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2FC6F" w14:textId="77777777" w:rsidR="00911557" w:rsidRDefault="00911557">
      <w:pPr>
        <w:pBdr>
          <w:top w:val="nil"/>
          <w:left w:val="nil"/>
          <w:bottom w:val="nil"/>
          <w:right w:val="nil"/>
          <w:between w:val="nil"/>
        </w:pBdr>
        <w:spacing w:line="276" w:lineRule="auto"/>
      </w:pPr>
    </w:p>
    <w:p w14:paraId="259B3546" w14:textId="77777777" w:rsidR="00911557" w:rsidRDefault="006204C4">
      <w:pPr>
        <w:tabs>
          <w:tab w:val="left" w:pos="8621"/>
        </w:tabs>
        <w:ind w:left="236"/>
        <w:rPr>
          <w:rFonts w:ascii="Avenir" w:eastAsia="Avenir" w:hAnsi="Avenir" w:cs="Avenir"/>
          <w:sz w:val="20"/>
          <w:szCs w:val="20"/>
        </w:rPr>
      </w:pPr>
      <w:r>
        <w:rPr>
          <w:rFonts w:ascii="Avenir" w:eastAsia="Avenir" w:hAnsi="Avenir" w:cs="Avenir"/>
          <w:sz w:val="20"/>
          <w:szCs w:val="20"/>
        </w:rPr>
        <w:tab/>
      </w:r>
    </w:p>
    <w:p w14:paraId="4E577726" w14:textId="0D28950C" w:rsidR="00911557" w:rsidRDefault="00911557">
      <w:pPr>
        <w:pBdr>
          <w:top w:val="nil"/>
          <w:left w:val="nil"/>
          <w:bottom w:val="nil"/>
          <w:right w:val="nil"/>
          <w:between w:val="nil"/>
        </w:pBdr>
        <w:rPr>
          <w:rFonts w:ascii="Avenir" w:eastAsia="Avenir" w:hAnsi="Avenir" w:cs="Avenir"/>
          <w:color w:val="000000"/>
          <w:sz w:val="20"/>
          <w:szCs w:val="20"/>
        </w:rPr>
      </w:pPr>
    </w:p>
    <w:p w14:paraId="12EE3861" w14:textId="68EA94D8" w:rsidR="00911557" w:rsidRDefault="000E37C8">
      <w:pPr>
        <w:rPr>
          <w:rFonts w:ascii="Avenir" w:eastAsia="Avenir" w:hAnsi="Avenir" w:cs="Avenir"/>
          <w:sz w:val="72"/>
          <w:szCs w:val="72"/>
        </w:rPr>
      </w:pPr>
      <w:bookmarkStart w:id="0" w:name="_heading=h.gjdgxs" w:colFirst="0" w:colLast="0"/>
      <w:bookmarkStart w:id="1" w:name="_heading=h.1kjjy59anwqy" w:colFirst="0" w:colLast="0"/>
      <w:bookmarkEnd w:id="0"/>
      <w:bookmarkEnd w:id="1"/>
      <w:r>
        <w:rPr>
          <w:noProof/>
        </w:rPr>
        <w:drawing>
          <wp:anchor distT="0" distB="0" distL="114300" distR="114300" simplePos="0" relativeHeight="251682816" behindDoc="0" locked="0" layoutInCell="1" allowOverlap="1" wp14:anchorId="20C58A3B" wp14:editId="64A24E19">
            <wp:simplePos x="0" y="0"/>
            <wp:positionH relativeFrom="page">
              <wp:align>center</wp:align>
            </wp:positionH>
            <wp:positionV relativeFrom="paragraph">
              <wp:posOffset>242570</wp:posOffset>
            </wp:positionV>
            <wp:extent cx="3092400" cy="149760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092400" cy="1497600"/>
                    </a:xfrm>
                    <a:prstGeom prst="rect">
                      <a:avLst/>
                    </a:prstGeom>
                  </pic:spPr>
                </pic:pic>
              </a:graphicData>
            </a:graphic>
            <wp14:sizeRelH relativeFrom="page">
              <wp14:pctWidth>0</wp14:pctWidth>
            </wp14:sizeRelH>
            <wp14:sizeRelV relativeFrom="page">
              <wp14:pctHeight>0</wp14:pctHeight>
            </wp14:sizeRelV>
          </wp:anchor>
        </w:drawing>
      </w:r>
    </w:p>
    <w:p w14:paraId="1612C67C" w14:textId="77777777" w:rsidR="000E37C8" w:rsidRDefault="000E37C8">
      <w:pPr>
        <w:pBdr>
          <w:bottom w:val="single" w:sz="12" w:space="1" w:color="000000"/>
        </w:pBdr>
        <w:rPr>
          <w:rFonts w:ascii="Avenir" w:eastAsia="Avenir" w:hAnsi="Avenir" w:cs="Avenir"/>
          <w:color w:val="000000"/>
          <w:sz w:val="72"/>
          <w:szCs w:val="72"/>
        </w:rPr>
      </w:pPr>
    </w:p>
    <w:p w14:paraId="07DCA48B" w14:textId="77777777" w:rsidR="000E37C8" w:rsidRDefault="000E37C8">
      <w:pPr>
        <w:pBdr>
          <w:bottom w:val="single" w:sz="12" w:space="1" w:color="000000"/>
        </w:pBdr>
        <w:rPr>
          <w:rFonts w:ascii="Avenir" w:eastAsia="Avenir" w:hAnsi="Avenir" w:cs="Avenir"/>
          <w:color w:val="000000"/>
          <w:sz w:val="72"/>
          <w:szCs w:val="72"/>
        </w:rPr>
      </w:pPr>
    </w:p>
    <w:p w14:paraId="5B370E19" w14:textId="77777777" w:rsidR="000E37C8" w:rsidRDefault="000E37C8">
      <w:pPr>
        <w:pBdr>
          <w:bottom w:val="single" w:sz="12" w:space="1" w:color="000000"/>
        </w:pBdr>
        <w:rPr>
          <w:rFonts w:ascii="Avenir" w:eastAsia="Avenir" w:hAnsi="Avenir" w:cs="Avenir"/>
          <w:color w:val="000000"/>
          <w:sz w:val="72"/>
          <w:szCs w:val="72"/>
        </w:rPr>
      </w:pPr>
    </w:p>
    <w:p w14:paraId="57F5A353" w14:textId="36A10B30" w:rsidR="00911557" w:rsidRDefault="006204C4" w:rsidP="000E37C8">
      <w:pPr>
        <w:pBdr>
          <w:bottom w:val="single" w:sz="12" w:space="1" w:color="000000"/>
        </w:pBdr>
        <w:jc w:val="center"/>
        <w:rPr>
          <w:rFonts w:ascii="Avenir" w:eastAsia="Avenir" w:hAnsi="Avenir" w:cs="Avenir"/>
          <w:color w:val="000000"/>
          <w:sz w:val="72"/>
          <w:szCs w:val="72"/>
        </w:rPr>
      </w:pPr>
      <w:r>
        <w:rPr>
          <w:rFonts w:ascii="Avenir" w:eastAsia="Avenir" w:hAnsi="Avenir" w:cs="Avenir"/>
          <w:color w:val="000000"/>
          <w:sz w:val="72"/>
          <w:szCs w:val="72"/>
        </w:rPr>
        <w:t>Safeguarding Policy</w:t>
      </w:r>
    </w:p>
    <w:p w14:paraId="058788F0" w14:textId="77777777" w:rsidR="00911557" w:rsidRDefault="00911557">
      <w:pPr>
        <w:rPr>
          <w:rFonts w:ascii="Avenir" w:eastAsia="Avenir" w:hAnsi="Avenir" w:cs="Avenir"/>
          <w:color w:val="000000"/>
          <w:sz w:val="72"/>
          <w:szCs w:val="72"/>
        </w:rPr>
      </w:pPr>
    </w:p>
    <w:p w14:paraId="3B9D143D" w14:textId="77777777" w:rsidR="00911557" w:rsidRDefault="006204C4">
      <w:pPr>
        <w:rPr>
          <w:rFonts w:ascii="Avenir" w:eastAsia="Avenir" w:hAnsi="Avenir" w:cs="Avenir"/>
        </w:rPr>
      </w:pPr>
      <w:r>
        <w:rPr>
          <w:rFonts w:ascii="Avenir" w:eastAsia="Avenir" w:hAnsi="Avenir" w:cs="Avenir"/>
        </w:rPr>
        <w:t>Terminology</w:t>
      </w:r>
    </w:p>
    <w:p w14:paraId="141E32B8" w14:textId="77777777" w:rsidR="00911557" w:rsidRDefault="00911557">
      <w:pPr>
        <w:rPr>
          <w:rFonts w:ascii="Avenir" w:eastAsia="Avenir" w:hAnsi="Avenir" w:cs="Avenir"/>
        </w:rPr>
      </w:pPr>
    </w:p>
    <w:p w14:paraId="658C660D" w14:textId="77777777" w:rsidR="00911557" w:rsidRDefault="006204C4">
      <w:pPr>
        <w:jc w:val="both"/>
        <w:rPr>
          <w:rFonts w:ascii="Avenir" w:eastAsia="Avenir" w:hAnsi="Avenir" w:cs="Avenir"/>
        </w:rPr>
      </w:pPr>
      <w:r>
        <w:rPr>
          <w:rFonts w:ascii="Avenir" w:eastAsia="Avenir" w:hAnsi="Avenir" w:cs="Avenir"/>
        </w:rPr>
        <w:t>The term “</w:t>
      </w:r>
      <w:r>
        <w:rPr>
          <w:rFonts w:ascii="Avenir" w:eastAsia="Avenir" w:hAnsi="Avenir" w:cs="Avenir"/>
          <w:u w:val="single"/>
        </w:rPr>
        <w:t>school</w:t>
      </w:r>
      <w:r>
        <w:rPr>
          <w:rFonts w:ascii="Avenir" w:eastAsia="Avenir" w:hAnsi="Avenir" w:cs="Avenir"/>
        </w:rPr>
        <w:t xml:space="preserve">” is used throughout. The nature of school as defined by The Wildings is made clear in the published </w:t>
      </w:r>
      <w:r>
        <w:rPr>
          <w:rFonts w:ascii="Avenir" w:eastAsia="Avenir" w:hAnsi="Avenir" w:cs="Avenir"/>
          <w:i/>
        </w:rPr>
        <w:t xml:space="preserve">Visions, Aims, Values and Standards Documentation </w:t>
      </w:r>
      <w:r>
        <w:rPr>
          <w:rFonts w:ascii="Avenir" w:eastAsia="Avenir" w:hAnsi="Avenir" w:cs="Avenir"/>
        </w:rPr>
        <w:t>and website information. This will also be reflected consistently and coherently in The Wildings constitution as a Community Interest Company (CIC) as detailed in “</w:t>
      </w:r>
      <w:r>
        <w:rPr>
          <w:rFonts w:ascii="Avenir" w:eastAsia="Avenir" w:hAnsi="Avenir" w:cs="Avenir"/>
          <w:i/>
          <w:color w:val="000000"/>
        </w:rPr>
        <w:t>Office of the Regulator of Community Interest Companies: Information and guidance notes – Chapter 5: constitutional documents</w:t>
      </w:r>
      <w:r>
        <w:rPr>
          <w:rFonts w:ascii="Avenir" w:eastAsia="Avenir" w:hAnsi="Avenir" w:cs="Avenir"/>
          <w:color w:val="000000"/>
        </w:rPr>
        <w:t>”.</w:t>
      </w:r>
    </w:p>
    <w:p w14:paraId="5633FD2D" w14:textId="77777777" w:rsidR="00911557" w:rsidRDefault="006204C4">
      <w:pPr>
        <w:widowControl/>
        <w:pBdr>
          <w:top w:val="nil"/>
          <w:left w:val="nil"/>
          <w:bottom w:val="nil"/>
          <w:right w:val="nil"/>
          <w:between w:val="nil"/>
        </w:pBdr>
        <w:jc w:val="both"/>
        <w:rPr>
          <w:rFonts w:ascii="Avenir" w:eastAsia="Avenir" w:hAnsi="Avenir" w:cs="Avenir"/>
          <w:color w:val="000000"/>
        </w:rPr>
      </w:pPr>
      <w:r>
        <w:rPr>
          <w:rFonts w:ascii="Avenir" w:eastAsia="Avenir" w:hAnsi="Avenir" w:cs="Avenir"/>
          <w:color w:val="000000"/>
        </w:rPr>
        <w:t>The terms “</w:t>
      </w:r>
      <w:r>
        <w:rPr>
          <w:rFonts w:ascii="Avenir" w:eastAsia="Avenir" w:hAnsi="Avenir" w:cs="Avenir"/>
          <w:color w:val="000000"/>
          <w:u w:val="single"/>
        </w:rPr>
        <w:t>principal</w:t>
      </w:r>
      <w:r>
        <w:rPr>
          <w:rFonts w:ascii="Avenir" w:eastAsia="Avenir" w:hAnsi="Avenir" w:cs="Avenir"/>
          <w:color w:val="000000"/>
        </w:rPr>
        <w:t>”, “</w:t>
      </w:r>
      <w:r>
        <w:rPr>
          <w:rFonts w:ascii="Avenir" w:eastAsia="Avenir" w:hAnsi="Avenir" w:cs="Avenir"/>
          <w:color w:val="000000"/>
          <w:u w:val="single"/>
        </w:rPr>
        <w:t>governance</w:t>
      </w:r>
      <w:r>
        <w:rPr>
          <w:rFonts w:ascii="Avenir" w:eastAsia="Avenir" w:hAnsi="Avenir" w:cs="Avenir"/>
          <w:color w:val="000000"/>
        </w:rPr>
        <w:t>” and “</w:t>
      </w:r>
      <w:r>
        <w:rPr>
          <w:rFonts w:ascii="Avenir" w:eastAsia="Avenir" w:hAnsi="Avenir" w:cs="Avenir"/>
          <w:color w:val="000000"/>
          <w:u w:val="single"/>
        </w:rPr>
        <w:t>governance lead</w:t>
      </w:r>
      <w:r>
        <w:rPr>
          <w:rFonts w:ascii="Avenir" w:eastAsia="Avenir" w:hAnsi="Avenir" w:cs="Avenir"/>
          <w:color w:val="000000"/>
        </w:rPr>
        <w:t>” are used throughout. The nature of leadership and governance for a Community Interest Company is detailed within the “</w:t>
      </w:r>
      <w:r>
        <w:rPr>
          <w:rFonts w:ascii="Avenir" w:eastAsia="Avenir" w:hAnsi="Avenir" w:cs="Avenir"/>
          <w:i/>
          <w:color w:val="000000"/>
        </w:rPr>
        <w:t>Office of the Regulator of Community Interest Companies: Information and guidance notes – Chapter 9: corporate governance</w:t>
      </w:r>
      <w:r>
        <w:rPr>
          <w:rFonts w:ascii="Avenir" w:eastAsia="Avenir" w:hAnsi="Avenir" w:cs="Avenir"/>
          <w:color w:val="000000"/>
        </w:rPr>
        <w:t>”.</w:t>
      </w:r>
    </w:p>
    <w:p w14:paraId="23849C3D" w14:textId="77777777" w:rsidR="00911557" w:rsidRDefault="006204C4">
      <w:pPr>
        <w:widowControl/>
        <w:pBdr>
          <w:top w:val="nil"/>
          <w:left w:val="nil"/>
          <w:bottom w:val="nil"/>
          <w:right w:val="nil"/>
          <w:between w:val="nil"/>
        </w:pBdr>
        <w:jc w:val="both"/>
        <w:rPr>
          <w:rFonts w:ascii="Avenir" w:eastAsia="Avenir" w:hAnsi="Avenir" w:cs="Avenir"/>
          <w:color w:val="000000"/>
        </w:rPr>
      </w:pPr>
      <w:r>
        <w:rPr>
          <w:rFonts w:ascii="Avenir" w:eastAsia="Avenir" w:hAnsi="Avenir" w:cs="Avenir"/>
          <w:color w:val="000000"/>
        </w:rPr>
        <w:t>The term “</w:t>
      </w:r>
      <w:r>
        <w:rPr>
          <w:rFonts w:ascii="Avenir" w:eastAsia="Avenir" w:hAnsi="Avenir" w:cs="Avenir"/>
          <w:color w:val="000000"/>
          <w:u w:val="single"/>
        </w:rPr>
        <w:t>reporting</w:t>
      </w:r>
      <w:r>
        <w:rPr>
          <w:rFonts w:ascii="Avenir" w:eastAsia="Avenir" w:hAnsi="Avenir" w:cs="Avenir"/>
          <w:color w:val="000000"/>
        </w:rPr>
        <w:t>” is used throughout. It is made clear in the policies whether reporting is internal or external, compliance or quality assurance. Reporting obligations arising from being a CIC are detailed in “</w:t>
      </w:r>
      <w:r>
        <w:rPr>
          <w:rFonts w:ascii="Avenir" w:eastAsia="Avenir" w:hAnsi="Avenir" w:cs="Avenir"/>
          <w:i/>
          <w:color w:val="000000"/>
        </w:rPr>
        <w:t>Office of the Regulator of Community Interest Companies: Information and guidance notes – Chapter 8: statutory obligations</w:t>
      </w:r>
      <w:r>
        <w:rPr>
          <w:rFonts w:ascii="Avenir" w:eastAsia="Avenir" w:hAnsi="Avenir" w:cs="Avenir"/>
          <w:color w:val="000000"/>
        </w:rPr>
        <w:t>”.</w:t>
      </w:r>
    </w:p>
    <w:p w14:paraId="316A916D" w14:textId="77777777" w:rsidR="00911557" w:rsidRDefault="00911557">
      <w:pPr>
        <w:widowControl/>
        <w:pBdr>
          <w:top w:val="nil"/>
          <w:left w:val="nil"/>
          <w:bottom w:val="nil"/>
          <w:right w:val="nil"/>
          <w:between w:val="nil"/>
        </w:pBdr>
        <w:rPr>
          <w:rFonts w:ascii="Avenir" w:eastAsia="Avenir" w:hAnsi="Avenir" w:cs="Avenir"/>
          <w:color w:val="000000"/>
        </w:rPr>
      </w:pPr>
    </w:p>
    <w:p w14:paraId="6059BE17" w14:textId="77777777" w:rsidR="00911557" w:rsidRDefault="00911557">
      <w:pPr>
        <w:widowControl/>
        <w:pBdr>
          <w:top w:val="nil"/>
          <w:left w:val="nil"/>
          <w:bottom w:val="nil"/>
          <w:right w:val="nil"/>
          <w:between w:val="nil"/>
        </w:pBdr>
        <w:rPr>
          <w:rFonts w:ascii="Avenir" w:eastAsia="Avenir" w:hAnsi="Avenir" w:cs="Avenir"/>
          <w:color w:val="000000"/>
        </w:rPr>
      </w:pPr>
    </w:p>
    <w:p w14:paraId="6DDE5ABC" w14:textId="77777777" w:rsidR="00911557" w:rsidRDefault="00911557">
      <w:pPr>
        <w:widowControl/>
        <w:pBdr>
          <w:top w:val="nil"/>
          <w:left w:val="nil"/>
          <w:bottom w:val="nil"/>
          <w:right w:val="nil"/>
          <w:between w:val="nil"/>
        </w:pBdr>
        <w:rPr>
          <w:rFonts w:ascii="Avenir" w:eastAsia="Avenir" w:hAnsi="Avenir" w:cs="Avenir"/>
          <w:color w:val="000000"/>
        </w:rPr>
      </w:pPr>
    </w:p>
    <w:p w14:paraId="064BCB19" w14:textId="77777777" w:rsidR="00911557" w:rsidRDefault="00911557">
      <w:pPr>
        <w:widowControl/>
        <w:pBdr>
          <w:top w:val="nil"/>
          <w:left w:val="nil"/>
          <w:bottom w:val="nil"/>
          <w:right w:val="nil"/>
          <w:between w:val="nil"/>
        </w:pBdr>
        <w:rPr>
          <w:rFonts w:ascii="Avenir" w:eastAsia="Avenir" w:hAnsi="Avenir" w:cs="Avenir"/>
          <w:color w:val="000000"/>
        </w:rPr>
      </w:pPr>
    </w:p>
    <w:p w14:paraId="24BB27AB" w14:textId="2C516F16" w:rsidR="00911557" w:rsidRDefault="00AD106B">
      <w:pPr>
        <w:widowControl/>
        <w:pBdr>
          <w:top w:val="nil"/>
          <w:left w:val="nil"/>
          <w:bottom w:val="nil"/>
          <w:right w:val="nil"/>
          <w:between w:val="nil"/>
        </w:pBdr>
        <w:rPr>
          <w:rFonts w:ascii="Avenir" w:eastAsia="Avenir" w:hAnsi="Avenir" w:cs="Avenir"/>
          <w:color w:val="000000"/>
        </w:rPr>
        <w:sectPr w:rsidR="0091155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564" w:footer="708" w:gutter="0"/>
          <w:pgNumType w:start="1"/>
          <w:cols w:space="720" w:equalWidth="0">
            <w:col w:w="9360"/>
          </w:cols>
        </w:sectPr>
      </w:pPr>
      <w:r>
        <w:rPr>
          <w:rFonts w:ascii="Avenir" w:eastAsia="Avenir" w:hAnsi="Avenir" w:cs="Avenir"/>
          <w:color w:val="000000"/>
        </w:rPr>
        <w:t xml:space="preserve">Date of last update: </w:t>
      </w:r>
      <w:r w:rsidR="000E37C8">
        <w:rPr>
          <w:rFonts w:ascii="Avenir" w:eastAsia="Avenir" w:hAnsi="Avenir" w:cs="Avenir"/>
          <w:color w:val="000000"/>
        </w:rPr>
        <w:t>14 Feb 2021</w:t>
      </w:r>
      <w:r w:rsidR="006204C4">
        <w:rPr>
          <w:rFonts w:ascii="Avenir" w:eastAsia="Avenir" w:hAnsi="Avenir" w:cs="Avenir"/>
          <w:color w:val="000000"/>
        </w:rPr>
        <w:t xml:space="preserve"> </w:t>
      </w:r>
    </w:p>
    <w:p w14:paraId="3AED9DB1" w14:textId="77777777" w:rsidR="00911557" w:rsidRDefault="00911557">
      <w:pPr>
        <w:spacing w:line="189" w:lineRule="auto"/>
        <w:rPr>
          <w:rFonts w:ascii="Avenir" w:eastAsia="Avenir" w:hAnsi="Avenir" w:cs="Avenir"/>
        </w:rPr>
      </w:pPr>
    </w:p>
    <w:p w14:paraId="48C76F95" w14:textId="77777777" w:rsidR="00911557" w:rsidRDefault="00911557">
      <w:pPr>
        <w:rPr>
          <w:rFonts w:ascii="Avenir" w:eastAsia="Avenir" w:hAnsi="Avenir" w:cs="Avenir"/>
        </w:rPr>
      </w:pPr>
    </w:p>
    <w:p w14:paraId="261090A1" w14:textId="77777777" w:rsidR="00911557" w:rsidRDefault="006204C4">
      <w:pPr>
        <w:pBdr>
          <w:top w:val="nil"/>
          <w:left w:val="nil"/>
          <w:bottom w:val="nil"/>
          <w:right w:val="nil"/>
          <w:between w:val="nil"/>
        </w:pBdr>
        <w:spacing w:before="33"/>
        <w:ind w:left="1092"/>
        <w:rPr>
          <w:rFonts w:ascii="Avenir" w:eastAsia="Avenir" w:hAnsi="Avenir" w:cs="Avenir"/>
          <w:color w:val="000000"/>
          <w:sz w:val="32"/>
          <w:szCs w:val="32"/>
        </w:rPr>
      </w:pPr>
      <w:r>
        <w:rPr>
          <w:rFonts w:ascii="Avenir" w:eastAsia="Avenir" w:hAnsi="Avenir" w:cs="Avenir"/>
          <w:color w:val="000000"/>
          <w:sz w:val="32"/>
          <w:szCs w:val="32"/>
        </w:rPr>
        <w:t>Contents</w:t>
      </w:r>
    </w:p>
    <w:p w14:paraId="648940BC" w14:textId="77777777" w:rsidR="00911557" w:rsidRDefault="00911557">
      <w:pPr>
        <w:pBdr>
          <w:top w:val="nil"/>
          <w:left w:val="nil"/>
          <w:bottom w:val="nil"/>
          <w:right w:val="nil"/>
          <w:between w:val="nil"/>
        </w:pBdr>
        <w:spacing w:before="9"/>
        <w:rPr>
          <w:rFonts w:ascii="Avenir" w:eastAsia="Avenir" w:hAnsi="Avenir" w:cs="Avenir"/>
          <w:color w:val="000000"/>
          <w:sz w:val="24"/>
          <w:szCs w:val="24"/>
        </w:rPr>
      </w:pPr>
    </w:p>
    <w:p w14:paraId="00855ABF" w14:textId="77777777" w:rsidR="00911557" w:rsidRDefault="00854E53">
      <w:pPr>
        <w:pBdr>
          <w:top w:val="nil"/>
          <w:left w:val="nil"/>
          <w:bottom w:val="nil"/>
          <w:right w:val="nil"/>
          <w:between w:val="nil"/>
        </w:pBdr>
        <w:tabs>
          <w:tab w:val="left" w:pos="8295"/>
        </w:tabs>
        <w:ind w:left="1092"/>
        <w:rPr>
          <w:rFonts w:ascii="Avenir" w:eastAsia="Avenir" w:hAnsi="Avenir" w:cs="Avenir"/>
        </w:rPr>
      </w:pPr>
      <w:hyperlink w:anchor="bookmark=id.30j0zll">
        <w:r w:rsidR="006204C4">
          <w:rPr>
            <w:rFonts w:ascii="Avenir" w:eastAsia="Avenir" w:hAnsi="Avenir" w:cs="Avenir"/>
          </w:rPr>
          <w:t>Safeguarding Statement</w:t>
        </w:r>
      </w:hyperlink>
      <w:r w:rsidR="006204C4">
        <w:rPr>
          <w:rFonts w:ascii="Avenir" w:eastAsia="Avenir" w:hAnsi="Avenir" w:cs="Avenir"/>
        </w:rPr>
        <w:tab/>
      </w:r>
    </w:p>
    <w:p w14:paraId="16F6FAD3" w14:textId="77777777" w:rsidR="00911557" w:rsidRDefault="00911557">
      <w:pPr>
        <w:pBdr>
          <w:top w:val="nil"/>
          <w:left w:val="nil"/>
          <w:bottom w:val="nil"/>
          <w:right w:val="nil"/>
          <w:between w:val="nil"/>
        </w:pBdr>
        <w:spacing w:before="2"/>
        <w:rPr>
          <w:rFonts w:ascii="Avenir" w:eastAsia="Avenir" w:hAnsi="Avenir" w:cs="Avenir"/>
        </w:rPr>
      </w:pPr>
    </w:p>
    <w:p w14:paraId="1C01354A" w14:textId="77777777" w:rsidR="00911557" w:rsidRDefault="00854E53">
      <w:pPr>
        <w:pBdr>
          <w:top w:val="nil"/>
          <w:left w:val="nil"/>
          <w:bottom w:val="nil"/>
          <w:right w:val="nil"/>
          <w:between w:val="nil"/>
        </w:pBdr>
        <w:tabs>
          <w:tab w:val="left" w:pos="8295"/>
        </w:tabs>
        <w:ind w:left="1093"/>
        <w:rPr>
          <w:rFonts w:ascii="Avenir" w:eastAsia="Avenir" w:hAnsi="Avenir" w:cs="Avenir"/>
        </w:rPr>
      </w:pPr>
      <w:hyperlink w:anchor="bookmark=id.1fob9te">
        <w:r w:rsidR="006204C4">
          <w:rPr>
            <w:rFonts w:ascii="Avenir" w:eastAsia="Avenir" w:hAnsi="Avenir" w:cs="Avenir"/>
          </w:rPr>
          <w:t>Key personnel</w:t>
        </w:r>
      </w:hyperlink>
    </w:p>
    <w:p w14:paraId="7566258B" w14:textId="77777777" w:rsidR="00911557" w:rsidRDefault="00911557">
      <w:pPr>
        <w:pBdr>
          <w:top w:val="nil"/>
          <w:left w:val="nil"/>
          <w:bottom w:val="nil"/>
          <w:right w:val="nil"/>
          <w:between w:val="nil"/>
        </w:pBdr>
        <w:tabs>
          <w:tab w:val="left" w:pos="8295"/>
        </w:tabs>
        <w:ind w:left="1093"/>
        <w:rPr>
          <w:rFonts w:ascii="Avenir" w:eastAsia="Avenir" w:hAnsi="Avenir" w:cs="Avenir"/>
        </w:rPr>
      </w:pPr>
    </w:p>
    <w:p w14:paraId="6ABB3CE4" w14:textId="77777777" w:rsidR="00911557" w:rsidRDefault="006204C4">
      <w:pPr>
        <w:pBdr>
          <w:top w:val="nil"/>
          <w:left w:val="nil"/>
          <w:bottom w:val="nil"/>
          <w:right w:val="nil"/>
          <w:between w:val="nil"/>
        </w:pBdr>
        <w:tabs>
          <w:tab w:val="left" w:pos="8295"/>
        </w:tabs>
        <w:ind w:left="1093"/>
        <w:rPr>
          <w:rFonts w:ascii="Avenir" w:eastAsia="Avenir" w:hAnsi="Avenir" w:cs="Avenir"/>
        </w:rPr>
      </w:pPr>
      <w:r>
        <w:rPr>
          <w:rFonts w:ascii="Avenir" w:eastAsia="Avenir" w:hAnsi="Avenir" w:cs="Avenir"/>
        </w:rPr>
        <w:t>Key Phraseology</w:t>
      </w:r>
    </w:p>
    <w:p w14:paraId="2C1BF4EF" w14:textId="77777777" w:rsidR="00911557" w:rsidRDefault="006204C4">
      <w:pPr>
        <w:pBdr>
          <w:top w:val="nil"/>
          <w:left w:val="nil"/>
          <w:bottom w:val="nil"/>
          <w:right w:val="nil"/>
          <w:between w:val="nil"/>
        </w:pBdr>
        <w:tabs>
          <w:tab w:val="left" w:pos="8295"/>
        </w:tabs>
        <w:ind w:left="1093"/>
        <w:rPr>
          <w:rFonts w:ascii="Avenir" w:eastAsia="Avenir" w:hAnsi="Avenir" w:cs="Avenir"/>
        </w:rPr>
      </w:pPr>
      <w:r>
        <w:rPr>
          <w:rFonts w:ascii="Avenir" w:eastAsia="Avenir" w:hAnsi="Avenir" w:cs="Avenir"/>
        </w:rPr>
        <w:tab/>
      </w:r>
    </w:p>
    <w:p w14:paraId="47904333" w14:textId="77777777" w:rsidR="00911557" w:rsidRPr="00B14C7F" w:rsidRDefault="00911557">
      <w:pPr>
        <w:pBdr>
          <w:top w:val="nil"/>
          <w:left w:val="nil"/>
          <w:bottom w:val="nil"/>
          <w:right w:val="nil"/>
          <w:between w:val="nil"/>
        </w:pBdr>
        <w:rPr>
          <w:rFonts w:ascii="Avenir" w:eastAsia="Avenir" w:hAnsi="Avenir" w:cs="Avenir"/>
        </w:rPr>
      </w:pPr>
    </w:p>
    <w:p w14:paraId="046ED538" w14:textId="77777777" w:rsidR="00911557" w:rsidRPr="00B14C7F" w:rsidRDefault="00854E53">
      <w:pPr>
        <w:numPr>
          <w:ilvl w:val="3"/>
          <w:numId w:val="1"/>
        </w:numPr>
        <w:pBdr>
          <w:top w:val="nil"/>
          <w:left w:val="nil"/>
          <w:bottom w:val="nil"/>
          <w:right w:val="nil"/>
          <w:between w:val="nil"/>
        </w:pBdr>
        <w:tabs>
          <w:tab w:val="left" w:pos="1312"/>
          <w:tab w:val="left" w:pos="8295"/>
        </w:tabs>
        <w:rPr>
          <w:rFonts w:ascii="Avenir" w:eastAsia="Avenir" w:hAnsi="Avenir" w:cs="Avenir"/>
        </w:rPr>
      </w:pPr>
      <w:hyperlink w:anchor="bookmark=id.2et92p0">
        <w:r w:rsidR="006204C4" w:rsidRPr="00B14C7F">
          <w:rPr>
            <w:rFonts w:ascii="Avenir" w:eastAsia="Avenir" w:hAnsi="Avenir" w:cs="Avenir"/>
          </w:rPr>
          <w:t>Introduction</w:t>
        </w:r>
      </w:hyperlink>
      <w:r w:rsidR="006204C4" w:rsidRPr="00B14C7F">
        <w:rPr>
          <w:rFonts w:ascii="Avenir" w:eastAsia="Avenir" w:hAnsi="Avenir" w:cs="Avenir"/>
        </w:rPr>
        <w:tab/>
      </w:r>
    </w:p>
    <w:p w14:paraId="2AF68915" w14:textId="77777777" w:rsidR="00911557" w:rsidRPr="00B14C7F" w:rsidRDefault="00911557">
      <w:pPr>
        <w:pBdr>
          <w:top w:val="nil"/>
          <w:left w:val="nil"/>
          <w:bottom w:val="nil"/>
          <w:right w:val="nil"/>
          <w:between w:val="nil"/>
        </w:pBdr>
        <w:spacing w:before="11"/>
        <w:ind w:left="1980"/>
        <w:rPr>
          <w:rFonts w:ascii="Avenir" w:eastAsia="Avenir" w:hAnsi="Avenir" w:cs="Avenir"/>
        </w:rPr>
      </w:pPr>
    </w:p>
    <w:p w14:paraId="4EF5A5E6" w14:textId="77777777" w:rsidR="00911557" w:rsidRPr="00B14C7F" w:rsidRDefault="00854E53">
      <w:pPr>
        <w:numPr>
          <w:ilvl w:val="3"/>
          <w:numId w:val="1"/>
        </w:numPr>
        <w:pBdr>
          <w:top w:val="nil"/>
          <w:left w:val="nil"/>
          <w:bottom w:val="nil"/>
          <w:right w:val="nil"/>
          <w:between w:val="nil"/>
        </w:pBdr>
        <w:tabs>
          <w:tab w:val="left" w:pos="1309"/>
          <w:tab w:val="left" w:pos="8295"/>
        </w:tabs>
        <w:rPr>
          <w:rFonts w:ascii="Avenir" w:eastAsia="Avenir" w:hAnsi="Avenir" w:cs="Avenir"/>
        </w:rPr>
      </w:pPr>
      <w:hyperlink w:anchor="bookmark=id.tyjcwt">
        <w:r w:rsidR="006204C4" w:rsidRPr="00B14C7F">
          <w:rPr>
            <w:rFonts w:ascii="Avenir" w:eastAsia="Avenir" w:hAnsi="Avenir" w:cs="Avenir"/>
          </w:rPr>
          <w:t>Policy Principles</w:t>
        </w:r>
      </w:hyperlink>
      <w:r w:rsidR="006204C4" w:rsidRPr="00B14C7F">
        <w:rPr>
          <w:rFonts w:ascii="Avenir" w:eastAsia="Avenir" w:hAnsi="Avenir" w:cs="Avenir"/>
        </w:rPr>
        <w:tab/>
      </w:r>
    </w:p>
    <w:p w14:paraId="40EA3608" w14:textId="77777777" w:rsidR="00911557" w:rsidRPr="00B14C7F" w:rsidRDefault="00911557">
      <w:pPr>
        <w:pBdr>
          <w:top w:val="nil"/>
          <w:left w:val="nil"/>
          <w:bottom w:val="nil"/>
          <w:right w:val="nil"/>
          <w:between w:val="nil"/>
        </w:pBdr>
        <w:ind w:left="1980"/>
        <w:rPr>
          <w:rFonts w:ascii="Avenir" w:eastAsia="Avenir" w:hAnsi="Avenir" w:cs="Avenir"/>
        </w:rPr>
      </w:pPr>
    </w:p>
    <w:p w14:paraId="7427A3B3" w14:textId="77777777" w:rsidR="00911557" w:rsidRPr="00B14C7F" w:rsidRDefault="00854E53">
      <w:pPr>
        <w:numPr>
          <w:ilvl w:val="3"/>
          <w:numId w:val="1"/>
        </w:numPr>
        <w:pBdr>
          <w:top w:val="nil"/>
          <w:left w:val="nil"/>
          <w:bottom w:val="nil"/>
          <w:right w:val="nil"/>
          <w:between w:val="nil"/>
        </w:pBdr>
        <w:tabs>
          <w:tab w:val="left" w:pos="1309"/>
          <w:tab w:val="left" w:pos="8295"/>
        </w:tabs>
        <w:rPr>
          <w:rFonts w:ascii="Avenir" w:eastAsia="Avenir" w:hAnsi="Avenir" w:cs="Avenir"/>
        </w:rPr>
      </w:pPr>
      <w:hyperlink w:anchor="bookmark=id.3dy6vkm">
        <w:r w:rsidR="006204C4" w:rsidRPr="00B14C7F">
          <w:rPr>
            <w:rFonts w:ascii="Avenir" w:eastAsia="Avenir" w:hAnsi="Avenir" w:cs="Avenir"/>
          </w:rPr>
          <w:t>Policy Aims</w:t>
        </w:r>
      </w:hyperlink>
      <w:r w:rsidR="006204C4" w:rsidRPr="00B14C7F">
        <w:rPr>
          <w:rFonts w:ascii="Avenir" w:eastAsia="Avenir" w:hAnsi="Avenir" w:cs="Avenir"/>
        </w:rPr>
        <w:tab/>
      </w:r>
    </w:p>
    <w:p w14:paraId="2FBFFF37" w14:textId="77777777" w:rsidR="00911557" w:rsidRPr="00B14C7F" w:rsidRDefault="00911557">
      <w:pPr>
        <w:pBdr>
          <w:top w:val="nil"/>
          <w:left w:val="nil"/>
          <w:bottom w:val="nil"/>
          <w:right w:val="nil"/>
          <w:between w:val="nil"/>
        </w:pBdr>
        <w:spacing w:before="11"/>
        <w:ind w:left="1980"/>
        <w:rPr>
          <w:rFonts w:ascii="Avenir" w:eastAsia="Avenir" w:hAnsi="Avenir" w:cs="Avenir"/>
        </w:rPr>
      </w:pPr>
    </w:p>
    <w:p w14:paraId="73AEBE1D" w14:textId="77777777" w:rsidR="00911557" w:rsidRPr="00B14C7F" w:rsidRDefault="00854E53">
      <w:pPr>
        <w:numPr>
          <w:ilvl w:val="3"/>
          <w:numId w:val="1"/>
        </w:numPr>
        <w:pBdr>
          <w:top w:val="nil"/>
          <w:left w:val="nil"/>
          <w:bottom w:val="nil"/>
          <w:right w:val="nil"/>
          <w:between w:val="nil"/>
        </w:pBdr>
        <w:tabs>
          <w:tab w:val="left" w:pos="1309"/>
          <w:tab w:val="left" w:pos="8295"/>
        </w:tabs>
        <w:rPr>
          <w:rFonts w:ascii="Avenir" w:eastAsia="Avenir" w:hAnsi="Avenir" w:cs="Avenir"/>
        </w:rPr>
      </w:pPr>
      <w:hyperlink w:anchor="bookmark=id.1t3h5sf">
        <w:r w:rsidR="006204C4" w:rsidRPr="00B14C7F">
          <w:rPr>
            <w:rFonts w:ascii="Avenir" w:eastAsia="Avenir" w:hAnsi="Avenir" w:cs="Avenir"/>
          </w:rPr>
          <w:t>Values</w:t>
        </w:r>
      </w:hyperlink>
      <w:r w:rsidR="006204C4" w:rsidRPr="00B14C7F">
        <w:rPr>
          <w:rFonts w:ascii="Avenir" w:eastAsia="Avenir" w:hAnsi="Avenir" w:cs="Avenir"/>
        </w:rPr>
        <w:tab/>
      </w:r>
    </w:p>
    <w:p w14:paraId="11C05646" w14:textId="77777777" w:rsidR="00911557" w:rsidRPr="00B14C7F" w:rsidRDefault="00911557">
      <w:pPr>
        <w:pBdr>
          <w:top w:val="nil"/>
          <w:left w:val="nil"/>
          <w:bottom w:val="nil"/>
          <w:right w:val="nil"/>
          <w:between w:val="nil"/>
        </w:pBdr>
        <w:spacing w:before="2"/>
        <w:ind w:left="1980"/>
        <w:rPr>
          <w:rFonts w:ascii="Avenir" w:eastAsia="Avenir" w:hAnsi="Avenir" w:cs="Avenir"/>
        </w:rPr>
      </w:pPr>
    </w:p>
    <w:p w14:paraId="1ABA7919" w14:textId="77777777" w:rsidR="00911557" w:rsidRPr="00B14C7F" w:rsidRDefault="00854E53">
      <w:pPr>
        <w:numPr>
          <w:ilvl w:val="3"/>
          <w:numId w:val="1"/>
        </w:numPr>
        <w:pBdr>
          <w:top w:val="nil"/>
          <w:left w:val="nil"/>
          <w:bottom w:val="nil"/>
          <w:right w:val="nil"/>
          <w:between w:val="nil"/>
        </w:pBdr>
        <w:tabs>
          <w:tab w:val="left" w:pos="1309"/>
          <w:tab w:val="left" w:pos="8295"/>
        </w:tabs>
        <w:rPr>
          <w:rFonts w:ascii="Avenir" w:eastAsia="Avenir" w:hAnsi="Avenir" w:cs="Avenir"/>
        </w:rPr>
      </w:pPr>
      <w:hyperlink w:anchor="bookmark=id.2s8eyo1">
        <w:r w:rsidR="006204C4" w:rsidRPr="00B14C7F">
          <w:rPr>
            <w:rFonts w:ascii="Avenir" w:eastAsia="Avenir" w:hAnsi="Avenir" w:cs="Avenir"/>
          </w:rPr>
          <w:t>Safe School, Safe Staff</w:t>
        </w:r>
      </w:hyperlink>
      <w:r w:rsidR="006204C4" w:rsidRPr="00B14C7F">
        <w:rPr>
          <w:rFonts w:ascii="Avenir" w:eastAsia="Avenir" w:hAnsi="Avenir" w:cs="Avenir"/>
        </w:rPr>
        <w:tab/>
      </w:r>
    </w:p>
    <w:p w14:paraId="7EC47A5C" w14:textId="77777777" w:rsidR="00911557" w:rsidRPr="00B14C7F" w:rsidRDefault="00911557">
      <w:pPr>
        <w:pBdr>
          <w:top w:val="nil"/>
          <w:left w:val="nil"/>
          <w:bottom w:val="nil"/>
          <w:right w:val="nil"/>
          <w:between w:val="nil"/>
        </w:pBdr>
        <w:spacing w:before="8"/>
        <w:ind w:left="1980"/>
        <w:rPr>
          <w:rFonts w:ascii="Avenir" w:eastAsia="Avenir" w:hAnsi="Avenir" w:cs="Avenir"/>
        </w:rPr>
      </w:pPr>
    </w:p>
    <w:p w14:paraId="52972A29" w14:textId="77777777" w:rsidR="00911557" w:rsidRPr="00B14C7F" w:rsidRDefault="00854E53">
      <w:pPr>
        <w:numPr>
          <w:ilvl w:val="3"/>
          <w:numId w:val="1"/>
        </w:numPr>
        <w:pBdr>
          <w:top w:val="nil"/>
          <w:left w:val="nil"/>
          <w:bottom w:val="nil"/>
          <w:right w:val="nil"/>
          <w:between w:val="nil"/>
        </w:pBdr>
        <w:tabs>
          <w:tab w:val="left" w:pos="1309"/>
          <w:tab w:val="left" w:pos="8295"/>
        </w:tabs>
        <w:rPr>
          <w:rFonts w:ascii="Avenir" w:eastAsia="Avenir" w:hAnsi="Avenir" w:cs="Avenir"/>
        </w:rPr>
      </w:pPr>
      <w:hyperlink w:anchor="bookmark=id.17dp8vu">
        <w:r w:rsidR="006204C4" w:rsidRPr="00B14C7F">
          <w:rPr>
            <w:rFonts w:ascii="Avenir" w:eastAsia="Avenir" w:hAnsi="Avenir" w:cs="Avenir"/>
          </w:rPr>
          <w:t>Roles and Responsibilities</w:t>
        </w:r>
      </w:hyperlink>
      <w:r w:rsidR="006204C4" w:rsidRPr="00B14C7F">
        <w:rPr>
          <w:rFonts w:ascii="Avenir" w:eastAsia="Avenir" w:hAnsi="Avenir" w:cs="Avenir"/>
        </w:rPr>
        <w:tab/>
      </w:r>
    </w:p>
    <w:p w14:paraId="0C3941C9" w14:textId="77777777" w:rsidR="00911557" w:rsidRPr="00B14C7F" w:rsidRDefault="00911557">
      <w:pPr>
        <w:pBdr>
          <w:top w:val="nil"/>
          <w:left w:val="nil"/>
          <w:bottom w:val="nil"/>
          <w:right w:val="nil"/>
          <w:between w:val="nil"/>
        </w:pBdr>
        <w:ind w:left="1980"/>
        <w:rPr>
          <w:rFonts w:ascii="Avenir" w:eastAsia="Avenir" w:hAnsi="Avenir" w:cs="Avenir"/>
        </w:rPr>
      </w:pPr>
    </w:p>
    <w:p w14:paraId="0B9D7C29" w14:textId="77777777" w:rsidR="00911557" w:rsidRPr="00B14C7F" w:rsidRDefault="00854E53">
      <w:pPr>
        <w:numPr>
          <w:ilvl w:val="3"/>
          <w:numId w:val="1"/>
        </w:numPr>
        <w:pBdr>
          <w:top w:val="nil"/>
          <w:left w:val="nil"/>
          <w:bottom w:val="nil"/>
          <w:right w:val="nil"/>
          <w:between w:val="nil"/>
        </w:pBdr>
        <w:tabs>
          <w:tab w:val="left" w:pos="1312"/>
          <w:tab w:val="left" w:pos="8295"/>
        </w:tabs>
        <w:rPr>
          <w:rFonts w:ascii="Avenir" w:eastAsia="Avenir" w:hAnsi="Avenir" w:cs="Avenir"/>
        </w:rPr>
      </w:pPr>
      <w:hyperlink w:anchor="bookmark=id.3rdcrjn">
        <w:r w:rsidR="006204C4" w:rsidRPr="00B14C7F">
          <w:rPr>
            <w:rFonts w:ascii="Avenir" w:eastAsia="Avenir" w:hAnsi="Avenir" w:cs="Avenir"/>
          </w:rPr>
          <w:t>Confidentiality</w:t>
        </w:r>
      </w:hyperlink>
      <w:r w:rsidR="006204C4" w:rsidRPr="00B14C7F">
        <w:rPr>
          <w:rFonts w:ascii="Avenir" w:eastAsia="Avenir" w:hAnsi="Avenir" w:cs="Avenir"/>
        </w:rPr>
        <w:tab/>
      </w:r>
    </w:p>
    <w:p w14:paraId="33B0F6F4" w14:textId="77777777" w:rsidR="00911557" w:rsidRPr="00B14C7F" w:rsidRDefault="00911557">
      <w:pPr>
        <w:pBdr>
          <w:top w:val="nil"/>
          <w:left w:val="nil"/>
          <w:bottom w:val="nil"/>
          <w:right w:val="nil"/>
          <w:between w:val="nil"/>
        </w:pBdr>
        <w:spacing w:before="11"/>
        <w:ind w:left="1980"/>
        <w:rPr>
          <w:rFonts w:ascii="Avenir" w:eastAsia="Avenir" w:hAnsi="Avenir" w:cs="Avenir"/>
        </w:rPr>
      </w:pPr>
    </w:p>
    <w:p w14:paraId="26FEC21D" w14:textId="77777777" w:rsidR="00911557" w:rsidRPr="00B14C7F" w:rsidRDefault="00854E53">
      <w:pPr>
        <w:numPr>
          <w:ilvl w:val="3"/>
          <w:numId w:val="1"/>
        </w:numPr>
        <w:pBdr>
          <w:top w:val="nil"/>
          <w:left w:val="nil"/>
          <w:bottom w:val="nil"/>
          <w:right w:val="nil"/>
          <w:between w:val="nil"/>
        </w:pBdr>
        <w:tabs>
          <w:tab w:val="left" w:pos="1312"/>
          <w:tab w:val="left" w:pos="8295"/>
        </w:tabs>
        <w:rPr>
          <w:rFonts w:ascii="Avenir" w:eastAsia="Avenir" w:hAnsi="Avenir" w:cs="Avenir"/>
        </w:rPr>
      </w:pPr>
      <w:hyperlink w:anchor="bookmark=id.26in1rg">
        <w:r w:rsidR="006204C4" w:rsidRPr="00B14C7F">
          <w:rPr>
            <w:rFonts w:ascii="Avenir" w:eastAsia="Avenir" w:hAnsi="Avenir" w:cs="Avenir"/>
          </w:rPr>
          <w:t>Child Protection Procedures</w:t>
        </w:r>
      </w:hyperlink>
      <w:r w:rsidR="006204C4" w:rsidRPr="00B14C7F">
        <w:rPr>
          <w:rFonts w:ascii="Avenir" w:eastAsia="Avenir" w:hAnsi="Avenir" w:cs="Avenir"/>
        </w:rPr>
        <w:tab/>
      </w:r>
    </w:p>
    <w:p w14:paraId="1669935A" w14:textId="77777777" w:rsidR="00911557" w:rsidRPr="00B14C7F" w:rsidRDefault="00911557">
      <w:pPr>
        <w:pBdr>
          <w:top w:val="nil"/>
          <w:left w:val="nil"/>
          <w:bottom w:val="nil"/>
          <w:right w:val="nil"/>
          <w:between w:val="nil"/>
        </w:pBdr>
        <w:spacing w:before="2"/>
        <w:ind w:left="1980"/>
        <w:rPr>
          <w:rFonts w:ascii="Avenir" w:eastAsia="Avenir" w:hAnsi="Avenir" w:cs="Avenir"/>
        </w:rPr>
      </w:pPr>
    </w:p>
    <w:p w14:paraId="6B469BBD" w14:textId="77777777" w:rsidR="00911557" w:rsidRPr="00B14C7F" w:rsidRDefault="00854E53">
      <w:pPr>
        <w:numPr>
          <w:ilvl w:val="3"/>
          <w:numId w:val="1"/>
        </w:numPr>
        <w:pBdr>
          <w:top w:val="nil"/>
          <w:left w:val="nil"/>
          <w:bottom w:val="nil"/>
          <w:right w:val="nil"/>
          <w:between w:val="nil"/>
        </w:pBdr>
        <w:tabs>
          <w:tab w:val="left" w:pos="1312"/>
          <w:tab w:val="left" w:pos="8295"/>
        </w:tabs>
        <w:rPr>
          <w:rFonts w:ascii="Avenir" w:eastAsia="Avenir" w:hAnsi="Avenir" w:cs="Avenir"/>
        </w:rPr>
      </w:pPr>
      <w:hyperlink w:anchor="bookmark=id.lnxbz9">
        <w:r w:rsidR="006204C4" w:rsidRPr="00B14C7F">
          <w:rPr>
            <w:rFonts w:ascii="Avenir" w:eastAsia="Avenir" w:hAnsi="Avenir" w:cs="Avenir"/>
          </w:rPr>
          <w:t>Children who are particularly vulnerable</w:t>
        </w:r>
      </w:hyperlink>
      <w:r w:rsidR="006204C4" w:rsidRPr="00B14C7F">
        <w:rPr>
          <w:rFonts w:ascii="Avenir" w:eastAsia="Avenir" w:hAnsi="Avenir" w:cs="Avenir"/>
        </w:rPr>
        <w:tab/>
      </w:r>
    </w:p>
    <w:p w14:paraId="0ED19CC5" w14:textId="77777777" w:rsidR="00911557" w:rsidRPr="00B14C7F" w:rsidRDefault="00911557">
      <w:pPr>
        <w:pBdr>
          <w:top w:val="nil"/>
          <w:left w:val="nil"/>
          <w:bottom w:val="nil"/>
          <w:right w:val="nil"/>
          <w:between w:val="nil"/>
        </w:pBdr>
        <w:spacing w:before="11"/>
        <w:ind w:left="1980"/>
        <w:rPr>
          <w:rFonts w:ascii="Avenir" w:eastAsia="Avenir" w:hAnsi="Avenir" w:cs="Avenir"/>
        </w:rPr>
      </w:pPr>
    </w:p>
    <w:p w14:paraId="1A77F5D4" w14:textId="77777777" w:rsidR="00911557" w:rsidRPr="00B14C7F" w:rsidRDefault="00854E53">
      <w:pPr>
        <w:numPr>
          <w:ilvl w:val="3"/>
          <w:numId w:val="1"/>
        </w:numPr>
        <w:pBdr>
          <w:top w:val="nil"/>
          <w:left w:val="nil"/>
          <w:bottom w:val="nil"/>
          <w:right w:val="nil"/>
          <w:between w:val="nil"/>
        </w:pBdr>
        <w:tabs>
          <w:tab w:val="left" w:pos="1422"/>
          <w:tab w:val="left" w:pos="8295"/>
        </w:tabs>
        <w:rPr>
          <w:rFonts w:ascii="Avenir" w:eastAsia="Avenir" w:hAnsi="Avenir" w:cs="Avenir"/>
        </w:rPr>
      </w:pPr>
      <w:hyperlink w:anchor="bookmark=id.35nkun2">
        <w:r w:rsidR="006204C4" w:rsidRPr="00B14C7F">
          <w:rPr>
            <w:rFonts w:ascii="Avenir" w:eastAsia="Avenir" w:hAnsi="Avenir" w:cs="Avenir"/>
          </w:rPr>
          <w:t>Anti-Bullying / Cyberbullying</w:t>
        </w:r>
      </w:hyperlink>
      <w:r w:rsidR="006204C4" w:rsidRPr="00B14C7F">
        <w:rPr>
          <w:rFonts w:ascii="Avenir" w:eastAsia="Avenir" w:hAnsi="Avenir" w:cs="Avenir"/>
        </w:rPr>
        <w:tab/>
      </w:r>
    </w:p>
    <w:p w14:paraId="071E8BB4" w14:textId="77777777" w:rsidR="00911557" w:rsidRPr="00B14C7F" w:rsidRDefault="00911557">
      <w:pPr>
        <w:pBdr>
          <w:top w:val="nil"/>
          <w:left w:val="nil"/>
          <w:bottom w:val="nil"/>
          <w:right w:val="nil"/>
          <w:between w:val="nil"/>
        </w:pBdr>
        <w:spacing w:before="8"/>
        <w:ind w:left="1980"/>
        <w:rPr>
          <w:rFonts w:ascii="Avenir" w:eastAsia="Avenir" w:hAnsi="Avenir" w:cs="Avenir"/>
        </w:rPr>
      </w:pPr>
    </w:p>
    <w:p w14:paraId="39E22905" w14:textId="77777777" w:rsidR="00911557" w:rsidRPr="00B14C7F" w:rsidRDefault="00854E53">
      <w:pPr>
        <w:numPr>
          <w:ilvl w:val="3"/>
          <w:numId w:val="1"/>
        </w:numPr>
        <w:pBdr>
          <w:top w:val="nil"/>
          <w:left w:val="nil"/>
          <w:bottom w:val="nil"/>
          <w:right w:val="nil"/>
          <w:between w:val="nil"/>
        </w:pBdr>
        <w:tabs>
          <w:tab w:val="left" w:pos="1424"/>
          <w:tab w:val="left" w:pos="8294"/>
        </w:tabs>
        <w:spacing w:before="1"/>
        <w:rPr>
          <w:rFonts w:ascii="Avenir" w:eastAsia="Avenir" w:hAnsi="Avenir" w:cs="Avenir"/>
        </w:rPr>
      </w:pPr>
      <w:hyperlink w:anchor="bookmark=id.1ksv4uv">
        <w:r w:rsidR="006204C4" w:rsidRPr="00B14C7F">
          <w:rPr>
            <w:rFonts w:ascii="Avenir" w:eastAsia="Avenir" w:hAnsi="Avenir" w:cs="Avenir"/>
          </w:rPr>
          <w:t>Racist Incidents</w:t>
        </w:r>
      </w:hyperlink>
      <w:r w:rsidR="006204C4" w:rsidRPr="00B14C7F">
        <w:rPr>
          <w:rFonts w:ascii="Avenir" w:eastAsia="Avenir" w:hAnsi="Avenir" w:cs="Avenir"/>
        </w:rPr>
        <w:tab/>
      </w:r>
    </w:p>
    <w:p w14:paraId="344C7A3C" w14:textId="77777777" w:rsidR="00911557" w:rsidRPr="00B14C7F" w:rsidRDefault="00911557">
      <w:pPr>
        <w:pBdr>
          <w:top w:val="nil"/>
          <w:left w:val="nil"/>
          <w:bottom w:val="nil"/>
          <w:right w:val="nil"/>
          <w:between w:val="nil"/>
        </w:pBdr>
        <w:spacing w:before="10"/>
        <w:ind w:left="1980"/>
        <w:rPr>
          <w:rFonts w:ascii="Avenir" w:eastAsia="Avenir" w:hAnsi="Avenir" w:cs="Avenir"/>
        </w:rPr>
      </w:pPr>
    </w:p>
    <w:p w14:paraId="74FA2C55" w14:textId="77777777" w:rsidR="00911557" w:rsidRPr="00B14C7F" w:rsidRDefault="00854E53">
      <w:pPr>
        <w:numPr>
          <w:ilvl w:val="3"/>
          <w:numId w:val="1"/>
        </w:numPr>
        <w:pBdr>
          <w:top w:val="nil"/>
          <w:left w:val="nil"/>
          <w:bottom w:val="nil"/>
          <w:right w:val="nil"/>
          <w:between w:val="nil"/>
        </w:pBdr>
        <w:tabs>
          <w:tab w:val="left" w:pos="1422"/>
          <w:tab w:val="left" w:pos="8295"/>
        </w:tabs>
        <w:spacing w:before="1"/>
        <w:rPr>
          <w:rFonts w:ascii="Avenir" w:eastAsia="Avenir" w:hAnsi="Avenir" w:cs="Avenir"/>
        </w:rPr>
      </w:pPr>
      <w:hyperlink w:anchor="bookmark=id.44sinio">
        <w:r w:rsidR="006204C4" w:rsidRPr="00B14C7F">
          <w:rPr>
            <w:rFonts w:ascii="Avenir" w:eastAsia="Avenir" w:hAnsi="Avenir" w:cs="Avenir"/>
          </w:rPr>
          <w:t>Radicalisation and Extremism</w:t>
        </w:r>
      </w:hyperlink>
      <w:r w:rsidR="006204C4" w:rsidRPr="00B14C7F">
        <w:rPr>
          <w:rFonts w:ascii="Avenir" w:eastAsia="Avenir" w:hAnsi="Avenir" w:cs="Avenir"/>
        </w:rPr>
        <w:tab/>
      </w:r>
    </w:p>
    <w:p w14:paraId="3C839F3B" w14:textId="77777777" w:rsidR="00911557" w:rsidRPr="00B14C7F" w:rsidRDefault="00911557">
      <w:pPr>
        <w:pBdr>
          <w:top w:val="nil"/>
          <w:left w:val="nil"/>
          <w:bottom w:val="nil"/>
          <w:right w:val="nil"/>
          <w:between w:val="nil"/>
        </w:pBdr>
        <w:spacing w:before="10"/>
        <w:ind w:left="1980"/>
        <w:rPr>
          <w:rFonts w:ascii="Avenir" w:eastAsia="Avenir" w:hAnsi="Avenir" w:cs="Avenir"/>
        </w:rPr>
      </w:pPr>
    </w:p>
    <w:p w14:paraId="20807912" w14:textId="77777777" w:rsidR="00911557" w:rsidRPr="00B14C7F" w:rsidRDefault="00854E53">
      <w:pPr>
        <w:numPr>
          <w:ilvl w:val="3"/>
          <w:numId w:val="1"/>
        </w:numPr>
        <w:pBdr>
          <w:top w:val="nil"/>
          <w:left w:val="nil"/>
          <w:bottom w:val="nil"/>
          <w:right w:val="nil"/>
          <w:between w:val="nil"/>
        </w:pBdr>
        <w:tabs>
          <w:tab w:val="left" w:pos="1422"/>
          <w:tab w:val="left" w:pos="8295"/>
        </w:tabs>
        <w:spacing w:before="1"/>
        <w:rPr>
          <w:rFonts w:ascii="Avenir" w:eastAsia="Avenir" w:hAnsi="Avenir" w:cs="Avenir"/>
        </w:rPr>
      </w:pPr>
      <w:hyperlink w:anchor="bookmark=id.2jxsxqh">
        <w:r w:rsidR="006204C4" w:rsidRPr="00B14C7F">
          <w:rPr>
            <w:rFonts w:ascii="Avenir" w:eastAsia="Avenir" w:hAnsi="Avenir" w:cs="Avenir"/>
          </w:rPr>
          <w:t>Domestic Abuse</w:t>
        </w:r>
      </w:hyperlink>
      <w:r w:rsidR="006204C4" w:rsidRPr="00B14C7F">
        <w:rPr>
          <w:rFonts w:ascii="Avenir" w:eastAsia="Avenir" w:hAnsi="Avenir" w:cs="Avenir"/>
        </w:rPr>
        <w:tab/>
      </w:r>
    </w:p>
    <w:p w14:paraId="7BB16AD2" w14:textId="77777777" w:rsidR="00911557" w:rsidRPr="00B14C7F" w:rsidRDefault="00911557">
      <w:pPr>
        <w:pBdr>
          <w:top w:val="nil"/>
          <w:left w:val="nil"/>
          <w:bottom w:val="nil"/>
          <w:right w:val="nil"/>
          <w:between w:val="nil"/>
        </w:pBdr>
        <w:spacing w:before="11"/>
        <w:ind w:left="1980"/>
        <w:rPr>
          <w:rFonts w:ascii="Avenir" w:eastAsia="Avenir" w:hAnsi="Avenir" w:cs="Avenir"/>
        </w:rPr>
      </w:pPr>
    </w:p>
    <w:p w14:paraId="605BFED6" w14:textId="77777777" w:rsidR="00F0451C" w:rsidRPr="00B14C7F" w:rsidRDefault="00854E53">
      <w:pPr>
        <w:numPr>
          <w:ilvl w:val="3"/>
          <w:numId w:val="1"/>
        </w:numPr>
        <w:pBdr>
          <w:top w:val="nil"/>
          <w:left w:val="nil"/>
          <w:bottom w:val="nil"/>
          <w:right w:val="nil"/>
          <w:between w:val="nil"/>
        </w:pBdr>
        <w:tabs>
          <w:tab w:val="left" w:pos="1422"/>
          <w:tab w:val="left" w:pos="8295"/>
        </w:tabs>
        <w:rPr>
          <w:rFonts w:ascii="Avenir" w:eastAsia="Avenir" w:hAnsi="Avenir" w:cs="Avenir"/>
        </w:rPr>
      </w:pPr>
      <w:hyperlink w:anchor="bookmark=id.z337ya">
        <w:r w:rsidR="006204C4" w:rsidRPr="00B14C7F">
          <w:rPr>
            <w:rFonts w:ascii="Avenir" w:eastAsia="Avenir" w:hAnsi="Avenir" w:cs="Avenir"/>
          </w:rPr>
          <w:t>Child Sexual Exploitation (CSE)</w:t>
        </w:r>
      </w:hyperlink>
    </w:p>
    <w:p w14:paraId="444C3E05" w14:textId="77777777" w:rsidR="00F0451C" w:rsidRPr="00B14C7F" w:rsidRDefault="00F0451C" w:rsidP="00F0451C">
      <w:pPr>
        <w:pStyle w:val="ListParagraph"/>
        <w:rPr>
          <w:rFonts w:ascii="Avenir" w:eastAsia="Avenir" w:hAnsi="Avenir" w:cs="Avenir"/>
        </w:rPr>
      </w:pPr>
    </w:p>
    <w:p w14:paraId="3BF41D55" w14:textId="77777777" w:rsidR="00911557" w:rsidRPr="00B14C7F" w:rsidRDefault="00F0451C">
      <w:pPr>
        <w:numPr>
          <w:ilvl w:val="3"/>
          <w:numId w:val="1"/>
        </w:numPr>
        <w:pBdr>
          <w:top w:val="nil"/>
          <w:left w:val="nil"/>
          <w:bottom w:val="nil"/>
          <w:right w:val="nil"/>
          <w:between w:val="nil"/>
        </w:pBdr>
        <w:tabs>
          <w:tab w:val="left" w:pos="1422"/>
          <w:tab w:val="left" w:pos="8295"/>
        </w:tabs>
        <w:rPr>
          <w:rFonts w:ascii="Avenir" w:eastAsia="Avenir" w:hAnsi="Avenir" w:cs="Avenir"/>
        </w:rPr>
      </w:pPr>
      <w:r w:rsidRPr="00B14C7F">
        <w:rPr>
          <w:rFonts w:ascii="Avenir" w:eastAsia="Avenir" w:hAnsi="Avenir" w:cs="Avenir"/>
        </w:rPr>
        <w:t>Child Criminal Exploitation (CCE)</w:t>
      </w:r>
      <w:r w:rsidR="006204C4" w:rsidRPr="00B14C7F">
        <w:rPr>
          <w:rFonts w:ascii="Avenir" w:eastAsia="Avenir" w:hAnsi="Avenir" w:cs="Avenir"/>
        </w:rPr>
        <w:tab/>
      </w:r>
    </w:p>
    <w:p w14:paraId="1F1625B7" w14:textId="77777777" w:rsidR="00911557" w:rsidRPr="00B14C7F" w:rsidRDefault="00911557">
      <w:pPr>
        <w:pBdr>
          <w:top w:val="nil"/>
          <w:left w:val="nil"/>
          <w:bottom w:val="nil"/>
          <w:right w:val="nil"/>
          <w:between w:val="nil"/>
        </w:pBdr>
        <w:spacing w:before="11"/>
        <w:ind w:left="1980"/>
        <w:rPr>
          <w:rFonts w:ascii="Avenir" w:eastAsia="Avenir" w:hAnsi="Avenir" w:cs="Avenir"/>
        </w:rPr>
      </w:pPr>
    </w:p>
    <w:p w14:paraId="2FB19D2C" w14:textId="77777777" w:rsidR="00911557" w:rsidRPr="00B14C7F" w:rsidRDefault="00854E53">
      <w:pPr>
        <w:numPr>
          <w:ilvl w:val="3"/>
          <w:numId w:val="1"/>
        </w:numPr>
        <w:pBdr>
          <w:top w:val="nil"/>
          <w:left w:val="nil"/>
          <w:bottom w:val="nil"/>
          <w:right w:val="nil"/>
          <w:between w:val="nil"/>
        </w:pBdr>
        <w:tabs>
          <w:tab w:val="left" w:pos="1422"/>
          <w:tab w:val="left" w:pos="8295"/>
        </w:tabs>
        <w:rPr>
          <w:rFonts w:ascii="Avenir" w:eastAsia="Avenir" w:hAnsi="Avenir" w:cs="Avenir"/>
        </w:rPr>
      </w:pPr>
      <w:hyperlink w:anchor="bookmark=id.3j2qqm3">
        <w:r w:rsidR="006204C4" w:rsidRPr="00B14C7F">
          <w:rPr>
            <w:rFonts w:ascii="Avenir" w:eastAsia="Avenir" w:hAnsi="Avenir" w:cs="Avenir"/>
          </w:rPr>
          <w:t>Female Genital Mutilation (FGM)</w:t>
        </w:r>
      </w:hyperlink>
      <w:r w:rsidR="006204C4" w:rsidRPr="00B14C7F">
        <w:rPr>
          <w:rFonts w:ascii="Avenir" w:eastAsia="Avenir" w:hAnsi="Avenir" w:cs="Avenir"/>
        </w:rPr>
        <w:tab/>
      </w:r>
    </w:p>
    <w:p w14:paraId="4BE76398" w14:textId="77777777" w:rsidR="00911557" w:rsidRPr="00B14C7F" w:rsidRDefault="00911557">
      <w:pPr>
        <w:pBdr>
          <w:top w:val="nil"/>
          <w:left w:val="nil"/>
          <w:bottom w:val="nil"/>
          <w:right w:val="nil"/>
          <w:between w:val="nil"/>
        </w:pBdr>
        <w:spacing w:before="11"/>
        <w:ind w:left="1980"/>
        <w:rPr>
          <w:rFonts w:ascii="Avenir" w:eastAsia="Avenir" w:hAnsi="Avenir" w:cs="Avenir"/>
        </w:rPr>
      </w:pPr>
    </w:p>
    <w:p w14:paraId="06E4AA6B" w14:textId="77777777" w:rsidR="00911557" w:rsidRPr="00B14C7F" w:rsidRDefault="00854E53">
      <w:pPr>
        <w:numPr>
          <w:ilvl w:val="3"/>
          <w:numId w:val="1"/>
        </w:numPr>
        <w:pBdr>
          <w:top w:val="nil"/>
          <w:left w:val="nil"/>
          <w:bottom w:val="nil"/>
          <w:right w:val="nil"/>
          <w:between w:val="nil"/>
        </w:pBdr>
        <w:tabs>
          <w:tab w:val="left" w:pos="1422"/>
          <w:tab w:val="left" w:pos="8295"/>
        </w:tabs>
        <w:rPr>
          <w:rFonts w:ascii="Avenir" w:eastAsia="Avenir" w:hAnsi="Avenir" w:cs="Avenir"/>
        </w:rPr>
      </w:pPr>
      <w:hyperlink w:anchor="bookmark=id.1y810tw">
        <w:r w:rsidR="006204C4" w:rsidRPr="00B14C7F">
          <w:rPr>
            <w:rFonts w:ascii="Avenir" w:eastAsia="Avenir" w:hAnsi="Avenir" w:cs="Avenir"/>
          </w:rPr>
          <w:t>Forced Marriage</w:t>
        </w:r>
      </w:hyperlink>
      <w:r w:rsidR="006204C4" w:rsidRPr="00B14C7F">
        <w:rPr>
          <w:rFonts w:ascii="Avenir" w:eastAsia="Avenir" w:hAnsi="Avenir" w:cs="Avenir"/>
        </w:rPr>
        <w:tab/>
      </w:r>
    </w:p>
    <w:p w14:paraId="0D6A8971" w14:textId="77777777" w:rsidR="00911557" w:rsidRPr="00B14C7F" w:rsidRDefault="00911557">
      <w:pPr>
        <w:pBdr>
          <w:top w:val="nil"/>
          <w:left w:val="nil"/>
          <w:bottom w:val="nil"/>
          <w:right w:val="nil"/>
          <w:between w:val="nil"/>
        </w:pBdr>
        <w:spacing w:before="11"/>
        <w:ind w:left="1980"/>
        <w:rPr>
          <w:rFonts w:ascii="Avenir" w:eastAsia="Avenir" w:hAnsi="Avenir" w:cs="Avenir"/>
        </w:rPr>
      </w:pPr>
    </w:p>
    <w:p w14:paraId="4B275ADD" w14:textId="77777777" w:rsidR="00911557" w:rsidRPr="00B14C7F" w:rsidRDefault="00854E53">
      <w:pPr>
        <w:numPr>
          <w:ilvl w:val="3"/>
          <w:numId w:val="1"/>
        </w:numPr>
        <w:pBdr>
          <w:top w:val="nil"/>
          <w:left w:val="nil"/>
          <w:bottom w:val="nil"/>
          <w:right w:val="nil"/>
          <w:between w:val="nil"/>
        </w:pBdr>
        <w:tabs>
          <w:tab w:val="left" w:pos="1422"/>
          <w:tab w:val="left" w:pos="8295"/>
        </w:tabs>
        <w:rPr>
          <w:rFonts w:ascii="Avenir" w:eastAsia="Avenir" w:hAnsi="Avenir" w:cs="Avenir"/>
        </w:rPr>
      </w:pPr>
      <w:hyperlink w:anchor="bookmark=id.4i7ojhp">
        <w:r w:rsidR="006204C4" w:rsidRPr="00B14C7F">
          <w:rPr>
            <w:rFonts w:ascii="Avenir" w:eastAsia="Avenir" w:hAnsi="Avenir" w:cs="Avenir"/>
          </w:rPr>
          <w:t>Honour based Violence</w:t>
        </w:r>
      </w:hyperlink>
      <w:r w:rsidR="006204C4" w:rsidRPr="00B14C7F">
        <w:rPr>
          <w:rFonts w:ascii="Avenir" w:eastAsia="Avenir" w:hAnsi="Avenir" w:cs="Avenir"/>
        </w:rPr>
        <w:tab/>
      </w:r>
    </w:p>
    <w:p w14:paraId="3FD5AD92" w14:textId="77777777" w:rsidR="00911557" w:rsidRPr="00B14C7F" w:rsidRDefault="00911557">
      <w:pPr>
        <w:pBdr>
          <w:top w:val="nil"/>
          <w:left w:val="nil"/>
          <w:bottom w:val="nil"/>
          <w:right w:val="nil"/>
          <w:between w:val="nil"/>
        </w:pBdr>
        <w:spacing w:before="2"/>
        <w:ind w:left="1980"/>
        <w:rPr>
          <w:rFonts w:ascii="Avenir" w:eastAsia="Avenir" w:hAnsi="Avenir" w:cs="Avenir"/>
        </w:rPr>
      </w:pPr>
    </w:p>
    <w:p w14:paraId="0370995A" w14:textId="77777777" w:rsidR="00911557" w:rsidRPr="00B14C7F" w:rsidRDefault="00854E53">
      <w:pPr>
        <w:numPr>
          <w:ilvl w:val="3"/>
          <w:numId w:val="1"/>
        </w:numPr>
        <w:pBdr>
          <w:top w:val="nil"/>
          <w:left w:val="nil"/>
          <w:bottom w:val="nil"/>
          <w:right w:val="nil"/>
          <w:between w:val="nil"/>
        </w:pBdr>
        <w:tabs>
          <w:tab w:val="left" w:pos="1422"/>
          <w:tab w:val="left" w:pos="8295"/>
        </w:tabs>
        <w:rPr>
          <w:rFonts w:ascii="Avenir" w:eastAsia="Avenir" w:hAnsi="Avenir" w:cs="Avenir"/>
        </w:rPr>
      </w:pPr>
      <w:hyperlink w:anchor="bookmark=id.2xcytpi">
        <w:r w:rsidR="006204C4" w:rsidRPr="00B14C7F">
          <w:rPr>
            <w:rFonts w:ascii="Avenir" w:eastAsia="Avenir" w:hAnsi="Avenir" w:cs="Avenir"/>
          </w:rPr>
          <w:t>One Chance Rule</w:t>
        </w:r>
      </w:hyperlink>
      <w:r w:rsidR="006204C4" w:rsidRPr="00B14C7F">
        <w:rPr>
          <w:rFonts w:ascii="Avenir" w:eastAsia="Avenir" w:hAnsi="Avenir" w:cs="Avenir"/>
        </w:rPr>
        <w:tab/>
      </w:r>
    </w:p>
    <w:p w14:paraId="11B7C6F9" w14:textId="77777777" w:rsidR="00911557" w:rsidRPr="00B14C7F" w:rsidRDefault="00911557">
      <w:pPr>
        <w:pBdr>
          <w:top w:val="nil"/>
          <w:left w:val="nil"/>
          <w:bottom w:val="nil"/>
          <w:right w:val="nil"/>
          <w:between w:val="nil"/>
        </w:pBdr>
        <w:spacing w:before="8"/>
        <w:ind w:left="1980"/>
        <w:rPr>
          <w:rFonts w:ascii="Avenir" w:eastAsia="Avenir" w:hAnsi="Avenir" w:cs="Avenir"/>
        </w:rPr>
      </w:pPr>
    </w:p>
    <w:p w14:paraId="5258F78D" w14:textId="77777777" w:rsidR="00911557" w:rsidRPr="00B14C7F" w:rsidRDefault="00854E53">
      <w:pPr>
        <w:numPr>
          <w:ilvl w:val="3"/>
          <w:numId w:val="1"/>
        </w:numPr>
        <w:pBdr>
          <w:top w:val="nil"/>
          <w:left w:val="nil"/>
          <w:bottom w:val="nil"/>
          <w:right w:val="nil"/>
          <w:between w:val="nil"/>
        </w:pBdr>
        <w:tabs>
          <w:tab w:val="left" w:pos="1422"/>
          <w:tab w:val="left" w:pos="8295"/>
        </w:tabs>
        <w:rPr>
          <w:rFonts w:ascii="Avenir" w:eastAsia="Avenir" w:hAnsi="Avenir" w:cs="Avenir"/>
        </w:rPr>
      </w:pPr>
      <w:hyperlink w:anchor="bookmark=id.1ci93xb">
        <w:r w:rsidR="006204C4" w:rsidRPr="00B14C7F">
          <w:rPr>
            <w:rFonts w:ascii="Avenir" w:eastAsia="Avenir" w:hAnsi="Avenir" w:cs="Avenir"/>
          </w:rPr>
          <w:t>Private Fostering Arrangements</w:t>
        </w:r>
      </w:hyperlink>
      <w:r w:rsidR="006204C4" w:rsidRPr="00B14C7F">
        <w:rPr>
          <w:rFonts w:ascii="Avenir" w:eastAsia="Avenir" w:hAnsi="Avenir" w:cs="Avenir"/>
        </w:rPr>
        <w:tab/>
      </w:r>
    </w:p>
    <w:p w14:paraId="3A1DC5CC" w14:textId="77777777" w:rsidR="00911557" w:rsidRPr="00B14C7F" w:rsidRDefault="00911557">
      <w:pPr>
        <w:pBdr>
          <w:top w:val="nil"/>
          <w:left w:val="nil"/>
          <w:bottom w:val="nil"/>
          <w:right w:val="nil"/>
          <w:between w:val="nil"/>
        </w:pBdr>
        <w:ind w:left="1980"/>
        <w:rPr>
          <w:rFonts w:ascii="Avenir" w:eastAsia="Avenir" w:hAnsi="Avenir" w:cs="Avenir"/>
        </w:rPr>
      </w:pPr>
    </w:p>
    <w:p w14:paraId="2339FA54" w14:textId="77777777" w:rsidR="00911557" w:rsidRPr="00B14C7F" w:rsidRDefault="00854E53">
      <w:pPr>
        <w:numPr>
          <w:ilvl w:val="3"/>
          <w:numId w:val="1"/>
        </w:numPr>
        <w:pBdr>
          <w:top w:val="nil"/>
          <w:left w:val="nil"/>
          <w:bottom w:val="nil"/>
          <w:right w:val="nil"/>
          <w:between w:val="nil"/>
        </w:pBdr>
        <w:tabs>
          <w:tab w:val="left" w:pos="1420"/>
          <w:tab w:val="left" w:pos="8295"/>
        </w:tabs>
        <w:rPr>
          <w:rFonts w:ascii="Avenir" w:eastAsia="Avenir" w:hAnsi="Avenir" w:cs="Avenir"/>
        </w:rPr>
      </w:pPr>
      <w:hyperlink w:anchor="bookmark=id.3whwml4">
        <w:r w:rsidR="006204C4" w:rsidRPr="00B14C7F">
          <w:rPr>
            <w:rFonts w:ascii="Avenir" w:eastAsia="Avenir" w:hAnsi="Avenir" w:cs="Avenir"/>
          </w:rPr>
          <w:t>Looked After Children</w:t>
        </w:r>
      </w:hyperlink>
      <w:r w:rsidR="006204C4" w:rsidRPr="00B14C7F">
        <w:rPr>
          <w:rFonts w:ascii="Avenir" w:eastAsia="Avenir" w:hAnsi="Avenir" w:cs="Avenir"/>
        </w:rPr>
        <w:tab/>
      </w:r>
    </w:p>
    <w:p w14:paraId="02452C7B" w14:textId="77777777" w:rsidR="00911557" w:rsidRPr="00B14C7F" w:rsidRDefault="00911557">
      <w:pPr>
        <w:pBdr>
          <w:top w:val="nil"/>
          <w:left w:val="nil"/>
          <w:bottom w:val="nil"/>
          <w:right w:val="nil"/>
          <w:between w:val="nil"/>
        </w:pBdr>
        <w:spacing w:before="2"/>
        <w:ind w:left="1980"/>
        <w:rPr>
          <w:rFonts w:ascii="Avenir" w:eastAsia="Avenir" w:hAnsi="Avenir" w:cs="Avenir"/>
        </w:rPr>
      </w:pPr>
    </w:p>
    <w:p w14:paraId="32C8147F" w14:textId="77777777" w:rsidR="00911557" w:rsidRPr="00B14C7F" w:rsidRDefault="00854E53">
      <w:pPr>
        <w:numPr>
          <w:ilvl w:val="3"/>
          <w:numId w:val="1"/>
        </w:numPr>
        <w:pBdr>
          <w:top w:val="nil"/>
          <w:left w:val="nil"/>
          <w:bottom w:val="nil"/>
          <w:right w:val="nil"/>
          <w:between w:val="nil"/>
        </w:pBdr>
        <w:tabs>
          <w:tab w:val="left" w:pos="1422"/>
          <w:tab w:val="left" w:pos="8295"/>
        </w:tabs>
        <w:rPr>
          <w:rFonts w:ascii="Avenir" w:eastAsia="Avenir" w:hAnsi="Avenir" w:cs="Avenir"/>
        </w:rPr>
      </w:pPr>
      <w:hyperlink w:anchor="bookmark=id.2bn6wsx">
        <w:r w:rsidR="006204C4" w:rsidRPr="00B14C7F">
          <w:rPr>
            <w:rFonts w:ascii="Avenir" w:eastAsia="Avenir" w:hAnsi="Avenir" w:cs="Avenir"/>
          </w:rPr>
          <w:t>Children Missing Education</w:t>
        </w:r>
      </w:hyperlink>
      <w:r w:rsidR="006204C4" w:rsidRPr="00B14C7F">
        <w:rPr>
          <w:rFonts w:ascii="Avenir" w:eastAsia="Avenir" w:hAnsi="Avenir" w:cs="Avenir"/>
        </w:rPr>
        <w:tab/>
      </w:r>
    </w:p>
    <w:p w14:paraId="40C70D41" w14:textId="77777777" w:rsidR="00911557" w:rsidRPr="00B14C7F" w:rsidRDefault="00911557">
      <w:pPr>
        <w:pBdr>
          <w:top w:val="nil"/>
          <w:left w:val="nil"/>
          <w:bottom w:val="nil"/>
          <w:right w:val="nil"/>
          <w:between w:val="nil"/>
        </w:pBdr>
        <w:spacing w:before="11"/>
        <w:ind w:left="1980"/>
        <w:rPr>
          <w:rFonts w:ascii="Avenir" w:eastAsia="Avenir" w:hAnsi="Avenir" w:cs="Avenir"/>
        </w:rPr>
      </w:pPr>
    </w:p>
    <w:p w14:paraId="2F543B2D" w14:textId="77777777" w:rsidR="00911557" w:rsidRPr="00B14C7F" w:rsidRDefault="00854E53">
      <w:pPr>
        <w:numPr>
          <w:ilvl w:val="3"/>
          <w:numId w:val="1"/>
        </w:numPr>
        <w:pBdr>
          <w:top w:val="nil"/>
          <w:left w:val="nil"/>
          <w:bottom w:val="nil"/>
          <w:right w:val="nil"/>
          <w:between w:val="nil"/>
        </w:pBdr>
        <w:tabs>
          <w:tab w:val="left" w:pos="1424"/>
          <w:tab w:val="left" w:pos="8294"/>
        </w:tabs>
        <w:rPr>
          <w:rFonts w:ascii="Avenir" w:eastAsia="Avenir" w:hAnsi="Avenir" w:cs="Avenir"/>
        </w:rPr>
      </w:pPr>
      <w:hyperlink w:anchor="bookmark=id.qsh70q">
        <w:r w:rsidR="006204C4" w:rsidRPr="00B14C7F">
          <w:rPr>
            <w:rFonts w:ascii="Avenir" w:eastAsia="Avenir" w:hAnsi="Avenir" w:cs="Avenir"/>
          </w:rPr>
          <w:t>Online Safety</w:t>
        </w:r>
      </w:hyperlink>
      <w:r w:rsidR="006204C4" w:rsidRPr="00B14C7F">
        <w:rPr>
          <w:rFonts w:ascii="Avenir" w:eastAsia="Avenir" w:hAnsi="Avenir" w:cs="Avenir"/>
        </w:rPr>
        <w:tab/>
      </w:r>
    </w:p>
    <w:p w14:paraId="4D6EE88A" w14:textId="77777777" w:rsidR="00911557" w:rsidRPr="00B14C7F" w:rsidRDefault="00911557">
      <w:pPr>
        <w:pBdr>
          <w:top w:val="nil"/>
          <w:left w:val="nil"/>
          <w:bottom w:val="nil"/>
          <w:right w:val="nil"/>
          <w:between w:val="nil"/>
        </w:pBdr>
        <w:spacing w:before="8"/>
        <w:ind w:left="1980"/>
        <w:rPr>
          <w:rFonts w:ascii="Avenir" w:eastAsia="Avenir" w:hAnsi="Avenir" w:cs="Avenir"/>
        </w:rPr>
      </w:pPr>
    </w:p>
    <w:p w14:paraId="32DBE301" w14:textId="77777777" w:rsidR="00911557" w:rsidRPr="00B14C7F" w:rsidRDefault="00854E53">
      <w:pPr>
        <w:numPr>
          <w:ilvl w:val="3"/>
          <w:numId w:val="1"/>
        </w:numPr>
        <w:pBdr>
          <w:top w:val="nil"/>
          <w:left w:val="nil"/>
          <w:bottom w:val="nil"/>
          <w:right w:val="nil"/>
          <w:between w:val="nil"/>
        </w:pBdr>
        <w:tabs>
          <w:tab w:val="left" w:pos="1422"/>
          <w:tab w:val="left" w:pos="8295"/>
        </w:tabs>
        <w:spacing w:before="82"/>
        <w:rPr>
          <w:rFonts w:ascii="Avenir" w:eastAsia="Avenir" w:hAnsi="Avenir" w:cs="Avenir"/>
        </w:rPr>
      </w:pPr>
      <w:hyperlink w:anchor="bookmark=id.3as4poj">
        <w:r w:rsidR="006204C4" w:rsidRPr="00B14C7F">
          <w:rPr>
            <w:rFonts w:ascii="Avenir" w:eastAsia="Avenir" w:hAnsi="Avenir" w:cs="Avenir"/>
          </w:rPr>
          <w:t>Child on Child Sexual Violence and Sexual Harassment</w:t>
        </w:r>
      </w:hyperlink>
    </w:p>
    <w:p w14:paraId="38A07448" w14:textId="77777777" w:rsidR="00911557" w:rsidRPr="00B14C7F" w:rsidRDefault="00911557">
      <w:pPr>
        <w:pBdr>
          <w:top w:val="nil"/>
          <w:left w:val="nil"/>
          <w:bottom w:val="nil"/>
          <w:right w:val="nil"/>
          <w:between w:val="nil"/>
        </w:pBdr>
        <w:ind w:left="1980"/>
        <w:rPr>
          <w:rFonts w:ascii="Avenir" w:eastAsia="Avenir" w:hAnsi="Avenir" w:cs="Avenir"/>
        </w:rPr>
      </w:pPr>
    </w:p>
    <w:p w14:paraId="7E99BC9A" w14:textId="77777777" w:rsidR="00FE6301" w:rsidRPr="00B14C7F" w:rsidRDefault="00854E53">
      <w:pPr>
        <w:numPr>
          <w:ilvl w:val="3"/>
          <w:numId w:val="1"/>
        </w:numPr>
        <w:pBdr>
          <w:top w:val="nil"/>
          <w:left w:val="nil"/>
          <w:bottom w:val="nil"/>
          <w:right w:val="nil"/>
          <w:between w:val="nil"/>
        </w:pBdr>
        <w:tabs>
          <w:tab w:val="left" w:pos="1422"/>
          <w:tab w:val="left" w:pos="8295"/>
        </w:tabs>
        <w:spacing w:before="82"/>
        <w:rPr>
          <w:rFonts w:ascii="Avenir" w:eastAsia="Avenir" w:hAnsi="Avenir" w:cs="Avenir"/>
        </w:rPr>
      </w:pPr>
      <w:hyperlink w:anchor="bookmark=id.1pxezwc">
        <w:r w:rsidR="006204C4" w:rsidRPr="00B14C7F">
          <w:rPr>
            <w:rFonts w:ascii="Avenir" w:eastAsia="Avenir" w:hAnsi="Avenir" w:cs="Avenir"/>
          </w:rPr>
          <w:t>Youth Produced Sexual Imagery (Sexting)</w:t>
        </w:r>
      </w:hyperlink>
    </w:p>
    <w:p w14:paraId="6AE566F7" w14:textId="77777777" w:rsidR="00FE6301" w:rsidRPr="00B14C7F" w:rsidRDefault="00FE6301" w:rsidP="00FE6301">
      <w:pPr>
        <w:pStyle w:val="ListParagraph"/>
        <w:rPr>
          <w:rFonts w:ascii="Avenir" w:eastAsia="Avenir" w:hAnsi="Avenir" w:cs="Avenir"/>
        </w:rPr>
      </w:pPr>
    </w:p>
    <w:p w14:paraId="7DABF7DB" w14:textId="77777777" w:rsidR="0004061B" w:rsidRPr="00B14C7F" w:rsidRDefault="00FE6301">
      <w:pPr>
        <w:numPr>
          <w:ilvl w:val="3"/>
          <w:numId w:val="1"/>
        </w:numPr>
        <w:pBdr>
          <w:top w:val="nil"/>
          <w:left w:val="nil"/>
          <w:bottom w:val="nil"/>
          <w:right w:val="nil"/>
          <w:between w:val="nil"/>
        </w:pBdr>
        <w:tabs>
          <w:tab w:val="left" w:pos="1422"/>
          <w:tab w:val="left" w:pos="8295"/>
        </w:tabs>
        <w:spacing w:before="82"/>
        <w:rPr>
          <w:rFonts w:ascii="Avenir" w:eastAsia="Avenir" w:hAnsi="Avenir" w:cs="Avenir"/>
        </w:rPr>
      </w:pPr>
      <w:r w:rsidRPr="00B14C7F">
        <w:rPr>
          <w:rFonts w:ascii="Avenir" w:eastAsia="Avenir" w:hAnsi="Avenir" w:cs="Avenir"/>
        </w:rPr>
        <w:t xml:space="preserve">Mental Health </w:t>
      </w:r>
    </w:p>
    <w:p w14:paraId="49507C93" w14:textId="77777777" w:rsidR="0004061B" w:rsidRPr="00B14C7F" w:rsidRDefault="0004061B" w:rsidP="0004061B">
      <w:pPr>
        <w:pStyle w:val="ListParagraph"/>
        <w:rPr>
          <w:rFonts w:ascii="Avenir" w:eastAsia="Avenir" w:hAnsi="Avenir" w:cs="Avenir"/>
        </w:rPr>
      </w:pPr>
    </w:p>
    <w:p w14:paraId="2FC80286" w14:textId="77777777" w:rsidR="0004061B" w:rsidRPr="00B14C7F" w:rsidRDefault="0004061B">
      <w:pPr>
        <w:numPr>
          <w:ilvl w:val="3"/>
          <w:numId w:val="1"/>
        </w:numPr>
        <w:pBdr>
          <w:top w:val="nil"/>
          <w:left w:val="nil"/>
          <w:bottom w:val="nil"/>
          <w:right w:val="nil"/>
          <w:between w:val="nil"/>
        </w:pBdr>
        <w:tabs>
          <w:tab w:val="left" w:pos="1422"/>
          <w:tab w:val="left" w:pos="8295"/>
        </w:tabs>
        <w:spacing w:before="82"/>
        <w:rPr>
          <w:rFonts w:ascii="Avenir" w:eastAsia="Avenir" w:hAnsi="Avenir" w:cs="Avenir"/>
        </w:rPr>
      </w:pPr>
      <w:r w:rsidRPr="00B14C7F">
        <w:rPr>
          <w:rFonts w:ascii="Avenir" w:eastAsia="Avenir" w:hAnsi="Avenir" w:cs="Avenir"/>
        </w:rPr>
        <w:t>Homelessness</w:t>
      </w:r>
    </w:p>
    <w:p w14:paraId="27159078" w14:textId="77777777" w:rsidR="0004061B" w:rsidRPr="00B14C7F" w:rsidRDefault="0004061B" w:rsidP="0004061B">
      <w:pPr>
        <w:pStyle w:val="ListParagraph"/>
        <w:rPr>
          <w:rFonts w:ascii="Avenir" w:eastAsia="Avenir" w:hAnsi="Avenir" w:cs="Avenir"/>
        </w:rPr>
      </w:pPr>
    </w:p>
    <w:p w14:paraId="01541182" w14:textId="77777777" w:rsidR="00911557" w:rsidRPr="00B14C7F" w:rsidRDefault="0004061B">
      <w:pPr>
        <w:numPr>
          <w:ilvl w:val="3"/>
          <w:numId w:val="1"/>
        </w:numPr>
        <w:pBdr>
          <w:top w:val="nil"/>
          <w:left w:val="nil"/>
          <w:bottom w:val="nil"/>
          <w:right w:val="nil"/>
          <w:between w:val="nil"/>
        </w:pBdr>
        <w:tabs>
          <w:tab w:val="left" w:pos="1422"/>
          <w:tab w:val="left" w:pos="8295"/>
        </w:tabs>
        <w:spacing w:before="82"/>
        <w:rPr>
          <w:rFonts w:ascii="Avenir" w:eastAsia="Avenir" w:hAnsi="Avenir" w:cs="Avenir"/>
        </w:rPr>
      </w:pPr>
      <w:r w:rsidRPr="00B14C7F">
        <w:rPr>
          <w:rFonts w:ascii="Avenir" w:eastAsia="Avenir" w:hAnsi="Avenir" w:cs="Avenir"/>
        </w:rPr>
        <w:t>County Lines</w:t>
      </w:r>
      <w:r w:rsidR="006204C4" w:rsidRPr="00B14C7F">
        <w:rPr>
          <w:rFonts w:ascii="Avenir" w:eastAsia="Avenir" w:hAnsi="Avenir" w:cs="Avenir"/>
        </w:rPr>
        <w:tab/>
      </w:r>
    </w:p>
    <w:p w14:paraId="11304766" w14:textId="77777777" w:rsidR="00911557" w:rsidRPr="00B14C7F" w:rsidRDefault="00911557">
      <w:pPr>
        <w:pBdr>
          <w:top w:val="nil"/>
          <w:left w:val="nil"/>
          <w:bottom w:val="nil"/>
          <w:right w:val="nil"/>
          <w:between w:val="nil"/>
        </w:pBdr>
        <w:spacing w:before="5"/>
        <w:ind w:left="1980"/>
        <w:rPr>
          <w:rFonts w:ascii="Avenir" w:eastAsia="Avenir" w:hAnsi="Avenir" w:cs="Avenir"/>
        </w:rPr>
      </w:pPr>
    </w:p>
    <w:p w14:paraId="042FDD1D" w14:textId="77777777" w:rsidR="0062371B" w:rsidRPr="007A0342" w:rsidRDefault="00A65D53">
      <w:pPr>
        <w:numPr>
          <w:ilvl w:val="3"/>
          <w:numId w:val="1"/>
        </w:numPr>
        <w:pBdr>
          <w:top w:val="nil"/>
          <w:left w:val="nil"/>
          <w:bottom w:val="nil"/>
          <w:right w:val="nil"/>
          <w:between w:val="nil"/>
        </w:pBdr>
        <w:tabs>
          <w:tab w:val="left" w:pos="1422"/>
          <w:tab w:val="left" w:pos="8295"/>
        </w:tabs>
        <w:rPr>
          <w:rFonts w:ascii="Avenir Book" w:eastAsia="Avenir" w:hAnsi="Avenir Book" w:cs="Avenir"/>
        </w:rPr>
      </w:pPr>
      <w:r w:rsidRPr="007A0342">
        <w:rPr>
          <w:rFonts w:ascii="Avenir Book" w:hAnsi="Avenir Book"/>
        </w:rPr>
        <w:t>Allegations against Colleagues</w:t>
      </w:r>
    </w:p>
    <w:p w14:paraId="3B426456" w14:textId="77777777" w:rsidR="0062371B" w:rsidRPr="007A0342" w:rsidRDefault="0062371B" w:rsidP="0062371B">
      <w:pPr>
        <w:pStyle w:val="ListParagraph"/>
        <w:rPr>
          <w:rFonts w:ascii="Avenir Book" w:eastAsia="Avenir" w:hAnsi="Avenir Book" w:cs="Avenir"/>
        </w:rPr>
      </w:pPr>
    </w:p>
    <w:p w14:paraId="7D0FFB50" w14:textId="77777777" w:rsidR="0062371B" w:rsidRPr="00B14C7F" w:rsidRDefault="0062371B">
      <w:pPr>
        <w:numPr>
          <w:ilvl w:val="3"/>
          <w:numId w:val="1"/>
        </w:numPr>
        <w:pBdr>
          <w:top w:val="nil"/>
          <w:left w:val="nil"/>
          <w:bottom w:val="nil"/>
          <w:right w:val="nil"/>
          <w:between w:val="nil"/>
        </w:pBdr>
        <w:tabs>
          <w:tab w:val="left" w:pos="1422"/>
          <w:tab w:val="left" w:pos="8295"/>
        </w:tabs>
        <w:rPr>
          <w:rFonts w:ascii="Avenir" w:eastAsia="Avenir" w:hAnsi="Avenir" w:cs="Avenir"/>
        </w:rPr>
      </w:pPr>
      <w:r w:rsidRPr="00B14C7F">
        <w:rPr>
          <w:rFonts w:ascii="Avenir" w:eastAsia="Avenir" w:hAnsi="Avenir" w:cs="Avenir"/>
        </w:rPr>
        <w:t xml:space="preserve">Safer Recruitment </w:t>
      </w:r>
    </w:p>
    <w:p w14:paraId="692919E8" w14:textId="77777777" w:rsidR="0062371B" w:rsidRPr="00B14C7F" w:rsidRDefault="0062371B" w:rsidP="0062371B">
      <w:pPr>
        <w:pStyle w:val="ListParagraph"/>
        <w:rPr>
          <w:rFonts w:ascii="Avenir" w:eastAsia="Avenir" w:hAnsi="Avenir" w:cs="Avenir"/>
        </w:rPr>
      </w:pPr>
    </w:p>
    <w:p w14:paraId="68D3BE35" w14:textId="77777777" w:rsidR="00911557" w:rsidRPr="00B14C7F" w:rsidRDefault="0062371B">
      <w:pPr>
        <w:numPr>
          <w:ilvl w:val="3"/>
          <w:numId w:val="1"/>
        </w:numPr>
        <w:pBdr>
          <w:top w:val="nil"/>
          <w:left w:val="nil"/>
          <w:bottom w:val="nil"/>
          <w:right w:val="nil"/>
          <w:between w:val="nil"/>
        </w:pBdr>
        <w:tabs>
          <w:tab w:val="left" w:pos="1422"/>
          <w:tab w:val="left" w:pos="8295"/>
        </w:tabs>
        <w:rPr>
          <w:rFonts w:ascii="Avenir" w:eastAsia="Avenir" w:hAnsi="Avenir" w:cs="Avenir"/>
        </w:rPr>
      </w:pPr>
      <w:r w:rsidRPr="00B14C7F">
        <w:rPr>
          <w:rFonts w:ascii="Avenir" w:eastAsia="Avenir" w:hAnsi="Avenir" w:cs="Avenir"/>
        </w:rPr>
        <w:t>Single Central Register (SCR)</w:t>
      </w:r>
      <w:r w:rsidR="006204C4" w:rsidRPr="00B14C7F">
        <w:rPr>
          <w:rFonts w:ascii="Avenir" w:eastAsia="Avenir" w:hAnsi="Avenir" w:cs="Avenir"/>
        </w:rPr>
        <w:tab/>
      </w:r>
    </w:p>
    <w:p w14:paraId="1E34EACC" w14:textId="77777777" w:rsidR="00911557" w:rsidRPr="00B14C7F" w:rsidRDefault="00911557">
      <w:pPr>
        <w:pBdr>
          <w:top w:val="nil"/>
          <w:left w:val="nil"/>
          <w:bottom w:val="nil"/>
          <w:right w:val="nil"/>
          <w:between w:val="nil"/>
        </w:pBdr>
        <w:ind w:left="1980"/>
        <w:rPr>
          <w:rFonts w:ascii="Avenir" w:eastAsia="Avenir" w:hAnsi="Avenir" w:cs="Avenir"/>
        </w:rPr>
      </w:pPr>
    </w:p>
    <w:p w14:paraId="6F204B07" w14:textId="77777777" w:rsidR="00911557" w:rsidRPr="00B14C7F" w:rsidRDefault="00854E53">
      <w:pPr>
        <w:numPr>
          <w:ilvl w:val="3"/>
          <w:numId w:val="1"/>
        </w:numPr>
        <w:pBdr>
          <w:top w:val="nil"/>
          <w:left w:val="nil"/>
          <w:bottom w:val="nil"/>
          <w:right w:val="nil"/>
          <w:between w:val="nil"/>
        </w:pBdr>
        <w:tabs>
          <w:tab w:val="left" w:pos="1422"/>
          <w:tab w:val="left" w:pos="8295"/>
        </w:tabs>
        <w:rPr>
          <w:rFonts w:ascii="Avenir" w:eastAsia="Avenir" w:hAnsi="Avenir" w:cs="Avenir"/>
        </w:rPr>
      </w:pPr>
      <w:hyperlink w:anchor="bookmark=id.2p2csry">
        <w:r w:rsidR="006204C4" w:rsidRPr="00B14C7F">
          <w:rPr>
            <w:rFonts w:ascii="Avenir" w:eastAsia="Avenir" w:hAnsi="Avenir" w:cs="Avenir"/>
          </w:rPr>
          <w:t>Whistleblowing</w:t>
        </w:r>
      </w:hyperlink>
      <w:r w:rsidR="006204C4" w:rsidRPr="00B14C7F">
        <w:rPr>
          <w:rFonts w:ascii="Avenir" w:eastAsia="Avenir" w:hAnsi="Avenir" w:cs="Avenir"/>
        </w:rPr>
        <w:tab/>
      </w:r>
    </w:p>
    <w:p w14:paraId="44EB5137" w14:textId="77777777" w:rsidR="00911557" w:rsidRPr="00B14C7F" w:rsidRDefault="00911557">
      <w:pPr>
        <w:pBdr>
          <w:top w:val="nil"/>
          <w:left w:val="nil"/>
          <w:bottom w:val="nil"/>
          <w:right w:val="nil"/>
          <w:between w:val="nil"/>
        </w:pBdr>
        <w:spacing w:before="2"/>
        <w:ind w:left="1980"/>
        <w:rPr>
          <w:rFonts w:ascii="Avenir" w:eastAsia="Avenir" w:hAnsi="Avenir" w:cs="Avenir"/>
        </w:rPr>
      </w:pPr>
    </w:p>
    <w:p w14:paraId="1297869F" w14:textId="77777777" w:rsidR="00911557" w:rsidRPr="00B14C7F" w:rsidRDefault="00854E53">
      <w:pPr>
        <w:numPr>
          <w:ilvl w:val="3"/>
          <w:numId w:val="1"/>
        </w:numPr>
        <w:pBdr>
          <w:top w:val="nil"/>
          <w:left w:val="nil"/>
          <w:bottom w:val="nil"/>
          <w:right w:val="nil"/>
          <w:between w:val="nil"/>
        </w:pBdr>
        <w:tabs>
          <w:tab w:val="left" w:pos="1422"/>
          <w:tab w:val="left" w:pos="8295"/>
        </w:tabs>
        <w:rPr>
          <w:rFonts w:ascii="Avenir" w:eastAsia="Avenir" w:hAnsi="Avenir" w:cs="Avenir"/>
        </w:rPr>
      </w:pPr>
      <w:hyperlink w:anchor="bookmark=id.147n2zr">
        <w:r w:rsidR="006204C4" w:rsidRPr="00B14C7F">
          <w:rPr>
            <w:rFonts w:ascii="Avenir" w:eastAsia="Avenir" w:hAnsi="Avenir" w:cs="Avenir"/>
          </w:rPr>
          <w:t>Physical Intervention</w:t>
        </w:r>
      </w:hyperlink>
      <w:r w:rsidR="006204C4" w:rsidRPr="00B14C7F">
        <w:rPr>
          <w:rFonts w:ascii="Avenir" w:eastAsia="Avenir" w:hAnsi="Avenir" w:cs="Avenir"/>
        </w:rPr>
        <w:tab/>
      </w:r>
    </w:p>
    <w:p w14:paraId="5A143ADB" w14:textId="77777777" w:rsidR="00911557" w:rsidRPr="00B14C7F" w:rsidRDefault="00911557">
      <w:pPr>
        <w:pBdr>
          <w:top w:val="nil"/>
          <w:left w:val="nil"/>
          <w:bottom w:val="nil"/>
          <w:right w:val="nil"/>
          <w:between w:val="nil"/>
        </w:pBdr>
        <w:spacing w:before="8"/>
        <w:ind w:left="1980"/>
        <w:rPr>
          <w:rFonts w:ascii="Avenir" w:eastAsia="Avenir" w:hAnsi="Avenir" w:cs="Avenir"/>
        </w:rPr>
      </w:pPr>
    </w:p>
    <w:p w14:paraId="5522CD22" w14:textId="77777777" w:rsidR="00911557" w:rsidRPr="00B14C7F" w:rsidRDefault="00854E53">
      <w:pPr>
        <w:numPr>
          <w:ilvl w:val="3"/>
          <w:numId w:val="1"/>
        </w:numPr>
        <w:pBdr>
          <w:top w:val="nil"/>
          <w:left w:val="nil"/>
          <w:bottom w:val="nil"/>
          <w:right w:val="nil"/>
          <w:between w:val="nil"/>
        </w:pBdr>
        <w:tabs>
          <w:tab w:val="left" w:pos="1424"/>
          <w:tab w:val="left" w:pos="8295"/>
        </w:tabs>
        <w:spacing w:before="1"/>
        <w:rPr>
          <w:rFonts w:ascii="Avenir" w:eastAsia="Avenir" w:hAnsi="Avenir" w:cs="Avenir"/>
        </w:rPr>
      </w:pPr>
      <w:hyperlink w:anchor="bookmark=id.3o7alnk">
        <w:r w:rsidR="006204C4" w:rsidRPr="00B14C7F">
          <w:rPr>
            <w:rFonts w:ascii="Avenir" w:eastAsia="Avenir" w:hAnsi="Avenir" w:cs="Avenir"/>
          </w:rPr>
          <w:t>Confidentiality, Information Sharing and GDPR</w:t>
        </w:r>
      </w:hyperlink>
      <w:r w:rsidR="006204C4" w:rsidRPr="00B14C7F">
        <w:rPr>
          <w:rFonts w:ascii="Avenir" w:eastAsia="Avenir" w:hAnsi="Avenir" w:cs="Avenir"/>
        </w:rPr>
        <w:tab/>
      </w:r>
    </w:p>
    <w:p w14:paraId="33246892" w14:textId="77777777" w:rsidR="00911557" w:rsidRPr="00B14C7F" w:rsidRDefault="00911557">
      <w:pPr>
        <w:pBdr>
          <w:top w:val="nil"/>
          <w:left w:val="nil"/>
          <w:bottom w:val="nil"/>
          <w:right w:val="nil"/>
          <w:between w:val="nil"/>
        </w:pBdr>
        <w:spacing w:before="10"/>
        <w:ind w:left="1980"/>
        <w:rPr>
          <w:rFonts w:ascii="Avenir" w:eastAsia="Avenir" w:hAnsi="Avenir" w:cs="Avenir"/>
        </w:rPr>
      </w:pPr>
    </w:p>
    <w:p w14:paraId="16CC6D00" w14:textId="245A367E" w:rsidR="00E427E1" w:rsidRDefault="00854E53" w:rsidP="00E427E1">
      <w:pPr>
        <w:numPr>
          <w:ilvl w:val="3"/>
          <w:numId w:val="1"/>
        </w:numPr>
        <w:pBdr>
          <w:top w:val="nil"/>
          <w:left w:val="nil"/>
          <w:bottom w:val="nil"/>
          <w:right w:val="nil"/>
          <w:between w:val="nil"/>
        </w:pBdr>
        <w:tabs>
          <w:tab w:val="left" w:pos="1420"/>
          <w:tab w:val="left" w:pos="8295"/>
        </w:tabs>
        <w:spacing w:before="1"/>
        <w:rPr>
          <w:rFonts w:ascii="Avenir" w:eastAsia="Avenir" w:hAnsi="Avenir" w:cs="Avenir"/>
        </w:rPr>
      </w:pPr>
      <w:hyperlink w:anchor="bookmark=id.23ckvvd">
        <w:r w:rsidR="006204C4" w:rsidRPr="00B14C7F">
          <w:rPr>
            <w:rFonts w:ascii="Avenir" w:eastAsia="Avenir" w:hAnsi="Avenir" w:cs="Avenir"/>
          </w:rPr>
          <w:t>Linked Policies</w:t>
        </w:r>
      </w:hyperlink>
    </w:p>
    <w:p w14:paraId="1714C7C3" w14:textId="77777777" w:rsidR="007A0342" w:rsidRDefault="007A0342" w:rsidP="007A0342">
      <w:pPr>
        <w:pStyle w:val="ListParagraph"/>
        <w:rPr>
          <w:rFonts w:ascii="Avenir" w:eastAsia="Avenir" w:hAnsi="Avenir" w:cs="Avenir"/>
        </w:rPr>
      </w:pPr>
    </w:p>
    <w:p w14:paraId="33E9454F" w14:textId="14772751" w:rsidR="007A0342" w:rsidRPr="00B14C7F" w:rsidRDefault="007A0342" w:rsidP="00E427E1">
      <w:pPr>
        <w:numPr>
          <w:ilvl w:val="3"/>
          <w:numId w:val="1"/>
        </w:numPr>
        <w:pBdr>
          <w:top w:val="nil"/>
          <w:left w:val="nil"/>
          <w:bottom w:val="nil"/>
          <w:right w:val="nil"/>
          <w:between w:val="nil"/>
        </w:pBdr>
        <w:tabs>
          <w:tab w:val="left" w:pos="1420"/>
          <w:tab w:val="left" w:pos="8295"/>
        </w:tabs>
        <w:spacing w:before="1"/>
        <w:rPr>
          <w:rFonts w:ascii="Avenir" w:eastAsia="Avenir" w:hAnsi="Avenir" w:cs="Avenir"/>
        </w:rPr>
      </w:pPr>
      <w:r>
        <w:rPr>
          <w:rFonts w:ascii="Avenir" w:eastAsia="Avenir" w:hAnsi="Avenir" w:cs="Avenir"/>
        </w:rPr>
        <w:t>Monitoring and Review</w:t>
      </w:r>
    </w:p>
    <w:p w14:paraId="3B7E692D" w14:textId="77777777" w:rsidR="00E427E1" w:rsidRDefault="00E427E1" w:rsidP="00E427E1">
      <w:pPr>
        <w:pStyle w:val="ListParagraph"/>
        <w:rPr>
          <w:rFonts w:ascii="Avenir" w:eastAsia="Avenir" w:hAnsi="Avenir" w:cs="Avenir"/>
          <w:color w:val="000000"/>
        </w:rPr>
      </w:pPr>
    </w:p>
    <w:p w14:paraId="7B95A475" w14:textId="77777777" w:rsidR="00E427E1" w:rsidRDefault="00332A69" w:rsidP="00332A69">
      <w:pPr>
        <w:pBdr>
          <w:top w:val="nil"/>
          <w:left w:val="nil"/>
          <w:bottom w:val="nil"/>
          <w:right w:val="nil"/>
          <w:between w:val="nil"/>
        </w:pBdr>
        <w:tabs>
          <w:tab w:val="left" w:pos="1420"/>
          <w:tab w:val="left" w:pos="8295"/>
        </w:tabs>
        <w:spacing w:before="1"/>
        <w:rPr>
          <w:rFonts w:ascii="Avenir" w:eastAsia="Avenir" w:hAnsi="Avenir" w:cs="Avenir"/>
          <w:color w:val="000000"/>
        </w:rPr>
      </w:pPr>
      <w:r>
        <w:rPr>
          <w:rFonts w:ascii="Avenir" w:eastAsia="Avenir" w:hAnsi="Avenir" w:cs="Avenir"/>
          <w:color w:val="000000"/>
        </w:rPr>
        <w:tab/>
        <w:t>Appendices:</w:t>
      </w:r>
    </w:p>
    <w:p w14:paraId="36D316CA" w14:textId="77777777" w:rsidR="00E427E1" w:rsidRDefault="00E427E1" w:rsidP="00E427E1">
      <w:pPr>
        <w:pBdr>
          <w:top w:val="nil"/>
          <w:left w:val="nil"/>
          <w:bottom w:val="nil"/>
          <w:right w:val="nil"/>
          <w:between w:val="nil"/>
        </w:pBdr>
        <w:tabs>
          <w:tab w:val="left" w:pos="1420"/>
          <w:tab w:val="left" w:pos="8295"/>
        </w:tabs>
        <w:spacing w:before="1"/>
        <w:ind w:left="2880"/>
        <w:rPr>
          <w:rFonts w:ascii="Avenir" w:eastAsia="Avenir" w:hAnsi="Avenir" w:cs="Avenir"/>
          <w:color w:val="000000"/>
        </w:rPr>
      </w:pPr>
    </w:p>
    <w:p w14:paraId="5B1E07A4" w14:textId="77777777" w:rsidR="00332A69" w:rsidRPr="00B14C7F" w:rsidRDefault="00854E53" w:rsidP="00332A69">
      <w:pPr>
        <w:numPr>
          <w:ilvl w:val="3"/>
          <w:numId w:val="1"/>
        </w:numPr>
        <w:pBdr>
          <w:top w:val="nil"/>
          <w:left w:val="nil"/>
          <w:bottom w:val="nil"/>
          <w:right w:val="nil"/>
          <w:between w:val="nil"/>
        </w:pBdr>
        <w:tabs>
          <w:tab w:val="left" w:pos="1420"/>
          <w:tab w:val="left" w:pos="8295"/>
        </w:tabs>
        <w:spacing w:before="1"/>
        <w:rPr>
          <w:rFonts w:ascii="Avenir" w:eastAsia="Avenir" w:hAnsi="Avenir" w:cs="Avenir"/>
        </w:rPr>
      </w:pPr>
      <w:hyperlink w:anchor="bookmark=id.ihv636">
        <w:r w:rsidR="006204C4" w:rsidRPr="00B14C7F">
          <w:rPr>
            <w:rFonts w:ascii="Avenir" w:eastAsia="Avenir" w:hAnsi="Avenir" w:cs="Avenir"/>
          </w:rPr>
          <w:t>Appendix 1</w:t>
        </w:r>
      </w:hyperlink>
      <w:hyperlink w:anchor="bookmark=id.ihv636">
        <w:r w:rsidR="006204C4" w:rsidRPr="00B14C7F">
          <w:rPr>
            <w:rFonts w:ascii="Avenir" w:eastAsia="Avenir" w:hAnsi="Avenir" w:cs="Avenir"/>
          </w:rPr>
          <w:t>.</w:t>
        </w:r>
      </w:hyperlink>
      <w:hyperlink w:anchor="bookmark=id.ihv636">
        <w:r w:rsidR="006204C4" w:rsidRPr="00B14C7F">
          <w:rPr>
            <w:rFonts w:ascii="Avenir" w:eastAsia="Avenir" w:hAnsi="Avenir" w:cs="Avenir"/>
          </w:rPr>
          <w:t xml:space="preserve"> Recognising signs of child abuse</w:t>
        </w:r>
      </w:hyperlink>
    </w:p>
    <w:p w14:paraId="2A180AA0" w14:textId="77777777" w:rsidR="00332A69" w:rsidRPr="00B14C7F" w:rsidRDefault="00332A69" w:rsidP="00332A69">
      <w:pPr>
        <w:pBdr>
          <w:top w:val="nil"/>
          <w:left w:val="nil"/>
          <w:bottom w:val="nil"/>
          <w:right w:val="nil"/>
          <w:between w:val="nil"/>
        </w:pBdr>
        <w:tabs>
          <w:tab w:val="left" w:pos="1420"/>
          <w:tab w:val="left" w:pos="8295"/>
        </w:tabs>
        <w:spacing w:before="1"/>
        <w:ind w:left="2880"/>
        <w:rPr>
          <w:rFonts w:ascii="Avenir" w:eastAsia="Avenir" w:hAnsi="Avenir" w:cs="Avenir"/>
        </w:rPr>
      </w:pPr>
    </w:p>
    <w:p w14:paraId="775C731D" w14:textId="77777777" w:rsidR="00E427E1" w:rsidRPr="00B14C7F" w:rsidRDefault="00854E53" w:rsidP="00332A69">
      <w:pPr>
        <w:numPr>
          <w:ilvl w:val="3"/>
          <w:numId w:val="1"/>
        </w:numPr>
        <w:pBdr>
          <w:top w:val="nil"/>
          <w:left w:val="nil"/>
          <w:bottom w:val="nil"/>
          <w:right w:val="nil"/>
          <w:between w:val="nil"/>
        </w:pBdr>
        <w:tabs>
          <w:tab w:val="left" w:pos="1420"/>
          <w:tab w:val="left" w:pos="8295"/>
        </w:tabs>
        <w:spacing w:before="1"/>
        <w:rPr>
          <w:rFonts w:ascii="Avenir" w:eastAsia="Avenir" w:hAnsi="Avenir" w:cs="Avenir"/>
        </w:rPr>
      </w:pPr>
      <w:hyperlink w:anchor="bookmark=id.32hioqz">
        <w:r w:rsidR="006204C4" w:rsidRPr="00B14C7F">
          <w:rPr>
            <w:rFonts w:ascii="Avenir" w:eastAsia="Avenir" w:hAnsi="Avenir" w:cs="Avenir"/>
          </w:rPr>
          <w:t>Appendix 2</w:t>
        </w:r>
      </w:hyperlink>
      <w:hyperlink w:anchor="bookmark=id.32hioqz">
        <w:r w:rsidR="006204C4" w:rsidRPr="00B14C7F">
          <w:rPr>
            <w:rFonts w:ascii="Avenir" w:eastAsia="Avenir" w:hAnsi="Avenir" w:cs="Avenir"/>
          </w:rPr>
          <w:t>.</w:t>
        </w:r>
      </w:hyperlink>
      <w:hyperlink w:anchor="bookmark=id.32hioqz">
        <w:r w:rsidR="006204C4" w:rsidRPr="00B14C7F">
          <w:t xml:space="preserve"> </w:t>
        </w:r>
      </w:hyperlink>
      <w:hyperlink w:anchor="bookmark=id.32hioqz">
        <w:r w:rsidR="006204C4" w:rsidRPr="00B14C7F">
          <w:rPr>
            <w:rFonts w:ascii="Avenir" w:eastAsia="Avenir" w:hAnsi="Avenir" w:cs="Avenir"/>
          </w:rPr>
          <w:t>Sexual Abuse and Sexual Harassment</w:t>
        </w:r>
      </w:hyperlink>
    </w:p>
    <w:p w14:paraId="30B91B51" w14:textId="77777777" w:rsidR="00332A69" w:rsidRPr="00B14C7F" w:rsidRDefault="00332A69" w:rsidP="00332A69">
      <w:pPr>
        <w:pStyle w:val="ListParagraph"/>
        <w:rPr>
          <w:rFonts w:ascii="Avenir" w:eastAsia="Avenir" w:hAnsi="Avenir" w:cs="Avenir"/>
        </w:rPr>
      </w:pPr>
    </w:p>
    <w:p w14:paraId="4859CEF6" w14:textId="77777777" w:rsidR="00332A69" w:rsidRPr="00B14C7F" w:rsidRDefault="00854E53" w:rsidP="00332A69">
      <w:pPr>
        <w:numPr>
          <w:ilvl w:val="3"/>
          <w:numId w:val="1"/>
        </w:numPr>
        <w:pBdr>
          <w:top w:val="nil"/>
          <w:left w:val="nil"/>
          <w:bottom w:val="nil"/>
          <w:right w:val="nil"/>
          <w:between w:val="nil"/>
        </w:pBdr>
        <w:tabs>
          <w:tab w:val="left" w:pos="1420"/>
          <w:tab w:val="left" w:pos="8295"/>
        </w:tabs>
        <w:spacing w:before="1"/>
        <w:rPr>
          <w:rFonts w:ascii="Avenir" w:eastAsia="Avenir" w:hAnsi="Avenir" w:cs="Avenir"/>
        </w:rPr>
      </w:pPr>
      <w:hyperlink w:anchor="bookmark=id.1hmsyys">
        <w:r w:rsidR="006204C4" w:rsidRPr="00B14C7F">
          <w:rPr>
            <w:rFonts w:ascii="Avenir" w:eastAsia="Avenir" w:hAnsi="Avenir" w:cs="Avenir"/>
          </w:rPr>
          <w:t>Appendix 3</w:t>
        </w:r>
      </w:hyperlink>
      <w:hyperlink w:anchor="bookmark=id.1hmsyys">
        <w:r w:rsidR="006204C4" w:rsidRPr="00B14C7F">
          <w:rPr>
            <w:rFonts w:ascii="Avenir" w:eastAsia="Avenir" w:hAnsi="Avenir" w:cs="Avenir"/>
          </w:rPr>
          <w:t xml:space="preserve">. </w:t>
        </w:r>
      </w:hyperlink>
      <w:hyperlink w:anchor="bookmark=id.1hmsyys">
        <w:r w:rsidR="006204C4" w:rsidRPr="00B14C7F">
          <w:rPr>
            <w:rFonts w:ascii="Avenir" w:eastAsia="Avenir" w:hAnsi="Avenir" w:cs="Avenir"/>
          </w:rPr>
          <w:t>Child Sexual Exploitation</w:t>
        </w:r>
      </w:hyperlink>
    </w:p>
    <w:p w14:paraId="386599B8" w14:textId="77777777" w:rsidR="00332A69" w:rsidRPr="00B14C7F" w:rsidRDefault="00332A69" w:rsidP="00332A69">
      <w:pPr>
        <w:pBdr>
          <w:top w:val="nil"/>
          <w:left w:val="nil"/>
          <w:bottom w:val="nil"/>
          <w:right w:val="nil"/>
          <w:between w:val="nil"/>
        </w:pBdr>
        <w:tabs>
          <w:tab w:val="left" w:pos="1420"/>
          <w:tab w:val="left" w:pos="8295"/>
        </w:tabs>
        <w:spacing w:before="1"/>
        <w:rPr>
          <w:rFonts w:ascii="Avenir" w:eastAsia="Avenir" w:hAnsi="Avenir" w:cs="Avenir"/>
        </w:rPr>
      </w:pPr>
    </w:p>
    <w:p w14:paraId="2CC70654" w14:textId="77777777" w:rsidR="00332A69" w:rsidRPr="00B14C7F" w:rsidRDefault="00854E53" w:rsidP="00332A69">
      <w:pPr>
        <w:numPr>
          <w:ilvl w:val="3"/>
          <w:numId w:val="1"/>
        </w:numPr>
        <w:pBdr>
          <w:top w:val="nil"/>
          <w:left w:val="nil"/>
          <w:bottom w:val="nil"/>
          <w:right w:val="nil"/>
          <w:between w:val="nil"/>
        </w:pBdr>
        <w:tabs>
          <w:tab w:val="left" w:pos="1420"/>
          <w:tab w:val="left" w:pos="8295"/>
        </w:tabs>
        <w:spacing w:before="1"/>
        <w:rPr>
          <w:rFonts w:ascii="Avenir" w:eastAsia="Avenir" w:hAnsi="Avenir" w:cs="Avenir"/>
        </w:rPr>
      </w:pPr>
      <w:hyperlink w:anchor="bookmark=id.41mghml">
        <w:r w:rsidR="006204C4" w:rsidRPr="00B14C7F">
          <w:rPr>
            <w:rFonts w:ascii="Avenir" w:eastAsia="Avenir" w:hAnsi="Avenir" w:cs="Avenir"/>
          </w:rPr>
          <w:t>Appendix 4</w:t>
        </w:r>
      </w:hyperlink>
      <w:hyperlink w:anchor="bookmark=id.41mghml">
        <w:r w:rsidR="006204C4" w:rsidRPr="00B14C7F">
          <w:rPr>
            <w:rFonts w:ascii="Avenir" w:eastAsia="Avenir" w:hAnsi="Avenir" w:cs="Avenir"/>
          </w:rPr>
          <w:t xml:space="preserve">. </w:t>
        </w:r>
      </w:hyperlink>
      <w:hyperlink w:anchor="bookmark=id.41mghml">
        <w:r w:rsidR="006204C4" w:rsidRPr="00B14C7F">
          <w:rPr>
            <w:rFonts w:ascii="Avenir" w:eastAsia="Avenir" w:hAnsi="Avenir" w:cs="Avenir"/>
          </w:rPr>
          <w:t>Female Genital Mutilation</w:t>
        </w:r>
      </w:hyperlink>
    </w:p>
    <w:p w14:paraId="6A4AA03A" w14:textId="77777777" w:rsidR="00332A69" w:rsidRPr="00B14C7F" w:rsidRDefault="00332A69" w:rsidP="00332A69">
      <w:pPr>
        <w:pBdr>
          <w:top w:val="nil"/>
          <w:left w:val="nil"/>
          <w:bottom w:val="nil"/>
          <w:right w:val="nil"/>
          <w:between w:val="nil"/>
        </w:pBdr>
        <w:tabs>
          <w:tab w:val="left" w:pos="1420"/>
          <w:tab w:val="left" w:pos="8295"/>
        </w:tabs>
        <w:spacing w:before="1"/>
        <w:rPr>
          <w:rFonts w:ascii="Avenir" w:eastAsia="Avenir" w:hAnsi="Avenir" w:cs="Avenir"/>
        </w:rPr>
      </w:pPr>
    </w:p>
    <w:p w14:paraId="4BF1B77F" w14:textId="77777777" w:rsidR="00332A69" w:rsidRPr="00B14C7F" w:rsidRDefault="00854E53" w:rsidP="00332A69">
      <w:pPr>
        <w:numPr>
          <w:ilvl w:val="3"/>
          <w:numId w:val="1"/>
        </w:numPr>
        <w:pBdr>
          <w:top w:val="nil"/>
          <w:left w:val="nil"/>
          <w:bottom w:val="nil"/>
          <w:right w:val="nil"/>
          <w:between w:val="nil"/>
        </w:pBdr>
        <w:tabs>
          <w:tab w:val="left" w:pos="1420"/>
          <w:tab w:val="left" w:pos="8295"/>
        </w:tabs>
        <w:spacing w:before="1"/>
        <w:rPr>
          <w:rFonts w:ascii="Avenir" w:eastAsia="Avenir" w:hAnsi="Avenir" w:cs="Avenir"/>
        </w:rPr>
      </w:pPr>
      <w:hyperlink w:anchor="bookmark=id.2grqrue">
        <w:r w:rsidR="006204C4" w:rsidRPr="00B14C7F">
          <w:rPr>
            <w:rFonts w:ascii="Avenir" w:eastAsia="Avenir" w:hAnsi="Avenir" w:cs="Avenir"/>
          </w:rPr>
          <w:t>Appendix 5</w:t>
        </w:r>
      </w:hyperlink>
      <w:hyperlink w:anchor="bookmark=id.2grqrue">
        <w:r w:rsidR="006204C4" w:rsidRPr="00B14C7F">
          <w:rPr>
            <w:rFonts w:ascii="Avenir" w:eastAsia="Avenir" w:hAnsi="Avenir" w:cs="Avenir"/>
          </w:rPr>
          <w:t xml:space="preserve">. </w:t>
        </w:r>
      </w:hyperlink>
      <w:hyperlink w:anchor="bookmark=id.2grqrue">
        <w:r w:rsidR="006204C4" w:rsidRPr="00B14C7F">
          <w:rPr>
            <w:rFonts w:ascii="Avenir" w:eastAsia="Avenir" w:hAnsi="Avenir" w:cs="Avenir"/>
          </w:rPr>
          <w:t>Domestic Abuse</w:t>
        </w:r>
      </w:hyperlink>
    </w:p>
    <w:p w14:paraId="13196898" w14:textId="77777777" w:rsidR="00332A69" w:rsidRPr="00B14C7F" w:rsidRDefault="00332A69" w:rsidP="00332A69">
      <w:pPr>
        <w:pBdr>
          <w:top w:val="nil"/>
          <w:left w:val="nil"/>
          <w:bottom w:val="nil"/>
          <w:right w:val="nil"/>
          <w:between w:val="nil"/>
        </w:pBdr>
        <w:tabs>
          <w:tab w:val="left" w:pos="1420"/>
          <w:tab w:val="left" w:pos="8295"/>
        </w:tabs>
        <w:spacing w:before="1"/>
        <w:rPr>
          <w:rFonts w:ascii="Avenir" w:eastAsia="Avenir" w:hAnsi="Avenir" w:cs="Avenir"/>
        </w:rPr>
      </w:pPr>
    </w:p>
    <w:p w14:paraId="50CE4072" w14:textId="77777777" w:rsidR="00332A69" w:rsidRPr="00B14C7F" w:rsidRDefault="00854E53" w:rsidP="00332A69">
      <w:pPr>
        <w:numPr>
          <w:ilvl w:val="3"/>
          <w:numId w:val="1"/>
        </w:numPr>
        <w:pBdr>
          <w:top w:val="nil"/>
          <w:left w:val="nil"/>
          <w:bottom w:val="nil"/>
          <w:right w:val="nil"/>
          <w:between w:val="nil"/>
        </w:pBdr>
        <w:tabs>
          <w:tab w:val="left" w:pos="1420"/>
          <w:tab w:val="left" w:pos="8296"/>
        </w:tabs>
        <w:spacing w:before="1"/>
        <w:rPr>
          <w:rFonts w:ascii="Avenir" w:eastAsia="Avenir" w:hAnsi="Avenir" w:cs="Avenir"/>
        </w:rPr>
      </w:pPr>
      <w:hyperlink w:anchor="bookmark=id.vx1227">
        <w:r w:rsidR="006204C4" w:rsidRPr="00B14C7F">
          <w:rPr>
            <w:rFonts w:ascii="Avenir" w:eastAsia="Avenir" w:hAnsi="Avenir" w:cs="Avenir"/>
          </w:rPr>
          <w:t>Appendix 6</w:t>
        </w:r>
      </w:hyperlink>
      <w:hyperlink w:anchor="bookmark=id.vx1227">
        <w:r w:rsidR="006204C4" w:rsidRPr="00B14C7F">
          <w:rPr>
            <w:rFonts w:ascii="Avenir" w:eastAsia="Avenir" w:hAnsi="Avenir" w:cs="Avenir"/>
          </w:rPr>
          <w:t xml:space="preserve">. </w:t>
        </w:r>
      </w:hyperlink>
      <w:hyperlink w:anchor="bookmark=id.vx1227">
        <w:r w:rsidR="006204C4" w:rsidRPr="00B14C7F">
          <w:rPr>
            <w:rFonts w:ascii="Avenir" w:eastAsia="Avenir" w:hAnsi="Avenir" w:cs="Avenir"/>
          </w:rPr>
          <w:t>Radicalisation and Extremism</w:t>
        </w:r>
      </w:hyperlink>
      <w:r w:rsidR="00E427E1" w:rsidRPr="00B14C7F">
        <w:t xml:space="preserve"> </w:t>
      </w:r>
    </w:p>
    <w:p w14:paraId="138B3C38" w14:textId="77777777" w:rsidR="00332A69" w:rsidRPr="00B14C7F" w:rsidRDefault="00332A69" w:rsidP="00332A69">
      <w:pPr>
        <w:pStyle w:val="ListParagraph"/>
        <w:rPr>
          <w:rFonts w:ascii="Avenir Book" w:hAnsi="Avenir Book"/>
        </w:rPr>
      </w:pPr>
    </w:p>
    <w:p w14:paraId="5F91EBE9" w14:textId="77777777" w:rsidR="00332A69" w:rsidRPr="00B14C7F" w:rsidRDefault="00E427E1" w:rsidP="00332A69">
      <w:pPr>
        <w:numPr>
          <w:ilvl w:val="3"/>
          <w:numId w:val="1"/>
        </w:numPr>
        <w:pBdr>
          <w:top w:val="nil"/>
          <w:left w:val="nil"/>
          <w:bottom w:val="nil"/>
          <w:right w:val="nil"/>
          <w:between w:val="nil"/>
        </w:pBdr>
        <w:tabs>
          <w:tab w:val="left" w:pos="1420"/>
          <w:tab w:val="left" w:pos="8296"/>
        </w:tabs>
        <w:spacing w:before="1"/>
        <w:rPr>
          <w:rFonts w:ascii="Avenir" w:eastAsia="Avenir" w:hAnsi="Avenir" w:cs="Avenir"/>
        </w:rPr>
      </w:pPr>
      <w:r w:rsidRPr="00B14C7F">
        <w:rPr>
          <w:rFonts w:ascii="Avenir Book" w:hAnsi="Avenir Book"/>
        </w:rPr>
        <w:t xml:space="preserve">Appendix </w:t>
      </w:r>
      <w:r w:rsidR="00332A69" w:rsidRPr="00B14C7F">
        <w:rPr>
          <w:rFonts w:ascii="Avenir Book" w:hAnsi="Avenir Book"/>
        </w:rPr>
        <w:t>7</w:t>
      </w:r>
      <w:hyperlink w:anchor="bookmark=id.4f1mdlm">
        <w:r w:rsidR="006204C4" w:rsidRPr="00B14C7F">
          <w:rPr>
            <w:rFonts w:ascii="Avenir" w:eastAsia="Avenir" w:hAnsi="Avenir" w:cs="Avenir"/>
          </w:rPr>
          <w:t xml:space="preserve">. </w:t>
        </w:r>
      </w:hyperlink>
      <w:hyperlink w:anchor="bookmark=id.4f1mdlm">
        <w:r w:rsidR="006204C4" w:rsidRPr="00B14C7F">
          <w:rPr>
            <w:rFonts w:ascii="Avenir" w:eastAsia="Avenir" w:hAnsi="Avenir" w:cs="Avenir"/>
          </w:rPr>
          <w:t>What to do if you have an online safety concern</w:t>
        </w:r>
      </w:hyperlink>
      <w:r w:rsidR="006204C4" w:rsidRPr="00B14C7F">
        <w:rPr>
          <w:rFonts w:ascii="Avenir" w:eastAsia="Avenir" w:hAnsi="Avenir" w:cs="Avenir"/>
        </w:rPr>
        <w:tab/>
      </w:r>
    </w:p>
    <w:p w14:paraId="7C1432FE" w14:textId="77777777" w:rsidR="00332A69" w:rsidRPr="00B14C7F" w:rsidRDefault="00332A69" w:rsidP="00332A69">
      <w:pPr>
        <w:pStyle w:val="ListParagraph"/>
      </w:pPr>
    </w:p>
    <w:p w14:paraId="2DF522F3" w14:textId="77777777" w:rsidR="00332A69" w:rsidRPr="00B14C7F" w:rsidRDefault="00854E53" w:rsidP="00332A69">
      <w:pPr>
        <w:numPr>
          <w:ilvl w:val="3"/>
          <w:numId w:val="1"/>
        </w:numPr>
        <w:pBdr>
          <w:top w:val="nil"/>
          <w:left w:val="nil"/>
          <w:bottom w:val="nil"/>
          <w:right w:val="nil"/>
          <w:between w:val="nil"/>
        </w:pBdr>
        <w:tabs>
          <w:tab w:val="left" w:pos="1420"/>
          <w:tab w:val="left" w:pos="8296"/>
        </w:tabs>
        <w:spacing w:before="1"/>
        <w:rPr>
          <w:rFonts w:ascii="Avenir" w:eastAsia="Avenir" w:hAnsi="Avenir" w:cs="Avenir"/>
        </w:rPr>
      </w:pPr>
      <w:hyperlink w:anchor="bookmark=id.3fwokq0">
        <w:r w:rsidR="006204C4" w:rsidRPr="00B14C7F">
          <w:rPr>
            <w:rFonts w:ascii="Avenir" w:eastAsia="Avenir" w:hAnsi="Avenir" w:cs="Avenir"/>
          </w:rPr>
          <w:t>Appendix 8</w:t>
        </w:r>
      </w:hyperlink>
      <w:hyperlink w:anchor="bookmark=id.3fwokq0">
        <w:r w:rsidR="006204C4" w:rsidRPr="00B14C7F">
          <w:rPr>
            <w:rFonts w:ascii="Avenir" w:eastAsia="Avenir" w:hAnsi="Avenir" w:cs="Avenir"/>
          </w:rPr>
          <w:t xml:space="preserve">. </w:t>
        </w:r>
      </w:hyperlink>
      <w:hyperlink w:anchor="bookmark=id.3fwokq0">
        <w:r w:rsidR="006204C4" w:rsidRPr="00B14C7F">
          <w:rPr>
            <w:rFonts w:ascii="Avenir" w:eastAsia="Avenir" w:hAnsi="Avenir" w:cs="Avenir"/>
          </w:rPr>
          <w:t>Resource</w:t>
        </w:r>
      </w:hyperlink>
      <w:r w:rsidR="00067260" w:rsidRPr="00B14C7F">
        <w:rPr>
          <w:rFonts w:ascii="Avenir" w:eastAsia="Avenir" w:hAnsi="Avenir" w:cs="Avenir"/>
        </w:rPr>
        <w:t>s</w:t>
      </w:r>
    </w:p>
    <w:p w14:paraId="304A94AD" w14:textId="77777777" w:rsidR="00332A69" w:rsidRPr="00B14C7F" w:rsidRDefault="00332A69" w:rsidP="00332A69">
      <w:pPr>
        <w:pStyle w:val="ListParagraph"/>
      </w:pPr>
    </w:p>
    <w:p w14:paraId="383686DE" w14:textId="77777777" w:rsidR="00911557" w:rsidRPr="00B14C7F" w:rsidRDefault="00854E53" w:rsidP="00332A69">
      <w:pPr>
        <w:numPr>
          <w:ilvl w:val="3"/>
          <w:numId w:val="1"/>
        </w:numPr>
        <w:pBdr>
          <w:top w:val="nil"/>
          <w:left w:val="nil"/>
          <w:bottom w:val="nil"/>
          <w:right w:val="nil"/>
          <w:between w:val="nil"/>
        </w:pBdr>
        <w:tabs>
          <w:tab w:val="left" w:pos="1420"/>
          <w:tab w:val="left" w:pos="8296"/>
        </w:tabs>
        <w:spacing w:before="1"/>
        <w:rPr>
          <w:rFonts w:ascii="Avenir" w:eastAsia="Avenir" w:hAnsi="Avenir" w:cs="Avenir"/>
        </w:rPr>
      </w:pPr>
      <w:hyperlink w:anchor="bookmark=id.1v1yuxt">
        <w:r w:rsidR="006204C4" w:rsidRPr="00B14C7F">
          <w:rPr>
            <w:rFonts w:ascii="Avenir" w:eastAsia="Avenir" w:hAnsi="Avenir" w:cs="Avenir"/>
          </w:rPr>
          <w:t>Appendix 9</w:t>
        </w:r>
      </w:hyperlink>
      <w:hyperlink w:anchor="bookmark=id.1v1yuxt">
        <w:r w:rsidR="006204C4" w:rsidRPr="00B14C7F">
          <w:rPr>
            <w:rFonts w:ascii="Avenir" w:eastAsia="Avenir" w:hAnsi="Avenir" w:cs="Avenir"/>
          </w:rPr>
          <w:t xml:space="preserve">. </w:t>
        </w:r>
      </w:hyperlink>
      <w:hyperlink w:anchor="bookmark=id.1v1yuxt">
        <w:r w:rsidR="006204C4" w:rsidRPr="00B14C7F">
          <w:rPr>
            <w:rFonts w:ascii="Avenir" w:eastAsia="Avenir" w:hAnsi="Avenir" w:cs="Avenir"/>
          </w:rPr>
          <w:t>MASH contacts</w:t>
        </w:r>
      </w:hyperlink>
    </w:p>
    <w:p w14:paraId="1EE0BA35" w14:textId="77777777" w:rsidR="00AD106B" w:rsidRPr="00B14C7F" w:rsidRDefault="00AD106B" w:rsidP="00AD106B">
      <w:pPr>
        <w:pStyle w:val="ListParagraph"/>
        <w:rPr>
          <w:rFonts w:ascii="Avenir" w:eastAsia="Avenir" w:hAnsi="Avenir" w:cs="Avenir"/>
        </w:rPr>
      </w:pPr>
    </w:p>
    <w:p w14:paraId="2E5448A4" w14:textId="77777777" w:rsidR="00AD106B" w:rsidRPr="00B14C7F" w:rsidRDefault="00AD106B" w:rsidP="00AD106B">
      <w:pPr>
        <w:pStyle w:val="ListParagraph"/>
        <w:numPr>
          <w:ilvl w:val="3"/>
          <w:numId w:val="1"/>
        </w:numPr>
        <w:rPr>
          <w:rFonts w:ascii="Avenir" w:eastAsia="Avenir" w:hAnsi="Avenir" w:cs="Avenir"/>
        </w:rPr>
      </w:pPr>
      <w:r w:rsidRPr="00B14C7F">
        <w:rPr>
          <w:rFonts w:ascii="Avenir" w:eastAsia="Avenir" w:hAnsi="Avenir" w:cs="Avenir"/>
        </w:rPr>
        <w:lastRenderedPageBreak/>
        <w:t>Appendix 10. Safeguarding During the Coronavirus (COVID-19) Outbreak</w:t>
      </w:r>
    </w:p>
    <w:p w14:paraId="727376B2" w14:textId="77777777" w:rsidR="00AD106B" w:rsidRPr="00332A69" w:rsidRDefault="00AD106B" w:rsidP="00AD106B">
      <w:pPr>
        <w:pBdr>
          <w:top w:val="nil"/>
          <w:left w:val="nil"/>
          <w:bottom w:val="nil"/>
          <w:right w:val="nil"/>
          <w:between w:val="nil"/>
        </w:pBdr>
        <w:tabs>
          <w:tab w:val="left" w:pos="1420"/>
          <w:tab w:val="left" w:pos="8296"/>
        </w:tabs>
        <w:spacing w:before="1"/>
        <w:ind w:left="2880"/>
        <w:rPr>
          <w:rFonts w:ascii="Avenir" w:eastAsia="Avenir" w:hAnsi="Avenir" w:cs="Avenir"/>
          <w:color w:val="0432FF"/>
          <w:u w:val="single"/>
        </w:rPr>
      </w:pPr>
    </w:p>
    <w:p w14:paraId="529D7091" w14:textId="77777777" w:rsidR="00911557" w:rsidRDefault="00911557">
      <w:pPr>
        <w:tabs>
          <w:tab w:val="left" w:pos="2208"/>
        </w:tabs>
      </w:pPr>
    </w:p>
    <w:p w14:paraId="7CF445B6" w14:textId="77777777" w:rsidR="00911557" w:rsidRDefault="00911557">
      <w:pPr>
        <w:tabs>
          <w:tab w:val="left" w:pos="2208"/>
        </w:tabs>
        <w:sectPr w:rsidR="00911557">
          <w:footerReference w:type="default" r:id="rId15"/>
          <w:pgSz w:w="11906" w:h="16838"/>
          <w:pgMar w:top="1120" w:right="560" w:bottom="1140" w:left="40" w:header="0" w:footer="954" w:gutter="0"/>
          <w:cols w:space="720" w:equalWidth="0">
            <w:col w:w="9360"/>
          </w:cols>
        </w:sectPr>
      </w:pPr>
    </w:p>
    <w:p w14:paraId="42234B8E" w14:textId="77777777" w:rsidR="00911557" w:rsidRDefault="006204C4">
      <w:pPr>
        <w:pBdr>
          <w:top w:val="nil"/>
          <w:left w:val="nil"/>
          <w:bottom w:val="nil"/>
          <w:right w:val="nil"/>
          <w:between w:val="nil"/>
        </w:pBdr>
        <w:ind w:left="373" w:firstLine="720"/>
        <w:rPr>
          <w:rFonts w:ascii="Avenir" w:eastAsia="Avenir" w:hAnsi="Avenir" w:cs="Avenir"/>
          <w:color w:val="000000"/>
          <w:sz w:val="28"/>
          <w:szCs w:val="28"/>
        </w:rPr>
      </w:pPr>
      <w:bookmarkStart w:id="2" w:name="bookmark=id.30j0zll" w:colFirst="0" w:colLast="0"/>
      <w:bookmarkEnd w:id="2"/>
      <w:r>
        <w:rPr>
          <w:rFonts w:ascii="Avenir" w:eastAsia="Avenir" w:hAnsi="Avenir" w:cs="Avenir"/>
          <w:color w:val="000000"/>
          <w:sz w:val="28"/>
          <w:szCs w:val="28"/>
        </w:rPr>
        <w:lastRenderedPageBreak/>
        <w:t>Safeguarding Statement:</w:t>
      </w:r>
    </w:p>
    <w:p w14:paraId="5F166AEA" w14:textId="77777777" w:rsidR="00911557" w:rsidRDefault="00911557">
      <w:pPr>
        <w:pBdr>
          <w:top w:val="nil"/>
          <w:left w:val="nil"/>
          <w:bottom w:val="nil"/>
          <w:right w:val="nil"/>
          <w:between w:val="nil"/>
        </w:pBdr>
        <w:spacing w:before="2"/>
        <w:rPr>
          <w:rFonts w:ascii="Avenir" w:eastAsia="Avenir" w:hAnsi="Avenir" w:cs="Avenir"/>
          <w:color w:val="000000"/>
        </w:rPr>
      </w:pPr>
    </w:p>
    <w:p w14:paraId="7A107529" w14:textId="77777777" w:rsidR="00911557" w:rsidRDefault="006204C4" w:rsidP="00AD106B">
      <w:pPr>
        <w:pBdr>
          <w:top w:val="nil"/>
          <w:left w:val="nil"/>
          <w:bottom w:val="nil"/>
          <w:right w:val="nil"/>
          <w:between w:val="nil"/>
        </w:pBdr>
        <w:ind w:left="1093" w:right="622"/>
        <w:jc w:val="both"/>
        <w:rPr>
          <w:rFonts w:ascii="Avenir" w:eastAsia="Avenir" w:hAnsi="Avenir" w:cs="Avenir"/>
          <w:color w:val="000000"/>
        </w:rPr>
      </w:pPr>
      <w:r>
        <w:rPr>
          <w:rFonts w:ascii="Avenir" w:eastAsia="Avenir" w:hAnsi="Avenir" w:cs="Avenir"/>
          <w:color w:val="000000"/>
        </w:rPr>
        <w:t>Rele Heuristics Hub (CIC) recognises our moral and statutory responsibility to safeguard and promote the welfare of all young pe</w:t>
      </w:r>
      <w:r>
        <w:rPr>
          <w:rFonts w:ascii="Avenir" w:eastAsia="Avenir" w:hAnsi="Avenir" w:cs="Avenir"/>
        </w:rPr>
        <w:t>ople</w:t>
      </w:r>
      <w:r>
        <w:rPr>
          <w:rFonts w:ascii="Avenir" w:eastAsia="Avenir" w:hAnsi="Avenir" w:cs="Avenir"/>
          <w:color w:val="000000"/>
        </w:rPr>
        <w:t xml:space="preserve">. We endeavour to provide a safe, secure and welcoming environment where </w:t>
      </w:r>
      <w:r>
        <w:rPr>
          <w:rFonts w:ascii="Avenir" w:eastAsia="Avenir" w:hAnsi="Avenir" w:cs="Avenir"/>
        </w:rPr>
        <w:t>young people</w:t>
      </w:r>
      <w:r>
        <w:rPr>
          <w:rFonts w:ascii="Avenir" w:eastAsia="Avenir" w:hAnsi="Avenir" w:cs="Avenir"/>
          <w:color w:val="000000"/>
        </w:rPr>
        <w:t xml:space="preserve"> are listened to, respected and valued. We are alert to the signs of abuse and neglect and follow our procedures to ensure that </w:t>
      </w:r>
      <w:r>
        <w:rPr>
          <w:rFonts w:ascii="Avenir" w:eastAsia="Avenir" w:hAnsi="Avenir" w:cs="Avenir"/>
        </w:rPr>
        <w:t>young people</w:t>
      </w:r>
      <w:r>
        <w:rPr>
          <w:rFonts w:ascii="Avenir" w:eastAsia="Avenir" w:hAnsi="Avenir" w:cs="Avenir"/>
          <w:color w:val="000000"/>
        </w:rPr>
        <w:t xml:space="preserve"> receive effective support, protection and justice. Child protection forms part of the school’s safeguarding responsibilities.</w:t>
      </w:r>
    </w:p>
    <w:p w14:paraId="646BA426" w14:textId="77777777" w:rsidR="00911557" w:rsidRDefault="00911557" w:rsidP="00AD106B">
      <w:pPr>
        <w:pBdr>
          <w:top w:val="nil"/>
          <w:left w:val="nil"/>
          <w:bottom w:val="nil"/>
          <w:right w:val="nil"/>
          <w:between w:val="nil"/>
        </w:pBdr>
        <w:spacing w:before="9"/>
        <w:jc w:val="both"/>
        <w:rPr>
          <w:rFonts w:ascii="Avenir" w:eastAsia="Avenir" w:hAnsi="Avenir" w:cs="Avenir"/>
          <w:color w:val="000000"/>
          <w:sz w:val="18"/>
          <w:szCs w:val="18"/>
        </w:rPr>
      </w:pPr>
    </w:p>
    <w:p w14:paraId="10852232" w14:textId="35FEEF13" w:rsidR="00911557" w:rsidRDefault="000E37C8">
      <w:pPr>
        <w:pBdr>
          <w:top w:val="nil"/>
          <w:left w:val="nil"/>
          <w:bottom w:val="nil"/>
          <w:right w:val="nil"/>
          <w:between w:val="nil"/>
        </w:pBdr>
        <w:ind w:left="1092"/>
        <w:rPr>
          <w:rFonts w:ascii="Avenir" w:eastAsia="Avenir" w:hAnsi="Avenir" w:cs="Avenir"/>
          <w:color w:val="000000"/>
        </w:rPr>
      </w:pPr>
      <w:r>
        <w:rPr>
          <w:noProof/>
          <w:lang w:bidi="ar-SA"/>
        </w:rPr>
        <mc:AlternateContent>
          <mc:Choice Requires="wps">
            <w:drawing>
              <wp:anchor distT="0" distB="0" distL="0" distR="0" simplePos="0" relativeHeight="251658240" behindDoc="0" locked="0" layoutInCell="1" hidden="0" allowOverlap="1" wp14:anchorId="37A7C96A" wp14:editId="425A6D22">
                <wp:simplePos x="0" y="0"/>
                <wp:positionH relativeFrom="column">
                  <wp:posOffset>685800</wp:posOffset>
                </wp:positionH>
                <wp:positionV relativeFrom="paragraph">
                  <wp:posOffset>354330</wp:posOffset>
                </wp:positionV>
                <wp:extent cx="6123305" cy="2038350"/>
                <wp:effectExtent l="0" t="0" r="10795" b="19050"/>
                <wp:wrapTopAndBottom distT="0" distB="0"/>
                <wp:docPr id="238" name="Rectangle 238"/>
                <wp:cNvGraphicFramePr/>
                <a:graphic xmlns:a="http://schemas.openxmlformats.org/drawingml/2006/main">
                  <a:graphicData uri="http://schemas.microsoft.com/office/word/2010/wordprocessingShape">
                    <wps:wsp>
                      <wps:cNvSpPr/>
                      <wps:spPr>
                        <a:xfrm>
                          <a:off x="0" y="0"/>
                          <a:ext cx="6123305" cy="2038350"/>
                        </a:xfrm>
                        <a:prstGeom prst="rect">
                          <a:avLst/>
                        </a:prstGeom>
                        <a:noFill/>
                        <a:ln w="9525" cap="flat" cmpd="sng">
                          <a:solidFill>
                            <a:srgbClr val="000000"/>
                          </a:solidFill>
                          <a:prstDash val="solid"/>
                          <a:miter lim="800000"/>
                          <a:headEnd type="none" w="sm" len="sm"/>
                          <a:tailEnd type="none" w="sm" len="sm"/>
                        </a:ln>
                      </wps:spPr>
                      <wps:txbx>
                        <w:txbxContent>
                          <w:p w14:paraId="4EB85541" w14:textId="77777777" w:rsidR="00B14C7F" w:rsidRDefault="00B14C7F">
                            <w:pPr>
                              <w:spacing w:before="3"/>
                              <w:textDirection w:val="btLr"/>
                            </w:pPr>
                          </w:p>
                          <w:p w14:paraId="04878743" w14:textId="77777777" w:rsidR="000E37C8" w:rsidRDefault="00B14C7F" w:rsidP="000E37C8">
                            <w:pPr>
                              <w:ind w:left="143" w:right="1935" w:firstLine="143"/>
                              <w:textDirection w:val="btLr"/>
                            </w:pPr>
                            <w:r>
                              <w:rPr>
                                <w:rFonts w:ascii="Objektiv Mk1 Thin" w:eastAsia="Objektiv Mk1 Thin" w:hAnsi="Objektiv Mk1 Thin" w:cs="Objektiv Mk1 Thin"/>
                                <w:color w:val="000000"/>
                                <w:sz w:val="20"/>
                              </w:rPr>
                              <w:t xml:space="preserve">The Designated Senior Person (DSP) for child protection is </w:t>
                            </w:r>
                            <w:r w:rsidR="000E37C8">
                              <w:rPr>
                                <w:rFonts w:ascii="Objektiv Mk1 Thin" w:eastAsia="Objektiv Mk1 Thin" w:hAnsi="Objektiv Mk1 Thin" w:cs="Objektiv Mk1 Thin"/>
                                <w:color w:val="000000"/>
                                <w:sz w:val="20"/>
                              </w:rPr>
                              <w:t xml:space="preserve">Melody Bond </w:t>
                            </w:r>
                          </w:p>
                          <w:p w14:paraId="5E5CBF26" w14:textId="77777777" w:rsidR="000E37C8" w:rsidRDefault="000E37C8" w:rsidP="000E37C8">
                            <w:pPr>
                              <w:ind w:left="143" w:firstLine="143"/>
                              <w:textDirection w:val="btLr"/>
                            </w:pPr>
                            <w:r>
                              <w:rPr>
                                <w:rFonts w:ascii="Objektiv Mk1 Thin" w:eastAsia="Objektiv Mk1 Thin" w:hAnsi="Objektiv Mk1 Thin" w:cs="Objektiv Mk1 Thin"/>
                                <w:color w:val="000000"/>
                                <w:sz w:val="20"/>
                              </w:rPr>
                              <w:t>Contact details: email</w:t>
                            </w:r>
                            <w:r>
                              <w:rPr>
                                <w:rFonts w:ascii="Objektiv Mk1 Thin" w:eastAsia="Objektiv Mk1 Thin" w:hAnsi="Objektiv Mk1 Thin" w:cs="Objektiv Mk1 Thin"/>
                                <w:color w:val="0000FF"/>
                                <w:sz w:val="20"/>
                              </w:rPr>
                              <w:t xml:space="preserve">: mel@mimeheuristics.com </w:t>
                            </w:r>
                            <w:r>
                              <w:rPr>
                                <w:rFonts w:ascii="Objektiv Mk1 Thin" w:eastAsia="Objektiv Mk1 Thin" w:hAnsi="Objektiv Mk1 Thin" w:cs="Objektiv Mk1 Thin"/>
                                <w:color w:val="0000FF"/>
                                <w:sz w:val="20"/>
                              </w:rPr>
                              <w:tab/>
                            </w:r>
                            <w:r>
                              <w:rPr>
                                <w:rFonts w:ascii="Objektiv Mk1 Thin" w:eastAsia="Objektiv Mk1 Thin" w:hAnsi="Objektiv Mk1 Thin" w:cs="Objektiv Mk1 Thin"/>
                                <w:color w:val="000000"/>
                                <w:sz w:val="20"/>
                              </w:rPr>
                              <w:t xml:space="preserve">tel: </w:t>
                            </w:r>
                            <w:r w:rsidRPr="000E37C8">
                              <w:rPr>
                                <w:rFonts w:ascii="Objektiv Mk1 Thin" w:eastAsia="Objektiv Mk1 Thin" w:hAnsi="Objektiv Mk1 Thin" w:cs="Objektiv Mk1 Thin"/>
                                <w:color w:val="000000"/>
                                <w:sz w:val="20"/>
                                <w:highlight w:val="yellow"/>
                              </w:rPr>
                              <w:t>07565822411</w:t>
                            </w:r>
                          </w:p>
                          <w:p w14:paraId="4AA12A62" w14:textId="271DFC48" w:rsidR="00B14C7F" w:rsidRDefault="00B14C7F" w:rsidP="000E37C8">
                            <w:pPr>
                              <w:ind w:left="143" w:firstLine="143"/>
                              <w:textDirection w:val="btLr"/>
                            </w:pPr>
                          </w:p>
                          <w:p w14:paraId="52A26DDE" w14:textId="77777777" w:rsidR="000E37C8" w:rsidRDefault="00B14C7F" w:rsidP="000E37C8">
                            <w:pPr>
                              <w:ind w:left="143" w:firstLine="143"/>
                              <w:textDirection w:val="btLr"/>
                            </w:pPr>
                            <w:r>
                              <w:rPr>
                                <w:rFonts w:ascii="Objektiv Mk1 Thin" w:eastAsia="Objektiv Mk1 Thin" w:hAnsi="Objektiv Mk1 Thin" w:cs="Objektiv Mk1 Thin"/>
                                <w:color w:val="000000"/>
                                <w:sz w:val="20"/>
                              </w:rPr>
                              <w:t xml:space="preserve">The Deputy Designated Person(s) is: </w:t>
                            </w:r>
                            <w:r w:rsidR="000E37C8">
                              <w:rPr>
                                <w:rFonts w:ascii="Objektiv Mk1 Thin" w:eastAsia="Objektiv Mk1 Thin" w:hAnsi="Objektiv Mk1 Thin" w:cs="Objektiv Mk1 Thin"/>
                                <w:color w:val="000000"/>
                                <w:sz w:val="20"/>
                              </w:rPr>
                              <w:t xml:space="preserve">Mike Rees-Lee </w:t>
                            </w:r>
                          </w:p>
                          <w:p w14:paraId="7111A6AA" w14:textId="5C8D61D3" w:rsidR="000E37C8" w:rsidRDefault="000E37C8" w:rsidP="000E37C8">
                            <w:pPr>
                              <w:ind w:left="143" w:firstLine="143"/>
                              <w:textDirection w:val="btLr"/>
                            </w:pPr>
                            <w:r>
                              <w:rPr>
                                <w:rFonts w:ascii="Objektiv Mk1 Thin" w:eastAsia="Objektiv Mk1 Thin" w:hAnsi="Objektiv Mk1 Thin" w:cs="Objektiv Mk1 Thin"/>
                                <w:color w:val="000000"/>
                                <w:sz w:val="20"/>
                              </w:rPr>
                              <w:t>Contact details: email</w:t>
                            </w:r>
                            <w:r>
                              <w:rPr>
                                <w:rFonts w:ascii="Objektiv Mk1 Thin" w:eastAsia="Objektiv Mk1 Thin" w:hAnsi="Objektiv Mk1 Thin" w:cs="Objektiv Mk1 Thin"/>
                                <w:color w:val="0000FF"/>
                                <w:sz w:val="20"/>
                              </w:rPr>
                              <w:t xml:space="preserve">: mike@mimeheuristics.com </w:t>
                            </w:r>
                            <w:r>
                              <w:rPr>
                                <w:rFonts w:ascii="Objektiv Mk1 Thin" w:eastAsia="Objektiv Mk1 Thin" w:hAnsi="Objektiv Mk1 Thin" w:cs="Objektiv Mk1 Thin"/>
                                <w:color w:val="0000FF"/>
                                <w:sz w:val="20"/>
                              </w:rPr>
                              <w:tab/>
                            </w:r>
                            <w:r>
                              <w:rPr>
                                <w:rFonts w:ascii="Objektiv Mk1 Thin" w:eastAsia="Objektiv Mk1 Thin" w:hAnsi="Objektiv Mk1 Thin" w:cs="Objektiv Mk1 Thin"/>
                                <w:color w:val="000000"/>
                                <w:sz w:val="20"/>
                              </w:rPr>
                              <w:t xml:space="preserve">tel: </w:t>
                            </w:r>
                            <w:r w:rsidR="00152139">
                              <w:rPr>
                                <w:rFonts w:ascii="Objektiv Mk1 Thin" w:eastAsia="Objektiv Mk1 Thin" w:hAnsi="Objektiv Mk1 Thin" w:cs="Objektiv Mk1 Thin"/>
                                <w:color w:val="000000"/>
                                <w:sz w:val="20"/>
                              </w:rPr>
                              <w:t>07931190506</w:t>
                            </w:r>
                          </w:p>
                          <w:p w14:paraId="36AD28BF" w14:textId="77777777" w:rsidR="00B14C7F" w:rsidRDefault="00B14C7F">
                            <w:pPr>
                              <w:spacing w:before="10"/>
                              <w:textDirection w:val="btLr"/>
                            </w:pPr>
                          </w:p>
                          <w:p w14:paraId="2C00F756" w14:textId="77777777" w:rsidR="00B14C7F" w:rsidRPr="004406D2" w:rsidRDefault="00B14C7F">
                            <w:pPr>
                              <w:spacing w:before="1"/>
                              <w:ind w:left="143" w:firstLine="143"/>
                              <w:textDirection w:val="btLr"/>
                            </w:pPr>
                            <w:r>
                              <w:rPr>
                                <w:rFonts w:ascii="Objektiv Mk1 Thin" w:eastAsia="Objektiv Mk1 Thin" w:hAnsi="Objektiv Mk1 Thin" w:cs="Objektiv Mk1 Thin"/>
                                <w:color w:val="000000"/>
                                <w:sz w:val="20"/>
                              </w:rPr>
                              <w:t>The Nominated Child Protection Governor is</w:t>
                            </w:r>
                            <w:r w:rsidRPr="004406D2">
                              <w:rPr>
                                <w:rFonts w:ascii="Objektiv Mk1 Thin" w:eastAsia="Objektiv Mk1 Thin" w:hAnsi="Objektiv Mk1 Thin" w:cs="Objektiv Mk1 Thin"/>
                                <w:color w:val="000000"/>
                                <w:sz w:val="20"/>
                              </w:rPr>
                              <w:t>: Joshua Fitzgerald</w:t>
                            </w:r>
                          </w:p>
                          <w:p w14:paraId="3C1D70D0" w14:textId="332680E7" w:rsidR="00B14C7F" w:rsidRDefault="00B14C7F">
                            <w:pPr>
                              <w:ind w:left="143" w:firstLine="143"/>
                              <w:textDirection w:val="btLr"/>
                            </w:pPr>
                            <w:r w:rsidRPr="004406D2">
                              <w:rPr>
                                <w:rFonts w:ascii="Objektiv Mk1 Thin" w:eastAsia="Objektiv Mk1 Thin" w:hAnsi="Objektiv Mk1 Thin" w:cs="Objektiv Mk1 Thin"/>
                                <w:color w:val="000000"/>
                                <w:sz w:val="20"/>
                              </w:rPr>
                              <w:t xml:space="preserve">Contact details: </w:t>
                            </w:r>
                            <w:r w:rsidR="00152139">
                              <w:rPr>
                                <w:rFonts w:ascii="Objektiv Mk1 Thin" w:eastAsia="Objektiv Mk1 Thin" w:hAnsi="Objektiv Mk1 Thin" w:cs="Objektiv Mk1 Thin"/>
                                <w:color w:val="000000"/>
                                <w:sz w:val="20"/>
                              </w:rPr>
                              <w:t>email: josh@mimeheuristics.com</w:t>
                            </w:r>
                            <w:r w:rsidR="00152139">
                              <w:rPr>
                                <w:rFonts w:ascii="Objektiv Mk1 Thin" w:eastAsia="Objektiv Mk1 Thin" w:hAnsi="Objektiv Mk1 Thin" w:cs="Objektiv Mk1 Thin"/>
                                <w:color w:val="000000"/>
                                <w:sz w:val="20"/>
                              </w:rPr>
                              <w:tab/>
                            </w:r>
                            <w:r w:rsidRPr="004406D2">
                              <w:rPr>
                                <w:rFonts w:ascii="Objektiv Mk1 Thin" w:eastAsia="Objektiv Mk1 Thin" w:hAnsi="Objektiv Mk1 Thin" w:cs="Objektiv Mk1 Thin"/>
                                <w:color w:val="000000"/>
                                <w:sz w:val="20"/>
                              </w:rPr>
                              <w:t>tel: 07827 864913</w:t>
                            </w:r>
                          </w:p>
                          <w:p w14:paraId="507DBBD8" w14:textId="77777777" w:rsidR="00B14C7F" w:rsidRDefault="00B14C7F">
                            <w:pPr>
                              <w:spacing w:before="1"/>
                              <w:textDirection w:val="btLr"/>
                            </w:pPr>
                          </w:p>
                          <w:p w14:paraId="2D5A4987" w14:textId="77777777" w:rsidR="00B14C7F" w:rsidRDefault="00B14C7F">
                            <w:pPr>
                              <w:ind w:left="143" w:firstLine="143"/>
                              <w:textDirection w:val="btLr"/>
                            </w:pPr>
                            <w:r>
                              <w:rPr>
                                <w:rFonts w:ascii="Objektiv Mk1 Thin" w:eastAsia="Objektiv Mk1 Thin" w:hAnsi="Objektiv Mk1 Thin" w:cs="Objektiv Mk1 Thin"/>
                                <w:color w:val="000000"/>
                                <w:sz w:val="20"/>
                              </w:rPr>
                              <w:t xml:space="preserve">The Principal is:  Mike Rees-Lee </w:t>
                            </w:r>
                          </w:p>
                          <w:p w14:paraId="7BC37B9C" w14:textId="69220031" w:rsidR="00B14C7F" w:rsidRDefault="00B14C7F">
                            <w:pPr>
                              <w:ind w:left="143" w:firstLine="143"/>
                              <w:textDirection w:val="btLr"/>
                            </w:pPr>
                            <w:r>
                              <w:rPr>
                                <w:rFonts w:ascii="Objektiv Mk1 Thin" w:eastAsia="Objektiv Mk1 Thin" w:hAnsi="Objektiv Mk1 Thin" w:cs="Objektiv Mk1 Thin"/>
                                <w:color w:val="000000"/>
                                <w:sz w:val="20"/>
                              </w:rPr>
                              <w:t>Contact details: email</w:t>
                            </w:r>
                            <w:r>
                              <w:rPr>
                                <w:rFonts w:ascii="Objektiv Mk1 Thin" w:eastAsia="Objektiv Mk1 Thin" w:hAnsi="Objektiv Mk1 Thin" w:cs="Objektiv Mk1 Thin"/>
                                <w:color w:val="0000FF"/>
                                <w:sz w:val="20"/>
                              </w:rPr>
                              <w:t xml:space="preserve">: mike@mimeheuristics.com </w:t>
                            </w:r>
                            <w:r>
                              <w:rPr>
                                <w:rFonts w:ascii="Objektiv Mk1 Thin" w:eastAsia="Objektiv Mk1 Thin" w:hAnsi="Objektiv Mk1 Thin" w:cs="Objektiv Mk1 Thin"/>
                                <w:color w:val="0000FF"/>
                                <w:sz w:val="20"/>
                              </w:rPr>
                              <w:tab/>
                            </w:r>
                            <w:r>
                              <w:rPr>
                                <w:rFonts w:ascii="Objektiv Mk1 Thin" w:eastAsia="Objektiv Mk1 Thin" w:hAnsi="Objektiv Mk1 Thin" w:cs="Objektiv Mk1 Thin"/>
                                <w:color w:val="000000"/>
                                <w:sz w:val="20"/>
                              </w:rPr>
                              <w:t xml:space="preserve">tel: </w:t>
                            </w:r>
                            <w:r w:rsidR="00152139">
                              <w:rPr>
                                <w:rFonts w:ascii="Objektiv Mk1 Thin" w:eastAsia="Objektiv Mk1 Thin" w:hAnsi="Objektiv Mk1 Thin" w:cs="Objektiv Mk1 Thin"/>
                                <w:color w:val="000000"/>
                                <w:sz w:val="20"/>
                              </w:rPr>
                              <w:t>07931190506</w:t>
                            </w:r>
                          </w:p>
                          <w:p w14:paraId="1569F906" w14:textId="77777777" w:rsidR="00B14C7F" w:rsidRDefault="00B14C7F">
                            <w:pPr>
                              <w:ind w:left="143" w:firstLine="143"/>
                              <w:textDirection w:val="btL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37A7C96A" id="Rectangle 238" o:spid="_x0000_s1026" style="position:absolute;left:0;text-align:left;margin-left:54pt;margin-top:27.9pt;width:482.15pt;height:160.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" filled="f">
                <v:stroke startarrowwidth="narrow" startarrowlength="short" endarrowwidth="narrow" endarrowlength="short"/>
                <v:textbox inset="0,0,0,0">
                  <w:txbxContent>
                    <w:p w14:paraId="4EB85541" w14:textId="77777777" w:rsidR="00B14C7F" w:rsidRDefault="00B14C7F">
                      <w:pPr>
                        <w:spacing w:before="3"/>
                        <w:textDirection w:val="btLr"/>
                      </w:pPr>
                    </w:p>
                    <w:p w14:paraId="04878743" w14:textId="77777777" w:rsidR="000E37C8" w:rsidRDefault="00B14C7F" w:rsidP="000E37C8">
                      <w:pPr>
                        <w:ind w:left="143" w:right="1935" w:firstLine="143"/>
                        <w:textDirection w:val="btLr"/>
                      </w:pPr>
                      <w:r>
                        <w:rPr>
                          <w:rFonts w:ascii="Objektiv Mk1 Thin" w:eastAsia="Objektiv Mk1 Thin" w:hAnsi="Objektiv Mk1 Thin" w:cs="Objektiv Mk1 Thin"/>
                          <w:color w:val="000000"/>
                          <w:sz w:val="20"/>
                        </w:rPr>
                        <w:t xml:space="preserve">The Designated Senior Person (DSP) for child protection is </w:t>
                      </w:r>
                      <w:r w:rsidR="000E37C8">
                        <w:rPr>
                          <w:rFonts w:ascii="Objektiv Mk1 Thin" w:eastAsia="Objektiv Mk1 Thin" w:hAnsi="Objektiv Mk1 Thin" w:cs="Objektiv Mk1 Thin"/>
                          <w:color w:val="000000"/>
                          <w:sz w:val="20"/>
                        </w:rPr>
                        <w:t xml:space="preserve">Melody Bond </w:t>
                      </w:r>
                    </w:p>
                    <w:p w14:paraId="5E5CBF26" w14:textId="77777777" w:rsidR="000E37C8" w:rsidRDefault="000E37C8" w:rsidP="000E37C8">
                      <w:pPr>
                        <w:ind w:left="143" w:firstLine="143"/>
                        <w:textDirection w:val="btLr"/>
                      </w:pPr>
                      <w:r>
                        <w:rPr>
                          <w:rFonts w:ascii="Objektiv Mk1 Thin" w:eastAsia="Objektiv Mk1 Thin" w:hAnsi="Objektiv Mk1 Thin" w:cs="Objektiv Mk1 Thin"/>
                          <w:color w:val="000000"/>
                          <w:sz w:val="20"/>
                        </w:rPr>
                        <w:t>Contact details: email</w:t>
                      </w:r>
                      <w:r>
                        <w:rPr>
                          <w:rFonts w:ascii="Objektiv Mk1 Thin" w:eastAsia="Objektiv Mk1 Thin" w:hAnsi="Objektiv Mk1 Thin" w:cs="Objektiv Mk1 Thin"/>
                          <w:color w:val="0000FF"/>
                          <w:sz w:val="20"/>
                        </w:rPr>
                        <w:t xml:space="preserve">: mel@mimeheuristics.com </w:t>
                      </w:r>
                      <w:r>
                        <w:rPr>
                          <w:rFonts w:ascii="Objektiv Mk1 Thin" w:eastAsia="Objektiv Mk1 Thin" w:hAnsi="Objektiv Mk1 Thin" w:cs="Objektiv Mk1 Thin"/>
                          <w:color w:val="0000FF"/>
                          <w:sz w:val="20"/>
                        </w:rPr>
                        <w:tab/>
                      </w:r>
                      <w:r>
                        <w:rPr>
                          <w:rFonts w:ascii="Objektiv Mk1 Thin" w:eastAsia="Objektiv Mk1 Thin" w:hAnsi="Objektiv Mk1 Thin" w:cs="Objektiv Mk1 Thin"/>
                          <w:color w:val="000000"/>
                          <w:sz w:val="20"/>
                        </w:rPr>
                        <w:t xml:space="preserve">tel: </w:t>
                      </w:r>
                      <w:r w:rsidRPr="000E37C8">
                        <w:rPr>
                          <w:rFonts w:ascii="Objektiv Mk1 Thin" w:eastAsia="Objektiv Mk1 Thin" w:hAnsi="Objektiv Mk1 Thin" w:cs="Objektiv Mk1 Thin"/>
                          <w:color w:val="000000"/>
                          <w:sz w:val="20"/>
                          <w:highlight w:val="yellow"/>
                        </w:rPr>
                        <w:t>07565822411</w:t>
                      </w:r>
                    </w:p>
                    <w:p w14:paraId="4AA12A62" w14:textId="271DFC48" w:rsidR="00B14C7F" w:rsidRDefault="00B14C7F" w:rsidP="000E37C8">
                      <w:pPr>
                        <w:ind w:left="143" w:firstLine="143"/>
                        <w:textDirection w:val="btLr"/>
                      </w:pPr>
                    </w:p>
                    <w:p w14:paraId="52A26DDE" w14:textId="77777777" w:rsidR="000E37C8" w:rsidRDefault="00B14C7F" w:rsidP="000E37C8">
                      <w:pPr>
                        <w:ind w:left="143" w:firstLine="143"/>
                        <w:textDirection w:val="btLr"/>
                      </w:pPr>
                      <w:r>
                        <w:rPr>
                          <w:rFonts w:ascii="Objektiv Mk1 Thin" w:eastAsia="Objektiv Mk1 Thin" w:hAnsi="Objektiv Mk1 Thin" w:cs="Objektiv Mk1 Thin"/>
                          <w:color w:val="000000"/>
                          <w:sz w:val="20"/>
                        </w:rPr>
                        <w:t xml:space="preserve">The Deputy Designated Person(s) is: </w:t>
                      </w:r>
                      <w:r w:rsidR="000E37C8">
                        <w:rPr>
                          <w:rFonts w:ascii="Objektiv Mk1 Thin" w:eastAsia="Objektiv Mk1 Thin" w:hAnsi="Objektiv Mk1 Thin" w:cs="Objektiv Mk1 Thin"/>
                          <w:color w:val="000000"/>
                          <w:sz w:val="20"/>
                        </w:rPr>
                        <w:t xml:space="preserve">Mike Rees-Lee </w:t>
                      </w:r>
                    </w:p>
                    <w:p w14:paraId="7111A6AA" w14:textId="5C8D61D3" w:rsidR="000E37C8" w:rsidRDefault="000E37C8" w:rsidP="000E37C8">
                      <w:pPr>
                        <w:ind w:left="143" w:firstLine="143"/>
                        <w:textDirection w:val="btLr"/>
                      </w:pPr>
                      <w:r>
                        <w:rPr>
                          <w:rFonts w:ascii="Objektiv Mk1 Thin" w:eastAsia="Objektiv Mk1 Thin" w:hAnsi="Objektiv Mk1 Thin" w:cs="Objektiv Mk1 Thin"/>
                          <w:color w:val="000000"/>
                          <w:sz w:val="20"/>
                        </w:rPr>
                        <w:t>Contact details: email</w:t>
                      </w:r>
                      <w:r>
                        <w:rPr>
                          <w:rFonts w:ascii="Objektiv Mk1 Thin" w:eastAsia="Objektiv Mk1 Thin" w:hAnsi="Objektiv Mk1 Thin" w:cs="Objektiv Mk1 Thin"/>
                          <w:color w:val="0000FF"/>
                          <w:sz w:val="20"/>
                        </w:rPr>
                        <w:t xml:space="preserve">: mike@mimeheuristics.com </w:t>
                      </w:r>
                      <w:r>
                        <w:rPr>
                          <w:rFonts w:ascii="Objektiv Mk1 Thin" w:eastAsia="Objektiv Mk1 Thin" w:hAnsi="Objektiv Mk1 Thin" w:cs="Objektiv Mk1 Thin"/>
                          <w:color w:val="0000FF"/>
                          <w:sz w:val="20"/>
                        </w:rPr>
                        <w:tab/>
                      </w:r>
                      <w:proofErr w:type="spellStart"/>
                      <w:r>
                        <w:rPr>
                          <w:rFonts w:ascii="Objektiv Mk1 Thin" w:eastAsia="Objektiv Mk1 Thin" w:hAnsi="Objektiv Mk1 Thin" w:cs="Objektiv Mk1 Thin"/>
                          <w:color w:val="000000"/>
                          <w:sz w:val="20"/>
                        </w:rPr>
                        <w:t>tel</w:t>
                      </w:r>
                      <w:proofErr w:type="spellEnd"/>
                      <w:r>
                        <w:rPr>
                          <w:rFonts w:ascii="Objektiv Mk1 Thin" w:eastAsia="Objektiv Mk1 Thin" w:hAnsi="Objektiv Mk1 Thin" w:cs="Objektiv Mk1 Thin"/>
                          <w:color w:val="000000"/>
                          <w:sz w:val="20"/>
                        </w:rPr>
                        <w:t xml:space="preserve">: </w:t>
                      </w:r>
                      <w:r w:rsidR="00152139">
                        <w:rPr>
                          <w:rFonts w:ascii="Objektiv Mk1 Thin" w:eastAsia="Objektiv Mk1 Thin" w:hAnsi="Objektiv Mk1 Thin" w:cs="Objektiv Mk1 Thin"/>
                          <w:color w:val="000000"/>
                          <w:sz w:val="20"/>
                        </w:rPr>
                        <w:t>07931190506</w:t>
                      </w:r>
                    </w:p>
                    <w:p w14:paraId="36AD28BF" w14:textId="77777777" w:rsidR="00B14C7F" w:rsidRDefault="00B14C7F">
                      <w:pPr>
                        <w:spacing w:before="10"/>
                        <w:textDirection w:val="btLr"/>
                      </w:pPr>
                    </w:p>
                    <w:p w14:paraId="2C00F756" w14:textId="77777777" w:rsidR="00B14C7F" w:rsidRPr="004406D2" w:rsidRDefault="00B14C7F">
                      <w:pPr>
                        <w:spacing w:before="1"/>
                        <w:ind w:left="143" w:firstLine="143"/>
                        <w:textDirection w:val="btLr"/>
                      </w:pPr>
                      <w:r>
                        <w:rPr>
                          <w:rFonts w:ascii="Objektiv Mk1 Thin" w:eastAsia="Objektiv Mk1 Thin" w:hAnsi="Objektiv Mk1 Thin" w:cs="Objektiv Mk1 Thin"/>
                          <w:color w:val="000000"/>
                          <w:sz w:val="20"/>
                        </w:rPr>
                        <w:t>The Nominated Child Protection Governor is</w:t>
                      </w:r>
                      <w:r w:rsidRPr="004406D2">
                        <w:rPr>
                          <w:rFonts w:ascii="Objektiv Mk1 Thin" w:eastAsia="Objektiv Mk1 Thin" w:hAnsi="Objektiv Mk1 Thin" w:cs="Objektiv Mk1 Thin"/>
                          <w:color w:val="000000"/>
                          <w:sz w:val="20"/>
                        </w:rPr>
                        <w:t>: Joshua Fitzgerald</w:t>
                      </w:r>
                    </w:p>
                    <w:p w14:paraId="3C1D70D0" w14:textId="332680E7" w:rsidR="00B14C7F" w:rsidRDefault="00B14C7F">
                      <w:pPr>
                        <w:ind w:left="143" w:firstLine="143"/>
                        <w:textDirection w:val="btLr"/>
                      </w:pPr>
                      <w:r w:rsidRPr="004406D2">
                        <w:rPr>
                          <w:rFonts w:ascii="Objektiv Mk1 Thin" w:eastAsia="Objektiv Mk1 Thin" w:hAnsi="Objektiv Mk1 Thin" w:cs="Objektiv Mk1 Thin"/>
                          <w:color w:val="000000"/>
                          <w:sz w:val="20"/>
                        </w:rPr>
                        <w:t xml:space="preserve">Contact details: </w:t>
                      </w:r>
                      <w:r w:rsidR="00152139">
                        <w:rPr>
                          <w:rFonts w:ascii="Objektiv Mk1 Thin" w:eastAsia="Objektiv Mk1 Thin" w:hAnsi="Objektiv Mk1 Thin" w:cs="Objektiv Mk1 Thin"/>
                          <w:color w:val="000000"/>
                          <w:sz w:val="20"/>
                        </w:rPr>
                        <w:t>email: josh@mimeheuristics.com</w:t>
                      </w:r>
                      <w:r w:rsidR="00152139">
                        <w:rPr>
                          <w:rFonts w:ascii="Objektiv Mk1 Thin" w:eastAsia="Objektiv Mk1 Thin" w:hAnsi="Objektiv Mk1 Thin" w:cs="Objektiv Mk1 Thin"/>
                          <w:color w:val="000000"/>
                          <w:sz w:val="20"/>
                        </w:rPr>
                        <w:tab/>
                      </w:r>
                      <w:proofErr w:type="spellStart"/>
                      <w:r w:rsidRPr="004406D2">
                        <w:rPr>
                          <w:rFonts w:ascii="Objektiv Mk1 Thin" w:eastAsia="Objektiv Mk1 Thin" w:hAnsi="Objektiv Mk1 Thin" w:cs="Objektiv Mk1 Thin"/>
                          <w:color w:val="000000"/>
                          <w:sz w:val="20"/>
                        </w:rPr>
                        <w:t>tel</w:t>
                      </w:r>
                      <w:proofErr w:type="spellEnd"/>
                      <w:r w:rsidRPr="004406D2">
                        <w:rPr>
                          <w:rFonts w:ascii="Objektiv Mk1 Thin" w:eastAsia="Objektiv Mk1 Thin" w:hAnsi="Objektiv Mk1 Thin" w:cs="Objektiv Mk1 Thin"/>
                          <w:color w:val="000000"/>
                          <w:sz w:val="20"/>
                        </w:rPr>
                        <w:t>: 07827 864913</w:t>
                      </w:r>
                    </w:p>
                    <w:p w14:paraId="507DBBD8" w14:textId="77777777" w:rsidR="00B14C7F" w:rsidRDefault="00B14C7F">
                      <w:pPr>
                        <w:spacing w:before="1"/>
                        <w:textDirection w:val="btLr"/>
                      </w:pPr>
                    </w:p>
                    <w:p w14:paraId="2D5A4987" w14:textId="77777777" w:rsidR="00B14C7F" w:rsidRDefault="00B14C7F">
                      <w:pPr>
                        <w:ind w:left="143" w:firstLine="143"/>
                        <w:textDirection w:val="btLr"/>
                      </w:pPr>
                      <w:r>
                        <w:rPr>
                          <w:rFonts w:ascii="Objektiv Mk1 Thin" w:eastAsia="Objektiv Mk1 Thin" w:hAnsi="Objektiv Mk1 Thin" w:cs="Objektiv Mk1 Thin"/>
                          <w:color w:val="000000"/>
                          <w:sz w:val="20"/>
                        </w:rPr>
                        <w:t xml:space="preserve">The Principal is:  Mike Rees-Lee </w:t>
                      </w:r>
                    </w:p>
                    <w:p w14:paraId="7BC37B9C" w14:textId="69220031" w:rsidR="00B14C7F" w:rsidRDefault="00B14C7F">
                      <w:pPr>
                        <w:ind w:left="143" w:firstLine="143"/>
                        <w:textDirection w:val="btLr"/>
                      </w:pPr>
                      <w:r>
                        <w:rPr>
                          <w:rFonts w:ascii="Objektiv Mk1 Thin" w:eastAsia="Objektiv Mk1 Thin" w:hAnsi="Objektiv Mk1 Thin" w:cs="Objektiv Mk1 Thin"/>
                          <w:color w:val="000000"/>
                          <w:sz w:val="20"/>
                        </w:rPr>
                        <w:t>Contact details: email</w:t>
                      </w:r>
                      <w:r>
                        <w:rPr>
                          <w:rFonts w:ascii="Objektiv Mk1 Thin" w:eastAsia="Objektiv Mk1 Thin" w:hAnsi="Objektiv Mk1 Thin" w:cs="Objektiv Mk1 Thin"/>
                          <w:color w:val="0000FF"/>
                          <w:sz w:val="20"/>
                        </w:rPr>
                        <w:t xml:space="preserve">: mike@mimeheuristics.com </w:t>
                      </w:r>
                      <w:r>
                        <w:rPr>
                          <w:rFonts w:ascii="Objektiv Mk1 Thin" w:eastAsia="Objektiv Mk1 Thin" w:hAnsi="Objektiv Mk1 Thin" w:cs="Objektiv Mk1 Thin"/>
                          <w:color w:val="0000FF"/>
                          <w:sz w:val="20"/>
                        </w:rPr>
                        <w:tab/>
                      </w:r>
                      <w:proofErr w:type="spellStart"/>
                      <w:r>
                        <w:rPr>
                          <w:rFonts w:ascii="Objektiv Mk1 Thin" w:eastAsia="Objektiv Mk1 Thin" w:hAnsi="Objektiv Mk1 Thin" w:cs="Objektiv Mk1 Thin"/>
                          <w:color w:val="000000"/>
                          <w:sz w:val="20"/>
                        </w:rPr>
                        <w:t>tel</w:t>
                      </w:r>
                      <w:proofErr w:type="spellEnd"/>
                      <w:r>
                        <w:rPr>
                          <w:rFonts w:ascii="Objektiv Mk1 Thin" w:eastAsia="Objektiv Mk1 Thin" w:hAnsi="Objektiv Mk1 Thin" w:cs="Objektiv Mk1 Thin"/>
                          <w:color w:val="000000"/>
                          <w:sz w:val="20"/>
                        </w:rPr>
                        <w:t xml:space="preserve">: </w:t>
                      </w:r>
                      <w:r w:rsidR="00152139">
                        <w:rPr>
                          <w:rFonts w:ascii="Objektiv Mk1 Thin" w:eastAsia="Objektiv Mk1 Thin" w:hAnsi="Objektiv Mk1 Thin" w:cs="Objektiv Mk1 Thin"/>
                          <w:color w:val="000000"/>
                          <w:sz w:val="20"/>
                        </w:rPr>
                        <w:t>07931190506</w:t>
                      </w:r>
                    </w:p>
                    <w:p w14:paraId="1569F906" w14:textId="77777777" w:rsidR="00B14C7F" w:rsidRDefault="00B14C7F">
                      <w:pPr>
                        <w:ind w:left="143" w:firstLine="143"/>
                        <w:textDirection w:val="btLr"/>
                      </w:pPr>
                    </w:p>
                  </w:txbxContent>
                </v:textbox>
                <w10:wrap type="topAndBottom"/>
              </v:rect>
            </w:pict>
          </mc:Fallback>
        </mc:AlternateContent>
      </w:r>
      <w:r w:rsidR="006204C4">
        <w:rPr>
          <w:rFonts w:ascii="Avenir" w:eastAsia="Avenir" w:hAnsi="Avenir" w:cs="Avenir"/>
          <w:color w:val="000000"/>
          <w:sz w:val="28"/>
          <w:szCs w:val="28"/>
        </w:rPr>
        <w:t>K</w:t>
      </w:r>
      <w:bookmarkStart w:id="3" w:name="bookmark=id.1fob9te" w:colFirst="0" w:colLast="0"/>
      <w:bookmarkEnd w:id="3"/>
      <w:r w:rsidR="006204C4">
        <w:rPr>
          <w:rFonts w:ascii="Avenir" w:eastAsia="Avenir" w:hAnsi="Avenir" w:cs="Avenir"/>
          <w:color w:val="000000"/>
          <w:sz w:val="28"/>
          <w:szCs w:val="28"/>
        </w:rPr>
        <w:t>ey Personnel</w:t>
      </w:r>
    </w:p>
    <w:p w14:paraId="5E7D8A37" w14:textId="77777777" w:rsidR="00911557" w:rsidRDefault="00911557">
      <w:pPr>
        <w:pBdr>
          <w:top w:val="nil"/>
          <w:left w:val="nil"/>
          <w:bottom w:val="nil"/>
          <w:right w:val="nil"/>
          <w:between w:val="nil"/>
        </w:pBdr>
        <w:spacing w:before="8"/>
        <w:rPr>
          <w:rFonts w:ascii="Avenir" w:eastAsia="Avenir" w:hAnsi="Avenir" w:cs="Avenir"/>
          <w:sz w:val="20"/>
          <w:szCs w:val="20"/>
        </w:rPr>
      </w:pPr>
    </w:p>
    <w:p w14:paraId="112C46B6" w14:textId="77777777" w:rsidR="00911557" w:rsidRDefault="00911557">
      <w:pPr>
        <w:pBdr>
          <w:top w:val="nil"/>
          <w:left w:val="nil"/>
          <w:bottom w:val="nil"/>
          <w:right w:val="nil"/>
          <w:between w:val="nil"/>
        </w:pBdr>
        <w:spacing w:before="8"/>
        <w:rPr>
          <w:rFonts w:ascii="Avenir" w:eastAsia="Avenir" w:hAnsi="Avenir" w:cs="Avenir"/>
          <w:sz w:val="20"/>
          <w:szCs w:val="20"/>
        </w:rPr>
      </w:pPr>
    </w:p>
    <w:p w14:paraId="6AA168B7" w14:textId="77777777" w:rsidR="00911557" w:rsidRDefault="00911557">
      <w:pPr>
        <w:pBdr>
          <w:top w:val="nil"/>
          <w:left w:val="nil"/>
          <w:bottom w:val="nil"/>
          <w:right w:val="nil"/>
          <w:between w:val="nil"/>
        </w:pBdr>
        <w:spacing w:before="8"/>
        <w:rPr>
          <w:rFonts w:ascii="Avenir" w:eastAsia="Avenir" w:hAnsi="Avenir" w:cs="Avenir"/>
          <w:sz w:val="20"/>
          <w:szCs w:val="20"/>
        </w:rPr>
      </w:pPr>
    </w:p>
    <w:p w14:paraId="4D3B21F3" w14:textId="77777777" w:rsidR="00911557" w:rsidRDefault="00911557">
      <w:pPr>
        <w:pBdr>
          <w:top w:val="nil"/>
          <w:left w:val="nil"/>
          <w:bottom w:val="nil"/>
          <w:right w:val="nil"/>
          <w:between w:val="nil"/>
        </w:pBdr>
        <w:spacing w:before="8"/>
        <w:rPr>
          <w:rFonts w:ascii="Avenir" w:eastAsia="Avenir" w:hAnsi="Avenir" w:cs="Avenir"/>
          <w:sz w:val="20"/>
          <w:szCs w:val="20"/>
        </w:rPr>
      </w:pPr>
    </w:p>
    <w:p w14:paraId="70924F93" w14:textId="77777777" w:rsidR="00911557" w:rsidRDefault="00911557">
      <w:pPr>
        <w:pBdr>
          <w:top w:val="nil"/>
          <w:left w:val="nil"/>
          <w:bottom w:val="nil"/>
          <w:right w:val="nil"/>
          <w:between w:val="nil"/>
        </w:pBdr>
        <w:spacing w:before="8"/>
        <w:rPr>
          <w:rFonts w:ascii="Avenir" w:eastAsia="Avenir" w:hAnsi="Avenir" w:cs="Avenir"/>
          <w:sz w:val="20"/>
          <w:szCs w:val="20"/>
        </w:rPr>
      </w:pPr>
    </w:p>
    <w:p w14:paraId="3803B49C" w14:textId="77777777" w:rsidR="00911557" w:rsidRDefault="00911557">
      <w:pPr>
        <w:pBdr>
          <w:top w:val="nil"/>
          <w:left w:val="nil"/>
          <w:bottom w:val="nil"/>
          <w:right w:val="nil"/>
          <w:between w:val="nil"/>
        </w:pBdr>
        <w:spacing w:before="8"/>
        <w:rPr>
          <w:rFonts w:ascii="Avenir" w:eastAsia="Avenir" w:hAnsi="Avenir" w:cs="Avenir"/>
          <w:sz w:val="20"/>
          <w:szCs w:val="20"/>
        </w:rPr>
      </w:pPr>
    </w:p>
    <w:p w14:paraId="0134A868" w14:textId="77777777" w:rsidR="00911557" w:rsidRDefault="00911557">
      <w:pPr>
        <w:pBdr>
          <w:top w:val="nil"/>
          <w:left w:val="nil"/>
          <w:bottom w:val="nil"/>
          <w:right w:val="nil"/>
          <w:between w:val="nil"/>
        </w:pBdr>
        <w:spacing w:before="8"/>
        <w:rPr>
          <w:rFonts w:ascii="Avenir" w:eastAsia="Avenir" w:hAnsi="Avenir" w:cs="Avenir"/>
          <w:sz w:val="20"/>
          <w:szCs w:val="20"/>
        </w:rPr>
      </w:pPr>
    </w:p>
    <w:p w14:paraId="5C2D4830" w14:textId="77777777" w:rsidR="00911557" w:rsidRDefault="00911557">
      <w:pPr>
        <w:pBdr>
          <w:top w:val="nil"/>
          <w:left w:val="nil"/>
          <w:bottom w:val="nil"/>
          <w:right w:val="nil"/>
          <w:between w:val="nil"/>
        </w:pBdr>
        <w:spacing w:before="8"/>
        <w:rPr>
          <w:rFonts w:ascii="Avenir" w:eastAsia="Avenir" w:hAnsi="Avenir" w:cs="Avenir"/>
          <w:sz w:val="20"/>
          <w:szCs w:val="20"/>
        </w:rPr>
      </w:pPr>
    </w:p>
    <w:p w14:paraId="5037524C" w14:textId="1D80A204" w:rsidR="00911557" w:rsidRDefault="00911557">
      <w:pPr>
        <w:pBdr>
          <w:top w:val="nil"/>
          <w:left w:val="nil"/>
          <w:bottom w:val="nil"/>
          <w:right w:val="nil"/>
          <w:between w:val="nil"/>
        </w:pBdr>
        <w:spacing w:before="8"/>
        <w:rPr>
          <w:rFonts w:ascii="Avenir" w:eastAsia="Avenir" w:hAnsi="Avenir" w:cs="Avenir"/>
          <w:sz w:val="20"/>
          <w:szCs w:val="20"/>
        </w:rPr>
      </w:pPr>
    </w:p>
    <w:p w14:paraId="755D1263" w14:textId="77777777" w:rsidR="00911557" w:rsidRDefault="00911557">
      <w:pPr>
        <w:pBdr>
          <w:top w:val="nil"/>
          <w:left w:val="nil"/>
          <w:bottom w:val="nil"/>
          <w:right w:val="nil"/>
          <w:between w:val="nil"/>
        </w:pBdr>
        <w:spacing w:before="8"/>
        <w:rPr>
          <w:rFonts w:ascii="Avenir" w:eastAsia="Avenir" w:hAnsi="Avenir" w:cs="Avenir"/>
          <w:sz w:val="20"/>
          <w:szCs w:val="20"/>
        </w:rPr>
      </w:pPr>
    </w:p>
    <w:p w14:paraId="0E974592" w14:textId="77777777" w:rsidR="00911557" w:rsidRDefault="00911557">
      <w:pPr>
        <w:ind w:left="1082"/>
        <w:rPr>
          <w:rFonts w:ascii="Avenir" w:eastAsia="Avenir" w:hAnsi="Avenir" w:cs="Avenir"/>
          <w:sz w:val="20"/>
          <w:szCs w:val="20"/>
        </w:rPr>
      </w:pPr>
    </w:p>
    <w:p w14:paraId="5C54B134" w14:textId="77777777" w:rsidR="00602ADA" w:rsidRPr="00602ADA" w:rsidRDefault="00602ADA" w:rsidP="00602ADA">
      <w:pPr>
        <w:rPr>
          <w:rFonts w:ascii="Avenir" w:eastAsia="Avenir" w:hAnsi="Avenir" w:cs="Avenir"/>
          <w:sz w:val="20"/>
          <w:szCs w:val="20"/>
        </w:rPr>
      </w:pPr>
    </w:p>
    <w:p w14:paraId="381EF673" w14:textId="77777777" w:rsidR="00602ADA" w:rsidRDefault="00602ADA" w:rsidP="00602ADA">
      <w:pPr>
        <w:tabs>
          <w:tab w:val="left" w:pos="8447"/>
        </w:tabs>
        <w:rPr>
          <w:rFonts w:ascii="Avenir" w:eastAsia="Avenir" w:hAnsi="Avenir" w:cs="Avenir"/>
          <w:sz w:val="20"/>
          <w:szCs w:val="20"/>
        </w:rPr>
      </w:pPr>
    </w:p>
    <w:p w14:paraId="2F889CFB" w14:textId="6AD44785" w:rsidR="00602ADA" w:rsidRPr="00602ADA" w:rsidRDefault="00602ADA" w:rsidP="00B14C7F">
      <w:pPr>
        <w:tabs>
          <w:tab w:val="left" w:pos="7305"/>
        </w:tabs>
        <w:rPr>
          <w:rFonts w:ascii="Avenir" w:eastAsia="Avenir" w:hAnsi="Avenir" w:cs="Avenir"/>
          <w:sz w:val="20"/>
          <w:szCs w:val="20"/>
        </w:rPr>
        <w:sectPr w:rsidR="00602ADA" w:rsidRPr="00602ADA">
          <w:pgSz w:w="11906" w:h="16838"/>
          <w:pgMar w:top="1120" w:right="560" w:bottom="1160" w:left="40" w:header="0" w:footer="954" w:gutter="0"/>
          <w:cols w:space="720" w:equalWidth="0">
            <w:col w:w="9360"/>
          </w:cols>
        </w:sectPr>
      </w:pPr>
      <w:r>
        <w:rPr>
          <w:rFonts w:ascii="Avenir" w:eastAsia="Avenir" w:hAnsi="Avenir" w:cs="Avenir"/>
          <w:sz w:val="20"/>
          <w:szCs w:val="20"/>
        </w:rPr>
        <w:tab/>
        <w:t xml:space="preserve">          </w:t>
      </w:r>
    </w:p>
    <w:p w14:paraId="26FB18AF" w14:textId="77777777" w:rsidR="00911557" w:rsidRDefault="006204C4">
      <w:pPr>
        <w:pBdr>
          <w:top w:val="nil"/>
          <w:left w:val="nil"/>
          <w:bottom w:val="nil"/>
          <w:right w:val="nil"/>
          <w:between w:val="nil"/>
        </w:pBdr>
        <w:spacing w:before="33"/>
        <w:ind w:left="1092"/>
        <w:rPr>
          <w:rFonts w:ascii="Avenir" w:eastAsia="Avenir" w:hAnsi="Avenir" w:cs="Avenir"/>
          <w:color w:val="000000"/>
          <w:sz w:val="28"/>
          <w:szCs w:val="28"/>
        </w:rPr>
      </w:pPr>
      <w:r>
        <w:rPr>
          <w:rFonts w:ascii="Avenir" w:eastAsia="Avenir" w:hAnsi="Avenir" w:cs="Avenir"/>
          <w:sz w:val="28"/>
          <w:szCs w:val="28"/>
        </w:rPr>
        <w:lastRenderedPageBreak/>
        <w:t xml:space="preserve">Key Phraseology: </w:t>
      </w:r>
    </w:p>
    <w:p w14:paraId="09EEC0B4" w14:textId="77777777" w:rsidR="00911557" w:rsidRDefault="00911557">
      <w:pPr>
        <w:pBdr>
          <w:top w:val="nil"/>
          <w:left w:val="nil"/>
          <w:bottom w:val="nil"/>
          <w:right w:val="nil"/>
          <w:between w:val="nil"/>
        </w:pBdr>
        <w:spacing w:before="6"/>
        <w:rPr>
          <w:rFonts w:ascii="Avenir" w:eastAsia="Avenir" w:hAnsi="Avenir" w:cs="Avenir"/>
          <w:color w:val="000000"/>
          <w:sz w:val="18"/>
          <w:szCs w:val="18"/>
        </w:rPr>
      </w:pPr>
    </w:p>
    <w:p w14:paraId="276365AD" w14:textId="77777777" w:rsidR="00DD186B" w:rsidRDefault="006204C4" w:rsidP="00DD186B">
      <w:pPr>
        <w:pBdr>
          <w:top w:val="nil"/>
          <w:left w:val="nil"/>
          <w:bottom w:val="nil"/>
          <w:right w:val="nil"/>
          <w:between w:val="nil"/>
        </w:pBdr>
        <w:ind w:left="1440"/>
        <w:rPr>
          <w:rFonts w:ascii="Avenir" w:eastAsia="Avenir" w:hAnsi="Avenir" w:cs="Avenir"/>
          <w:color w:val="000000"/>
        </w:rPr>
      </w:pPr>
      <w:r>
        <w:rPr>
          <w:rFonts w:ascii="Avenir" w:eastAsia="Avenir" w:hAnsi="Avenir" w:cs="Avenir"/>
          <w:color w:val="000000"/>
        </w:rPr>
        <w:t xml:space="preserve">Safeguarding and promoting the welfare of </w:t>
      </w:r>
      <w:r w:rsidR="00DE5E67">
        <w:rPr>
          <w:rFonts w:ascii="Avenir" w:eastAsia="Avenir" w:hAnsi="Avenir" w:cs="Avenir"/>
          <w:color w:val="000000"/>
        </w:rPr>
        <w:t>young people</w:t>
      </w:r>
      <w:r>
        <w:rPr>
          <w:rFonts w:ascii="Avenir" w:eastAsia="Avenir" w:hAnsi="Avenir" w:cs="Avenir"/>
          <w:color w:val="000000"/>
        </w:rPr>
        <w:t xml:space="preserve"> is defined as</w:t>
      </w:r>
      <w:r w:rsidR="00DD186B">
        <w:rPr>
          <w:rFonts w:ascii="Avenir" w:eastAsia="Avenir" w:hAnsi="Avenir" w:cs="Avenir"/>
          <w:color w:val="000000"/>
        </w:rPr>
        <w:t>:</w:t>
      </w:r>
    </w:p>
    <w:p w14:paraId="2B405EBD" w14:textId="77777777" w:rsidR="00DD186B" w:rsidRDefault="006204C4" w:rsidP="00DD186B">
      <w:pPr>
        <w:pStyle w:val="ListParagraph"/>
        <w:numPr>
          <w:ilvl w:val="0"/>
          <w:numId w:val="32"/>
        </w:numPr>
        <w:pBdr>
          <w:top w:val="nil"/>
          <w:left w:val="nil"/>
          <w:bottom w:val="nil"/>
          <w:right w:val="nil"/>
          <w:between w:val="nil"/>
        </w:pBdr>
        <w:rPr>
          <w:rFonts w:ascii="Avenir" w:eastAsia="Avenir" w:hAnsi="Avenir" w:cs="Avenir"/>
          <w:color w:val="000000"/>
        </w:rPr>
      </w:pPr>
      <w:r w:rsidRPr="00DD186B">
        <w:rPr>
          <w:rFonts w:ascii="Avenir" w:eastAsia="Avenir" w:hAnsi="Avenir" w:cs="Avenir"/>
          <w:color w:val="000000"/>
        </w:rPr>
        <w:t xml:space="preserve">protecting </w:t>
      </w:r>
      <w:r w:rsidR="00DE5E67" w:rsidRPr="00DD186B">
        <w:rPr>
          <w:rFonts w:ascii="Avenir" w:eastAsia="Avenir" w:hAnsi="Avenir" w:cs="Avenir"/>
          <w:color w:val="000000"/>
        </w:rPr>
        <w:t>young people</w:t>
      </w:r>
      <w:r w:rsidRPr="00DD186B">
        <w:rPr>
          <w:rFonts w:ascii="Avenir" w:eastAsia="Avenir" w:hAnsi="Avenir" w:cs="Avenir"/>
          <w:color w:val="000000"/>
        </w:rPr>
        <w:t xml:space="preserve"> from maltreatment;</w:t>
      </w:r>
    </w:p>
    <w:p w14:paraId="5F7F37AC" w14:textId="77777777" w:rsidR="00DD186B" w:rsidRDefault="006204C4" w:rsidP="00DD186B">
      <w:pPr>
        <w:pStyle w:val="ListParagraph"/>
        <w:numPr>
          <w:ilvl w:val="0"/>
          <w:numId w:val="32"/>
        </w:numPr>
        <w:pBdr>
          <w:top w:val="nil"/>
          <w:left w:val="nil"/>
          <w:bottom w:val="nil"/>
          <w:right w:val="nil"/>
          <w:between w:val="nil"/>
        </w:pBdr>
        <w:rPr>
          <w:rFonts w:ascii="Avenir" w:eastAsia="Avenir" w:hAnsi="Avenir" w:cs="Avenir"/>
          <w:color w:val="000000"/>
        </w:rPr>
      </w:pPr>
      <w:r w:rsidRPr="00DD186B">
        <w:rPr>
          <w:rFonts w:ascii="Avenir" w:eastAsia="Avenir" w:hAnsi="Avenir" w:cs="Avenir"/>
          <w:color w:val="000000"/>
        </w:rPr>
        <w:t xml:space="preserve">preventing impairment of </w:t>
      </w:r>
      <w:r w:rsidR="00DE5E67" w:rsidRPr="00DD186B">
        <w:rPr>
          <w:rFonts w:ascii="Avenir" w:eastAsia="Avenir" w:hAnsi="Avenir" w:cs="Avenir"/>
          <w:color w:val="000000"/>
        </w:rPr>
        <w:t>a young person’s</w:t>
      </w:r>
      <w:r w:rsidR="00AD106B" w:rsidRPr="00DD186B">
        <w:rPr>
          <w:rFonts w:ascii="Avenir" w:eastAsia="Avenir" w:hAnsi="Avenir" w:cs="Avenir"/>
          <w:color w:val="000000"/>
        </w:rPr>
        <w:t xml:space="preserve"> mental and physical</w:t>
      </w:r>
      <w:r w:rsidRPr="00DD186B">
        <w:rPr>
          <w:rFonts w:ascii="Avenir" w:eastAsia="Avenir" w:hAnsi="Avenir" w:cs="Avenir"/>
          <w:color w:val="000000"/>
        </w:rPr>
        <w:t xml:space="preserve"> health or development;</w:t>
      </w:r>
    </w:p>
    <w:p w14:paraId="2E87B879" w14:textId="77777777" w:rsidR="00DD186B" w:rsidRDefault="006204C4" w:rsidP="00DD186B">
      <w:pPr>
        <w:pStyle w:val="ListParagraph"/>
        <w:numPr>
          <w:ilvl w:val="0"/>
          <w:numId w:val="32"/>
        </w:numPr>
        <w:pBdr>
          <w:top w:val="nil"/>
          <w:left w:val="nil"/>
          <w:bottom w:val="nil"/>
          <w:right w:val="nil"/>
          <w:between w:val="nil"/>
        </w:pBdr>
        <w:rPr>
          <w:rFonts w:ascii="Avenir" w:eastAsia="Avenir" w:hAnsi="Avenir" w:cs="Avenir"/>
          <w:color w:val="000000"/>
        </w:rPr>
      </w:pPr>
      <w:r w:rsidRPr="00DD186B">
        <w:rPr>
          <w:rFonts w:ascii="Avenir" w:eastAsia="Avenir" w:hAnsi="Avenir" w:cs="Avenir"/>
          <w:color w:val="000000"/>
        </w:rPr>
        <w:t xml:space="preserve">ensuring that </w:t>
      </w:r>
      <w:r w:rsidR="00DE5E67" w:rsidRPr="00DD186B">
        <w:rPr>
          <w:rFonts w:ascii="Avenir" w:eastAsia="Avenir" w:hAnsi="Avenir" w:cs="Avenir"/>
          <w:color w:val="000000"/>
        </w:rPr>
        <w:t>young people</w:t>
      </w:r>
      <w:r w:rsidRPr="00DD186B">
        <w:rPr>
          <w:rFonts w:ascii="Avenir" w:eastAsia="Avenir" w:hAnsi="Avenir" w:cs="Avenir"/>
          <w:color w:val="000000"/>
        </w:rPr>
        <w:t xml:space="preserve"> grow up in circumstances consistent with the provision of safe and effective care</w:t>
      </w:r>
    </w:p>
    <w:p w14:paraId="27BCBE85" w14:textId="77777777" w:rsidR="00DD186B" w:rsidRDefault="006204C4" w:rsidP="00DD186B">
      <w:pPr>
        <w:pStyle w:val="ListParagraph"/>
        <w:numPr>
          <w:ilvl w:val="0"/>
          <w:numId w:val="32"/>
        </w:numPr>
        <w:pBdr>
          <w:top w:val="nil"/>
          <w:left w:val="nil"/>
          <w:bottom w:val="nil"/>
          <w:right w:val="nil"/>
          <w:between w:val="nil"/>
        </w:pBdr>
        <w:rPr>
          <w:rFonts w:ascii="Avenir" w:eastAsia="Avenir" w:hAnsi="Avenir" w:cs="Avenir"/>
          <w:color w:val="000000"/>
        </w:rPr>
      </w:pPr>
      <w:r w:rsidRPr="00DD186B">
        <w:rPr>
          <w:rFonts w:ascii="Avenir" w:eastAsia="Avenir" w:hAnsi="Avenir" w:cs="Avenir"/>
          <w:color w:val="000000"/>
        </w:rPr>
        <w:t xml:space="preserve">taking action to enable all </w:t>
      </w:r>
      <w:r w:rsidR="00DE5E67" w:rsidRPr="00DD186B">
        <w:rPr>
          <w:rFonts w:ascii="Avenir" w:eastAsia="Avenir" w:hAnsi="Avenir" w:cs="Avenir"/>
          <w:color w:val="000000"/>
        </w:rPr>
        <w:t>young people</w:t>
      </w:r>
      <w:r w:rsidR="00AD106B" w:rsidRPr="00DD186B">
        <w:rPr>
          <w:rFonts w:ascii="Avenir" w:eastAsia="Avenir" w:hAnsi="Avenir" w:cs="Avenir"/>
          <w:color w:val="000000"/>
        </w:rPr>
        <w:t xml:space="preserve"> to have the best outcomes</w:t>
      </w:r>
    </w:p>
    <w:p w14:paraId="0EE5AF83" w14:textId="77777777" w:rsidR="00DE5E67" w:rsidRPr="00DD186B" w:rsidRDefault="00D439CE" w:rsidP="00DD186B">
      <w:pPr>
        <w:pStyle w:val="ListParagraph"/>
        <w:numPr>
          <w:ilvl w:val="0"/>
          <w:numId w:val="32"/>
        </w:numPr>
        <w:pBdr>
          <w:top w:val="nil"/>
          <w:left w:val="nil"/>
          <w:bottom w:val="nil"/>
          <w:right w:val="nil"/>
          <w:between w:val="nil"/>
        </w:pBdr>
        <w:rPr>
          <w:rFonts w:ascii="Avenir" w:eastAsia="Avenir" w:hAnsi="Avenir" w:cs="Avenir"/>
          <w:color w:val="000000"/>
        </w:rPr>
      </w:pPr>
      <w:r w:rsidRPr="00DD186B">
        <w:rPr>
          <w:rFonts w:ascii="Avenir" w:eastAsia="Avenir" w:hAnsi="Avenir" w:cs="Avenir"/>
          <w:color w:val="000000"/>
        </w:rPr>
        <w:t>The terms “</w:t>
      </w:r>
      <w:r w:rsidR="00DE5E67" w:rsidRPr="00DD186B">
        <w:rPr>
          <w:rFonts w:ascii="Avenir" w:eastAsia="Avenir" w:hAnsi="Avenir" w:cs="Avenir"/>
          <w:color w:val="000000"/>
        </w:rPr>
        <w:t>young people</w:t>
      </w:r>
      <w:r w:rsidRPr="00DD186B">
        <w:rPr>
          <w:rFonts w:ascii="Avenir" w:eastAsia="Avenir" w:hAnsi="Avenir" w:cs="Avenir"/>
          <w:color w:val="000000"/>
        </w:rPr>
        <w:t>” and “</w:t>
      </w:r>
      <w:r w:rsidR="00DE5E67" w:rsidRPr="00DD186B">
        <w:rPr>
          <w:rFonts w:ascii="Avenir" w:eastAsia="Avenir" w:hAnsi="Avenir" w:cs="Avenir"/>
          <w:color w:val="000000"/>
        </w:rPr>
        <w:t>young person</w:t>
      </w:r>
      <w:r w:rsidRPr="00DD186B">
        <w:rPr>
          <w:rFonts w:ascii="Avenir" w:eastAsia="Avenir" w:hAnsi="Avenir" w:cs="Avenir"/>
          <w:color w:val="000000"/>
        </w:rPr>
        <w:t>” refer to anyone under the age of 18.</w:t>
      </w:r>
    </w:p>
    <w:p w14:paraId="1C8AFB1A" w14:textId="77777777" w:rsidR="00DE5E67" w:rsidRDefault="00D439CE" w:rsidP="00DE5E67">
      <w:pPr>
        <w:pBdr>
          <w:top w:val="nil"/>
          <w:left w:val="nil"/>
          <w:bottom w:val="nil"/>
          <w:right w:val="nil"/>
          <w:between w:val="nil"/>
        </w:pBdr>
        <w:tabs>
          <w:tab w:val="left" w:pos="1812"/>
          <w:tab w:val="left" w:pos="1814"/>
        </w:tabs>
        <w:spacing w:before="83"/>
        <w:ind w:left="1452"/>
        <w:rPr>
          <w:rFonts w:ascii="Avenir" w:eastAsia="Avenir" w:hAnsi="Avenir" w:cs="Avenir"/>
          <w:color w:val="000000"/>
        </w:rPr>
      </w:pPr>
      <w:r>
        <w:t xml:space="preserve"> </w:t>
      </w:r>
      <w:r w:rsidR="006204C4" w:rsidRPr="00DE5E67">
        <w:rPr>
          <w:rFonts w:ascii="Avenir" w:eastAsia="Avenir" w:hAnsi="Avenir" w:cs="Avenir"/>
          <w:color w:val="000000"/>
          <w:u w:val="single"/>
        </w:rPr>
        <w:t>Child Protection</w:t>
      </w:r>
      <w:r w:rsidR="006204C4" w:rsidRPr="00DE5E67">
        <w:rPr>
          <w:rFonts w:ascii="Avenir" w:eastAsia="Avenir" w:hAnsi="Avenir" w:cs="Avenir"/>
          <w:color w:val="000000"/>
        </w:rPr>
        <w:t xml:space="preserve"> is a part of safeguarding and promoting welfare. It refers to the activity that is</w:t>
      </w:r>
      <w:r>
        <w:rPr>
          <w:rFonts w:ascii="Avenir" w:eastAsia="Avenir" w:hAnsi="Avenir" w:cs="Avenir"/>
          <w:color w:val="000000"/>
        </w:rPr>
        <w:t xml:space="preserve"> </w:t>
      </w:r>
      <w:r w:rsidR="006204C4">
        <w:rPr>
          <w:rFonts w:ascii="Avenir" w:eastAsia="Avenir" w:hAnsi="Avenir" w:cs="Avenir"/>
          <w:color w:val="000000"/>
        </w:rPr>
        <w:t>undertaken to protect specific children who are suffering, or are likely to suffer, significant</w:t>
      </w:r>
      <w:r>
        <w:rPr>
          <w:rFonts w:ascii="Avenir" w:eastAsia="Avenir" w:hAnsi="Avenir" w:cs="Avenir"/>
          <w:color w:val="000000"/>
        </w:rPr>
        <w:t xml:space="preserve"> </w:t>
      </w:r>
      <w:r w:rsidR="006204C4">
        <w:rPr>
          <w:rFonts w:ascii="Avenir" w:eastAsia="Avenir" w:hAnsi="Avenir" w:cs="Avenir"/>
          <w:color w:val="000000"/>
        </w:rPr>
        <w:t>harm.</w:t>
      </w:r>
    </w:p>
    <w:p w14:paraId="1ACFC500" w14:textId="77777777" w:rsidR="00DE5E67" w:rsidRPr="00DD186B" w:rsidRDefault="00AD106B" w:rsidP="00DE5E67">
      <w:pPr>
        <w:pBdr>
          <w:top w:val="nil"/>
          <w:left w:val="nil"/>
          <w:bottom w:val="nil"/>
          <w:right w:val="nil"/>
          <w:between w:val="nil"/>
        </w:pBdr>
        <w:tabs>
          <w:tab w:val="left" w:pos="1812"/>
          <w:tab w:val="left" w:pos="1814"/>
        </w:tabs>
        <w:spacing w:before="83"/>
        <w:ind w:left="1452"/>
        <w:rPr>
          <w:rFonts w:ascii="Avenir" w:eastAsia="Avenir" w:hAnsi="Avenir" w:cs="Avenir"/>
          <w:color w:val="000000"/>
        </w:rPr>
      </w:pPr>
      <w:r w:rsidRPr="00DD186B">
        <w:rPr>
          <w:rFonts w:ascii="Avenir" w:eastAsia="Avenir" w:hAnsi="Avenir" w:cs="Avenir"/>
          <w:color w:val="000000"/>
          <w:u w:val="single"/>
        </w:rPr>
        <w:t xml:space="preserve">Harmful Sexual Behaviour </w:t>
      </w:r>
      <w:r w:rsidRPr="00DD186B">
        <w:rPr>
          <w:rFonts w:ascii="Avenir" w:eastAsia="Avenir" w:hAnsi="Avenir" w:cs="Avenir"/>
          <w:color w:val="000000"/>
        </w:rPr>
        <w:t>for the purposes of this policy this term includes, but is not limited to, the following actions</w:t>
      </w:r>
      <w:r w:rsidR="00DE5E67" w:rsidRPr="00DD186B">
        <w:rPr>
          <w:rFonts w:ascii="Avenir" w:eastAsia="Avenir" w:hAnsi="Avenir" w:cs="Avenir"/>
          <w:color w:val="000000"/>
        </w:rPr>
        <w:t>:</w:t>
      </w:r>
    </w:p>
    <w:p w14:paraId="2FC55F74" w14:textId="77777777" w:rsidR="00DE5E67" w:rsidRPr="00DD186B" w:rsidRDefault="00AD106B" w:rsidP="00DE5E67">
      <w:pPr>
        <w:pStyle w:val="ListParagraph"/>
        <w:numPr>
          <w:ilvl w:val="0"/>
          <w:numId w:val="31"/>
        </w:numPr>
        <w:pBdr>
          <w:top w:val="nil"/>
          <w:left w:val="nil"/>
          <w:bottom w:val="nil"/>
          <w:right w:val="nil"/>
          <w:between w:val="nil"/>
        </w:pBdr>
        <w:tabs>
          <w:tab w:val="left" w:pos="1812"/>
          <w:tab w:val="left" w:pos="1814"/>
        </w:tabs>
        <w:spacing w:before="83"/>
        <w:rPr>
          <w:rFonts w:ascii="Avenir" w:eastAsia="Avenir" w:hAnsi="Avenir" w:cs="Avenir"/>
          <w:color w:val="000000"/>
        </w:rPr>
      </w:pPr>
      <w:r w:rsidRPr="00DD186B">
        <w:rPr>
          <w:rFonts w:ascii="Avenir" w:eastAsia="Avenir" w:hAnsi="Avenir" w:cs="Avenir"/>
          <w:color w:val="000000"/>
        </w:rPr>
        <w:t>Using sexually explicit words and phrase</w:t>
      </w:r>
    </w:p>
    <w:p w14:paraId="41EB9F6F" w14:textId="77777777" w:rsidR="00DE5E67" w:rsidRPr="00DD186B" w:rsidRDefault="00AD106B" w:rsidP="00DE5E67">
      <w:pPr>
        <w:pStyle w:val="ListParagraph"/>
        <w:numPr>
          <w:ilvl w:val="0"/>
          <w:numId w:val="31"/>
        </w:numPr>
        <w:pBdr>
          <w:top w:val="nil"/>
          <w:left w:val="nil"/>
          <w:bottom w:val="nil"/>
          <w:right w:val="nil"/>
          <w:between w:val="nil"/>
        </w:pBdr>
        <w:tabs>
          <w:tab w:val="left" w:pos="1812"/>
          <w:tab w:val="left" w:pos="1814"/>
        </w:tabs>
        <w:spacing w:before="83"/>
        <w:rPr>
          <w:rFonts w:ascii="Avenir" w:eastAsia="Avenir" w:hAnsi="Avenir" w:cs="Avenir"/>
          <w:color w:val="000000"/>
        </w:rPr>
      </w:pPr>
      <w:r w:rsidRPr="00DD186B">
        <w:rPr>
          <w:rFonts w:ascii="Avenir" w:eastAsia="Avenir" w:hAnsi="Avenir" w:cs="Avenir"/>
          <w:color w:val="000000"/>
        </w:rPr>
        <w:t>Inappropriate touching</w:t>
      </w:r>
    </w:p>
    <w:p w14:paraId="07504B4E" w14:textId="77777777" w:rsidR="00DE5E67" w:rsidRPr="00DD186B" w:rsidRDefault="00AD106B" w:rsidP="00DE5E67">
      <w:pPr>
        <w:pStyle w:val="ListParagraph"/>
        <w:numPr>
          <w:ilvl w:val="0"/>
          <w:numId w:val="31"/>
        </w:numPr>
        <w:pBdr>
          <w:top w:val="nil"/>
          <w:left w:val="nil"/>
          <w:bottom w:val="nil"/>
          <w:right w:val="nil"/>
          <w:between w:val="nil"/>
        </w:pBdr>
        <w:tabs>
          <w:tab w:val="left" w:pos="1812"/>
          <w:tab w:val="left" w:pos="1814"/>
        </w:tabs>
        <w:spacing w:before="83"/>
        <w:rPr>
          <w:rFonts w:ascii="Avenir" w:eastAsia="Avenir" w:hAnsi="Avenir" w:cs="Avenir"/>
          <w:color w:val="000000"/>
        </w:rPr>
      </w:pPr>
      <w:r w:rsidRPr="00DD186B">
        <w:rPr>
          <w:rFonts w:ascii="Avenir" w:eastAsia="Avenir" w:hAnsi="Avenir" w:cs="Avenir"/>
          <w:color w:val="000000"/>
        </w:rPr>
        <w:t xml:space="preserve">Sexual violence or threats </w:t>
      </w:r>
    </w:p>
    <w:p w14:paraId="2E65AAFB" w14:textId="77777777" w:rsidR="00DE5E67" w:rsidRPr="00DD186B" w:rsidRDefault="00AD106B" w:rsidP="00DE5E67">
      <w:pPr>
        <w:pStyle w:val="ListParagraph"/>
        <w:numPr>
          <w:ilvl w:val="0"/>
          <w:numId w:val="31"/>
        </w:numPr>
        <w:pBdr>
          <w:top w:val="nil"/>
          <w:left w:val="nil"/>
          <w:bottom w:val="nil"/>
          <w:right w:val="nil"/>
          <w:between w:val="nil"/>
        </w:pBdr>
        <w:tabs>
          <w:tab w:val="left" w:pos="1812"/>
          <w:tab w:val="left" w:pos="1814"/>
        </w:tabs>
        <w:spacing w:before="83"/>
        <w:rPr>
          <w:rFonts w:ascii="Avenir" w:eastAsia="Avenir" w:hAnsi="Avenir" w:cs="Avenir"/>
          <w:color w:val="000000"/>
        </w:rPr>
      </w:pPr>
      <w:r w:rsidRPr="00DD186B">
        <w:rPr>
          <w:rFonts w:ascii="Avenir" w:eastAsia="Avenir" w:hAnsi="Avenir" w:cs="Avenir"/>
          <w:color w:val="000000"/>
        </w:rPr>
        <w:t xml:space="preserve">Full penetrative sex with other </w:t>
      </w:r>
      <w:r w:rsidR="00DD186B" w:rsidRPr="00DD186B">
        <w:rPr>
          <w:rFonts w:ascii="Avenir" w:eastAsia="Avenir" w:hAnsi="Avenir" w:cs="Avenir"/>
          <w:color w:val="000000"/>
        </w:rPr>
        <w:t>young people</w:t>
      </w:r>
      <w:r w:rsidRPr="00DD186B">
        <w:rPr>
          <w:rFonts w:ascii="Avenir" w:eastAsia="Avenir" w:hAnsi="Avenir" w:cs="Avenir"/>
          <w:color w:val="000000"/>
        </w:rPr>
        <w:t xml:space="preserve"> or adults</w:t>
      </w:r>
    </w:p>
    <w:p w14:paraId="0D5D2924" w14:textId="77777777" w:rsidR="00DD186B" w:rsidRPr="00DD186B" w:rsidRDefault="00D439CE" w:rsidP="00DD186B">
      <w:pPr>
        <w:pBdr>
          <w:top w:val="nil"/>
          <w:left w:val="nil"/>
          <w:bottom w:val="nil"/>
          <w:right w:val="nil"/>
          <w:between w:val="nil"/>
        </w:pBdr>
        <w:tabs>
          <w:tab w:val="left" w:pos="1812"/>
          <w:tab w:val="left" w:pos="1814"/>
        </w:tabs>
        <w:spacing w:before="83"/>
        <w:ind w:left="1452"/>
        <w:rPr>
          <w:rFonts w:ascii="Avenir" w:eastAsia="Avenir" w:hAnsi="Avenir" w:cs="Avenir"/>
          <w:color w:val="000000"/>
        </w:rPr>
      </w:pPr>
      <w:r w:rsidRPr="00DD186B">
        <w:rPr>
          <w:rFonts w:ascii="Avenir" w:eastAsia="Avenir" w:hAnsi="Avenir" w:cs="Avenir"/>
          <w:color w:val="000000"/>
        </w:rPr>
        <w:t>S</w:t>
      </w:r>
      <w:r w:rsidRPr="00DD186B">
        <w:rPr>
          <w:rFonts w:ascii="Avenir" w:eastAsia="Avenir" w:hAnsi="Avenir" w:cs="Avenir"/>
          <w:color w:val="000000"/>
          <w:u w:val="single"/>
        </w:rPr>
        <w:t>exual Violence and Sexual harassment between children in schools and colleges” (2018)</w:t>
      </w:r>
      <w:r w:rsidRPr="00DD186B">
        <w:rPr>
          <w:rFonts w:ascii="Avenir" w:eastAsia="Avenir" w:hAnsi="Avenir" w:cs="Avenir"/>
          <w:color w:val="000000"/>
        </w:rPr>
        <w:t xml:space="preserve"> and for the purposes of this policy the term “sexual harassment” is used with this policy to describe any unwanted conduct of a sexual nature, both online or offline, which violates a child’s dignity and makes them feel intimidated, degraded or humiliated, and can create a hostile, sexualised or offensive environment.</w:t>
      </w:r>
    </w:p>
    <w:p w14:paraId="4A000845" w14:textId="77777777" w:rsidR="00DD186B" w:rsidRPr="00DD186B" w:rsidRDefault="00D439CE" w:rsidP="00DD186B">
      <w:pPr>
        <w:pBdr>
          <w:top w:val="nil"/>
          <w:left w:val="nil"/>
          <w:bottom w:val="nil"/>
          <w:right w:val="nil"/>
          <w:between w:val="nil"/>
        </w:pBdr>
        <w:tabs>
          <w:tab w:val="left" w:pos="1812"/>
          <w:tab w:val="left" w:pos="1814"/>
        </w:tabs>
        <w:spacing w:before="83"/>
        <w:ind w:left="1452"/>
        <w:rPr>
          <w:rFonts w:ascii="Avenir" w:eastAsia="Avenir" w:hAnsi="Avenir" w:cs="Avenir"/>
          <w:color w:val="000000"/>
        </w:rPr>
      </w:pPr>
      <w:r w:rsidRPr="00DD186B">
        <w:rPr>
          <w:rFonts w:ascii="Avenir" w:eastAsia="Avenir" w:hAnsi="Avenir" w:cs="Avenir"/>
          <w:color w:val="000000"/>
          <w:u w:val="single"/>
        </w:rPr>
        <w:t>“Sexual Violence”</w:t>
      </w:r>
      <w:r w:rsidRPr="00DD186B">
        <w:rPr>
          <w:rFonts w:ascii="Avenir" w:eastAsia="Avenir" w:hAnsi="Avenir" w:cs="Avenir"/>
          <w:color w:val="000000"/>
        </w:rPr>
        <w:t xml:space="preserve"> encompasses the definitions provided in the Sexual Offenses Act 2003, including those pertaining to rape, assault by penetration and sexual assault. </w:t>
      </w:r>
    </w:p>
    <w:p w14:paraId="7E4A0FC3" w14:textId="77777777" w:rsidR="00DD186B" w:rsidRPr="00DD186B" w:rsidRDefault="00D439CE" w:rsidP="00DD186B">
      <w:pPr>
        <w:pBdr>
          <w:top w:val="nil"/>
          <w:left w:val="nil"/>
          <w:bottom w:val="nil"/>
          <w:right w:val="nil"/>
          <w:between w:val="nil"/>
        </w:pBdr>
        <w:tabs>
          <w:tab w:val="left" w:pos="1812"/>
          <w:tab w:val="left" w:pos="1814"/>
        </w:tabs>
        <w:spacing w:before="83"/>
        <w:ind w:left="1452"/>
        <w:rPr>
          <w:rFonts w:ascii="Avenir" w:eastAsia="Avenir" w:hAnsi="Avenir" w:cs="Avenir"/>
          <w:color w:val="000000"/>
        </w:rPr>
      </w:pPr>
      <w:r w:rsidRPr="00DD186B">
        <w:rPr>
          <w:rFonts w:ascii="Avenir" w:eastAsia="Avenir" w:hAnsi="Avenir" w:cs="Avenir"/>
          <w:color w:val="000000"/>
          <w:u w:val="single"/>
        </w:rPr>
        <w:t>Upskirting</w:t>
      </w:r>
      <w:r w:rsidRPr="00DD186B">
        <w:rPr>
          <w:rFonts w:ascii="Avenir" w:eastAsia="Avenir" w:hAnsi="Avenir" w:cs="Avenir"/>
          <w:color w:val="000000"/>
        </w:rPr>
        <w:t xml:space="preserve"> refers to the act of taking a picture or video under another person’s clothing, without their knowledge or consent, with the intention of viewing that person’s genitals or buttocks (with or without clothing).  Despite the name, anyone (including both </w:t>
      </w:r>
      <w:r w:rsidR="00DD186B" w:rsidRPr="00DD186B">
        <w:rPr>
          <w:rFonts w:ascii="Avenir" w:eastAsia="Avenir" w:hAnsi="Avenir" w:cs="Avenir"/>
          <w:color w:val="000000"/>
        </w:rPr>
        <w:t>young people</w:t>
      </w:r>
      <w:r w:rsidRPr="00DD186B">
        <w:rPr>
          <w:rFonts w:ascii="Avenir" w:eastAsia="Avenir" w:hAnsi="Avenir" w:cs="Avenir"/>
          <w:color w:val="000000"/>
        </w:rPr>
        <w:t xml:space="preserve"> and </w:t>
      </w:r>
      <w:r w:rsidR="00DD186B" w:rsidRPr="00DD186B">
        <w:rPr>
          <w:rFonts w:ascii="Avenir" w:eastAsia="Avenir" w:hAnsi="Avenir" w:cs="Avenir"/>
          <w:color w:val="000000"/>
        </w:rPr>
        <w:t>colleagues</w:t>
      </w:r>
      <w:r w:rsidRPr="00DD186B">
        <w:rPr>
          <w:rFonts w:ascii="Avenir" w:eastAsia="Avenir" w:hAnsi="Avenir" w:cs="Avenir"/>
          <w:color w:val="000000"/>
        </w:rPr>
        <w:t xml:space="preserve">), and any gender, can be a victim of upskirting. </w:t>
      </w:r>
    </w:p>
    <w:p w14:paraId="7A4B9DBA" w14:textId="77777777" w:rsidR="00D439CE" w:rsidRPr="00DD186B" w:rsidRDefault="0049100E" w:rsidP="00DD186B">
      <w:pPr>
        <w:pBdr>
          <w:top w:val="nil"/>
          <w:left w:val="nil"/>
          <w:bottom w:val="nil"/>
          <w:right w:val="nil"/>
          <w:between w:val="nil"/>
        </w:pBdr>
        <w:tabs>
          <w:tab w:val="left" w:pos="1812"/>
          <w:tab w:val="left" w:pos="1814"/>
        </w:tabs>
        <w:spacing w:before="83"/>
        <w:ind w:left="1452"/>
        <w:rPr>
          <w:rFonts w:ascii="Avenir" w:eastAsia="Avenir" w:hAnsi="Avenir" w:cs="Avenir"/>
          <w:color w:val="000000"/>
        </w:rPr>
      </w:pPr>
      <w:r w:rsidRPr="000E37C8">
        <w:rPr>
          <w:rFonts w:ascii="Avenir" w:eastAsia="Avenir" w:hAnsi="Avenir" w:cs="Avenir"/>
          <w:color w:val="000000"/>
          <w:u w:val="single"/>
        </w:rPr>
        <w:t>Peer-on-peer abuse</w:t>
      </w:r>
      <w:r w:rsidRPr="00DD186B">
        <w:rPr>
          <w:rFonts w:ascii="Avenir" w:eastAsia="Avenir" w:hAnsi="Avenir" w:cs="Avenir"/>
          <w:color w:val="000000"/>
        </w:rPr>
        <w:t xml:space="preserve"> is defined as abuse between </w:t>
      </w:r>
      <w:r w:rsidR="00DD186B" w:rsidRPr="00DD186B">
        <w:rPr>
          <w:rFonts w:ascii="Avenir" w:eastAsia="Avenir" w:hAnsi="Avenir" w:cs="Avenir"/>
          <w:color w:val="000000"/>
        </w:rPr>
        <w:t>young people</w:t>
      </w:r>
      <w:r w:rsidRPr="00DD186B">
        <w:rPr>
          <w:rFonts w:ascii="Avenir" w:eastAsia="Avenir" w:hAnsi="Avenir" w:cs="Avenir"/>
          <w:color w:val="000000"/>
        </w:rPr>
        <w:t xml:space="preserve">.  This can include, but is not limited to the following: </w:t>
      </w:r>
    </w:p>
    <w:p w14:paraId="41EEEC5F" w14:textId="77777777" w:rsidR="0049100E" w:rsidRPr="000E37C8" w:rsidRDefault="0049100E" w:rsidP="0049100E">
      <w:pPr>
        <w:pStyle w:val="ListParagraph"/>
        <w:numPr>
          <w:ilvl w:val="0"/>
          <w:numId w:val="18"/>
        </w:numPr>
        <w:pBdr>
          <w:top w:val="nil"/>
          <w:left w:val="nil"/>
          <w:bottom w:val="nil"/>
          <w:right w:val="nil"/>
          <w:between w:val="nil"/>
        </w:pBdr>
        <w:ind w:right="1223"/>
        <w:jc w:val="both"/>
        <w:rPr>
          <w:rFonts w:ascii="Avenir" w:eastAsia="Avenir" w:hAnsi="Avenir" w:cs="Avenir"/>
          <w:color w:val="000000"/>
        </w:rPr>
      </w:pPr>
      <w:r w:rsidRPr="000E37C8">
        <w:rPr>
          <w:rFonts w:ascii="Avenir" w:eastAsia="Avenir" w:hAnsi="Avenir" w:cs="Avenir"/>
          <w:color w:val="000000"/>
        </w:rPr>
        <w:t xml:space="preserve">Abuse within intimate partner </w:t>
      </w:r>
      <w:r w:rsidR="00DE5E67" w:rsidRPr="000E37C8">
        <w:rPr>
          <w:rFonts w:ascii="Avenir" w:eastAsia="Avenir" w:hAnsi="Avenir" w:cs="Avenir"/>
          <w:color w:val="000000"/>
        </w:rPr>
        <w:t>relationships</w:t>
      </w:r>
      <w:r w:rsidRPr="000E37C8">
        <w:rPr>
          <w:rFonts w:ascii="Avenir" w:eastAsia="Avenir" w:hAnsi="Avenir" w:cs="Avenir"/>
          <w:color w:val="000000"/>
        </w:rPr>
        <w:t xml:space="preserve"> </w:t>
      </w:r>
    </w:p>
    <w:p w14:paraId="05EEBF79" w14:textId="77777777" w:rsidR="0049100E" w:rsidRPr="00DD186B" w:rsidRDefault="0049100E" w:rsidP="0049100E">
      <w:pPr>
        <w:pStyle w:val="ListParagraph"/>
        <w:numPr>
          <w:ilvl w:val="0"/>
          <w:numId w:val="18"/>
        </w:numPr>
        <w:pBdr>
          <w:top w:val="nil"/>
          <w:left w:val="nil"/>
          <w:bottom w:val="nil"/>
          <w:right w:val="nil"/>
          <w:between w:val="nil"/>
        </w:pBdr>
        <w:ind w:right="1223"/>
        <w:jc w:val="both"/>
        <w:rPr>
          <w:rFonts w:ascii="Avenir" w:eastAsia="Avenir" w:hAnsi="Avenir" w:cs="Avenir"/>
          <w:color w:val="000000"/>
        </w:rPr>
      </w:pPr>
      <w:r w:rsidRPr="00DD186B">
        <w:rPr>
          <w:rFonts w:ascii="Avenir" w:eastAsia="Avenir" w:hAnsi="Avenir" w:cs="Avenir"/>
          <w:color w:val="000000"/>
        </w:rPr>
        <w:t xml:space="preserve">Bullying (including cyberbullying) </w:t>
      </w:r>
    </w:p>
    <w:p w14:paraId="333438F5" w14:textId="77777777" w:rsidR="0049100E" w:rsidRPr="00DD186B" w:rsidRDefault="0049100E" w:rsidP="0049100E">
      <w:pPr>
        <w:pStyle w:val="ListParagraph"/>
        <w:numPr>
          <w:ilvl w:val="0"/>
          <w:numId w:val="18"/>
        </w:numPr>
        <w:pBdr>
          <w:top w:val="nil"/>
          <w:left w:val="nil"/>
          <w:bottom w:val="nil"/>
          <w:right w:val="nil"/>
          <w:between w:val="nil"/>
        </w:pBdr>
        <w:ind w:right="1223"/>
        <w:jc w:val="both"/>
        <w:rPr>
          <w:rFonts w:ascii="Avenir" w:eastAsia="Avenir" w:hAnsi="Avenir" w:cs="Avenir"/>
          <w:color w:val="000000"/>
        </w:rPr>
      </w:pPr>
      <w:r w:rsidRPr="00DD186B">
        <w:rPr>
          <w:rFonts w:ascii="Avenir" w:eastAsia="Avenir" w:hAnsi="Avenir" w:cs="Avenir"/>
          <w:color w:val="000000"/>
        </w:rPr>
        <w:t xml:space="preserve">Sexual violence and sexual harassment </w:t>
      </w:r>
    </w:p>
    <w:p w14:paraId="7579EB16" w14:textId="77777777" w:rsidR="0049100E" w:rsidRPr="00DD186B" w:rsidRDefault="0049100E" w:rsidP="0049100E">
      <w:pPr>
        <w:pStyle w:val="ListParagraph"/>
        <w:numPr>
          <w:ilvl w:val="0"/>
          <w:numId w:val="18"/>
        </w:numPr>
        <w:pBdr>
          <w:top w:val="nil"/>
          <w:left w:val="nil"/>
          <w:bottom w:val="nil"/>
          <w:right w:val="nil"/>
          <w:between w:val="nil"/>
        </w:pBdr>
        <w:ind w:right="1223"/>
        <w:jc w:val="both"/>
        <w:rPr>
          <w:rFonts w:ascii="Avenir" w:eastAsia="Avenir" w:hAnsi="Avenir" w:cs="Avenir"/>
          <w:color w:val="000000"/>
        </w:rPr>
      </w:pPr>
      <w:r w:rsidRPr="00DD186B">
        <w:rPr>
          <w:rFonts w:ascii="Avenir" w:eastAsia="Avenir" w:hAnsi="Avenir" w:cs="Avenir"/>
          <w:color w:val="000000"/>
        </w:rPr>
        <w:t xml:space="preserve">Physical abuse and physical harm </w:t>
      </w:r>
    </w:p>
    <w:p w14:paraId="613CB442" w14:textId="77777777" w:rsidR="0049100E" w:rsidRPr="00DD186B" w:rsidRDefault="0049100E" w:rsidP="0049100E">
      <w:pPr>
        <w:pStyle w:val="ListParagraph"/>
        <w:numPr>
          <w:ilvl w:val="0"/>
          <w:numId w:val="18"/>
        </w:numPr>
        <w:pBdr>
          <w:top w:val="nil"/>
          <w:left w:val="nil"/>
          <w:bottom w:val="nil"/>
          <w:right w:val="nil"/>
          <w:between w:val="nil"/>
        </w:pBdr>
        <w:ind w:right="1223"/>
        <w:jc w:val="both"/>
        <w:rPr>
          <w:rFonts w:ascii="Avenir" w:eastAsia="Avenir" w:hAnsi="Avenir" w:cs="Avenir"/>
          <w:color w:val="000000"/>
        </w:rPr>
      </w:pPr>
      <w:r w:rsidRPr="00DD186B">
        <w:rPr>
          <w:rFonts w:ascii="Avenir" w:eastAsia="Avenir" w:hAnsi="Avenir" w:cs="Avenir"/>
          <w:color w:val="000000"/>
        </w:rPr>
        <w:t xml:space="preserve">Sexting </w:t>
      </w:r>
    </w:p>
    <w:p w14:paraId="70DC3F2F" w14:textId="77777777" w:rsidR="00DD186B" w:rsidRPr="00DD186B" w:rsidRDefault="0049100E" w:rsidP="00DD186B">
      <w:pPr>
        <w:pStyle w:val="ListParagraph"/>
        <w:numPr>
          <w:ilvl w:val="0"/>
          <w:numId w:val="18"/>
        </w:numPr>
        <w:pBdr>
          <w:top w:val="nil"/>
          <w:left w:val="nil"/>
          <w:bottom w:val="nil"/>
          <w:right w:val="nil"/>
          <w:between w:val="nil"/>
        </w:pBdr>
        <w:ind w:right="1223"/>
        <w:jc w:val="both"/>
        <w:rPr>
          <w:rFonts w:ascii="Avenir" w:eastAsia="Avenir" w:hAnsi="Avenir" w:cs="Avenir"/>
          <w:color w:val="000000"/>
        </w:rPr>
      </w:pPr>
      <w:r w:rsidRPr="00DD186B">
        <w:rPr>
          <w:rFonts w:ascii="Avenir" w:eastAsia="Avenir" w:hAnsi="Avenir" w:cs="Avenir"/>
          <w:color w:val="000000"/>
        </w:rPr>
        <w:t xml:space="preserve">Initiation/hazing-type violence and rituals </w:t>
      </w:r>
    </w:p>
    <w:p w14:paraId="4C70EDE7" w14:textId="77777777" w:rsidR="00DD186B" w:rsidRDefault="006204C4" w:rsidP="00DD186B">
      <w:pPr>
        <w:pBdr>
          <w:top w:val="nil"/>
          <w:left w:val="nil"/>
          <w:bottom w:val="nil"/>
          <w:right w:val="nil"/>
          <w:between w:val="nil"/>
        </w:pBdr>
        <w:ind w:left="1440" w:right="1223"/>
        <w:jc w:val="both"/>
        <w:rPr>
          <w:rFonts w:ascii="Avenir" w:eastAsia="Avenir" w:hAnsi="Avenir" w:cs="Avenir"/>
          <w:color w:val="000000"/>
        </w:rPr>
      </w:pPr>
      <w:r w:rsidRPr="00DD186B">
        <w:rPr>
          <w:rFonts w:ascii="Avenir" w:eastAsia="Avenir" w:hAnsi="Avenir" w:cs="Avenir"/>
          <w:u w:val="single"/>
        </w:rPr>
        <w:t>Colleagues</w:t>
      </w:r>
      <w:r w:rsidRPr="00DD186B">
        <w:rPr>
          <w:rFonts w:ascii="Avenir" w:eastAsia="Avenir" w:hAnsi="Avenir" w:cs="Avenir"/>
          <w:color w:val="000000"/>
        </w:rPr>
        <w:t xml:space="preserve"> refers to all those working for or on behalf of the school, full or part time, temporary or permanent, in either a paid or voluntary capacity.</w:t>
      </w:r>
    </w:p>
    <w:p w14:paraId="23638C43" w14:textId="77777777" w:rsidR="00DD186B" w:rsidRDefault="006204C4" w:rsidP="00DD186B">
      <w:pPr>
        <w:pBdr>
          <w:top w:val="nil"/>
          <w:left w:val="nil"/>
          <w:bottom w:val="nil"/>
          <w:right w:val="nil"/>
          <w:between w:val="nil"/>
        </w:pBdr>
        <w:ind w:left="1440" w:right="1223"/>
        <w:jc w:val="both"/>
        <w:rPr>
          <w:rFonts w:ascii="Avenir" w:eastAsia="Avenir" w:hAnsi="Avenir" w:cs="Avenir"/>
          <w:color w:val="000000"/>
        </w:rPr>
      </w:pPr>
      <w:r>
        <w:rPr>
          <w:rFonts w:ascii="Avenir" w:eastAsia="Avenir" w:hAnsi="Avenir" w:cs="Avenir"/>
          <w:u w:val="single"/>
        </w:rPr>
        <w:t>Young Person</w:t>
      </w:r>
      <w:r>
        <w:rPr>
          <w:rFonts w:ascii="Avenir" w:eastAsia="Avenir" w:hAnsi="Avenir" w:cs="Avenir"/>
          <w:color w:val="000000"/>
        </w:rPr>
        <w:t xml:space="preserve"> includes everyone under the age of 18.</w:t>
      </w:r>
    </w:p>
    <w:p w14:paraId="3D08BBE9" w14:textId="77777777" w:rsidR="00911557" w:rsidRPr="00DD186B" w:rsidRDefault="006204C4" w:rsidP="00DD186B">
      <w:pPr>
        <w:pBdr>
          <w:top w:val="nil"/>
          <w:left w:val="nil"/>
          <w:bottom w:val="nil"/>
          <w:right w:val="nil"/>
          <w:between w:val="nil"/>
        </w:pBdr>
        <w:ind w:left="1440" w:right="1223"/>
        <w:jc w:val="both"/>
        <w:rPr>
          <w:rFonts w:ascii="Avenir" w:eastAsia="Avenir" w:hAnsi="Avenir" w:cs="Avenir"/>
          <w:color w:val="000000"/>
          <w:highlight w:val="yellow"/>
        </w:rPr>
      </w:pPr>
      <w:r>
        <w:rPr>
          <w:rFonts w:ascii="Avenir" w:eastAsia="Avenir" w:hAnsi="Avenir" w:cs="Avenir"/>
          <w:color w:val="000000"/>
          <w:u w:val="single"/>
        </w:rPr>
        <w:t>Parents</w:t>
      </w:r>
      <w:r>
        <w:rPr>
          <w:rFonts w:ascii="Avenir" w:eastAsia="Avenir" w:hAnsi="Avenir" w:cs="Avenir"/>
          <w:color w:val="000000"/>
        </w:rPr>
        <w:t xml:space="preserve"> refers to birth parents and other adults who are in a parenting role, for example stepparents, foster carers and adoptive parents.</w:t>
      </w:r>
    </w:p>
    <w:p w14:paraId="131D9DC2" w14:textId="77777777" w:rsidR="00911557" w:rsidRDefault="00911557">
      <w:pPr>
        <w:pBdr>
          <w:top w:val="nil"/>
          <w:left w:val="nil"/>
          <w:bottom w:val="nil"/>
          <w:right w:val="nil"/>
          <w:between w:val="nil"/>
        </w:pBdr>
        <w:ind w:left="1093" w:right="622"/>
        <w:rPr>
          <w:rFonts w:ascii="Avenir" w:eastAsia="Avenir" w:hAnsi="Avenir" w:cs="Avenir"/>
        </w:rPr>
      </w:pPr>
    </w:p>
    <w:p w14:paraId="7239D338" w14:textId="77777777" w:rsidR="00911557" w:rsidRDefault="00911557">
      <w:pPr>
        <w:pBdr>
          <w:top w:val="nil"/>
          <w:left w:val="nil"/>
          <w:bottom w:val="nil"/>
          <w:right w:val="nil"/>
          <w:between w:val="nil"/>
        </w:pBdr>
        <w:ind w:left="1093" w:right="622"/>
        <w:rPr>
          <w:rFonts w:ascii="Avenir" w:eastAsia="Avenir" w:hAnsi="Avenir" w:cs="Avenir"/>
        </w:rPr>
      </w:pPr>
    </w:p>
    <w:p w14:paraId="2F6910F1" w14:textId="77777777" w:rsidR="00911557" w:rsidRDefault="00911557">
      <w:pPr>
        <w:pBdr>
          <w:top w:val="nil"/>
          <w:left w:val="nil"/>
          <w:bottom w:val="nil"/>
          <w:right w:val="nil"/>
          <w:between w:val="nil"/>
        </w:pBdr>
        <w:ind w:left="1093" w:right="622"/>
        <w:rPr>
          <w:rFonts w:ascii="Avenir" w:eastAsia="Avenir" w:hAnsi="Avenir" w:cs="Avenir"/>
        </w:rPr>
      </w:pPr>
    </w:p>
    <w:p w14:paraId="6CBBC24B" w14:textId="77777777" w:rsidR="00911557" w:rsidRDefault="00911557">
      <w:pPr>
        <w:pBdr>
          <w:top w:val="nil"/>
          <w:left w:val="nil"/>
          <w:bottom w:val="nil"/>
          <w:right w:val="nil"/>
          <w:between w:val="nil"/>
        </w:pBdr>
        <w:ind w:left="1093" w:right="622"/>
        <w:rPr>
          <w:rFonts w:ascii="Avenir" w:eastAsia="Avenir" w:hAnsi="Avenir" w:cs="Avenir"/>
        </w:rPr>
      </w:pPr>
    </w:p>
    <w:p w14:paraId="7A19A1CA" w14:textId="77777777" w:rsidR="00911557" w:rsidRDefault="00911557">
      <w:pPr>
        <w:pBdr>
          <w:top w:val="nil"/>
          <w:left w:val="nil"/>
          <w:bottom w:val="nil"/>
          <w:right w:val="nil"/>
          <w:between w:val="nil"/>
        </w:pBdr>
        <w:ind w:left="1093" w:right="622"/>
        <w:rPr>
          <w:rFonts w:ascii="Avenir" w:eastAsia="Avenir" w:hAnsi="Avenir" w:cs="Avenir"/>
        </w:rPr>
      </w:pPr>
    </w:p>
    <w:p w14:paraId="4460CDF9" w14:textId="77777777" w:rsidR="00911557" w:rsidRDefault="00911557">
      <w:pPr>
        <w:pBdr>
          <w:top w:val="nil"/>
          <w:left w:val="nil"/>
          <w:bottom w:val="nil"/>
          <w:right w:val="nil"/>
          <w:between w:val="nil"/>
        </w:pBdr>
        <w:ind w:left="1093" w:right="622"/>
        <w:rPr>
          <w:rFonts w:ascii="Avenir" w:eastAsia="Avenir" w:hAnsi="Avenir" w:cs="Avenir"/>
        </w:rPr>
      </w:pPr>
    </w:p>
    <w:p w14:paraId="50CAB295" w14:textId="77777777" w:rsidR="00911557" w:rsidRDefault="00911557">
      <w:pPr>
        <w:pBdr>
          <w:top w:val="nil"/>
          <w:left w:val="nil"/>
          <w:bottom w:val="nil"/>
          <w:right w:val="nil"/>
          <w:between w:val="nil"/>
        </w:pBdr>
        <w:ind w:left="1093" w:right="622"/>
        <w:rPr>
          <w:rFonts w:ascii="Avenir" w:eastAsia="Avenir" w:hAnsi="Avenir" w:cs="Avenir"/>
        </w:rPr>
      </w:pPr>
    </w:p>
    <w:p w14:paraId="0B31D1E7" w14:textId="77777777" w:rsidR="00911557" w:rsidRDefault="00911557">
      <w:pPr>
        <w:pBdr>
          <w:top w:val="nil"/>
          <w:left w:val="nil"/>
          <w:bottom w:val="nil"/>
          <w:right w:val="nil"/>
          <w:between w:val="nil"/>
        </w:pBdr>
        <w:ind w:left="1093" w:right="622"/>
        <w:rPr>
          <w:rFonts w:ascii="Avenir" w:eastAsia="Avenir" w:hAnsi="Avenir" w:cs="Avenir"/>
        </w:rPr>
      </w:pPr>
    </w:p>
    <w:p w14:paraId="114E413F" w14:textId="77777777" w:rsidR="00911557" w:rsidRDefault="00911557">
      <w:pPr>
        <w:pBdr>
          <w:top w:val="nil"/>
          <w:left w:val="nil"/>
          <w:bottom w:val="nil"/>
          <w:right w:val="nil"/>
          <w:between w:val="nil"/>
        </w:pBdr>
        <w:ind w:left="1093" w:right="622"/>
        <w:rPr>
          <w:rFonts w:ascii="Avenir" w:eastAsia="Avenir" w:hAnsi="Avenir" w:cs="Avenir"/>
        </w:rPr>
      </w:pPr>
    </w:p>
    <w:p w14:paraId="0229B574" w14:textId="77777777" w:rsidR="00911557" w:rsidRDefault="00911557">
      <w:pPr>
        <w:pBdr>
          <w:top w:val="nil"/>
          <w:left w:val="nil"/>
          <w:bottom w:val="nil"/>
          <w:right w:val="nil"/>
          <w:between w:val="nil"/>
        </w:pBdr>
        <w:ind w:left="1093" w:right="622"/>
        <w:rPr>
          <w:rFonts w:ascii="Avenir" w:eastAsia="Avenir" w:hAnsi="Avenir" w:cs="Avenir"/>
        </w:rPr>
      </w:pPr>
    </w:p>
    <w:p w14:paraId="1522D306" w14:textId="77777777" w:rsidR="00911557" w:rsidRDefault="00911557">
      <w:pPr>
        <w:pBdr>
          <w:top w:val="nil"/>
          <w:left w:val="nil"/>
          <w:bottom w:val="nil"/>
          <w:right w:val="nil"/>
          <w:between w:val="nil"/>
        </w:pBdr>
        <w:ind w:left="1093" w:right="622"/>
        <w:rPr>
          <w:rFonts w:ascii="Avenir" w:eastAsia="Avenir" w:hAnsi="Avenir" w:cs="Avenir"/>
        </w:rPr>
      </w:pPr>
    </w:p>
    <w:p w14:paraId="74064347" w14:textId="77777777" w:rsidR="00911557" w:rsidRDefault="00911557">
      <w:pPr>
        <w:pBdr>
          <w:top w:val="nil"/>
          <w:left w:val="nil"/>
          <w:bottom w:val="nil"/>
          <w:right w:val="nil"/>
          <w:between w:val="nil"/>
        </w:pBdr>
        <w:ind w:left="1093" w:right="622"/>
        <w:rPr>
          <w:rFonts w:ascii="Avenir" w:eastAsia="Avenir" w:hAnsi="Avenir" w:cs="Avenir"/>
        </w:rPr>
      </w:pPr>
    </w:p>
    <w:p w14:paraId="2F4FF12E" w14:textId="77777777" w:rsidR="00911557" w:rsidRDefault="00911557">
      <w:pPr>
        <w:pBdr>
          <w:top w:val="nil"/>
          <w:left w:val="nil"/>
          <w:bottom w:val="nil"/>
          <w:right w:val="nil"/>
          <w:between w:val="nil"/>
        </w:pBdr>
        <w:ind w:left="1093" w:right="622"/>
        <w:rPr>
          <w:rFonts w:ascii="Avenir" w:eastAsia="Avenir" w:hAnsi="Avenir" w:cs="Avenir"/>
        </w:rPr>
      </w:pPr>
    </w:p>
    <w:p w14:paraId="28E44B41" w14:textId="77777777" w:rsidR="00911557" w:rsidRDefault="00911557">
      <w:pPr>
        <w:pBdr>
          <w:top w:val="nil"/>
          <w:left w:val="nil"/>
          <w:bottom w:val="nil"/>
          <w:right w:val="nil"/>
          <w:between w:val="nil"/>
        </w:pBdr>
        <w:ind w:left="1093" w:right="622"/>
        <w:rPr>
          <w:rFonts w:ascii="Avenir" w:eastAsia="Avenir" w:hAnsi="Avenir" w:cs="Avenir"/>
        </w:rPr>
      </w:pPr>
    </w:p>
    <w:p w14:paraId="5927B269" w14:textId="77777777" w:rsidR="00911557" w:rsidRDefault="00911557">
      <w:pPr>
        <w:pBdr>
          <w:top w:val="nil"/>
          <w:left w:val="nil"/>
          <w:bottom w:val="nil"/>
          <w:right w:val="nil"/>
          <w:between w:val="nil"/>
        </w:pBdr>
        <w:ind w:left="1093" w:right="622"/>
        <w:rPr>
          <w:rFonts w:ascii="Avenir" w:eastAsia="Avenir" w:hAnsi="Avenir" w:cs="Avenir"/>
        </w:rPr>
      </w:pPr>
    </w:p>
    <w:p w14:paraId="62F45004" w14:textId="77777777" w:rsidR="00911557" w:rsidRDefault="00911557">
      <w:pPr>
        <w:pBdr>
          <w:top w:val="nil"/>
          <w:left w:val="nil"/>
          <w:bottom w:val="nil"/>
          <w:right w:val="nil"/>
          <w:between w:val="nil"/>
        </w:pBdr>
        <w:ind w:left="1093" w:right="622"/>
        <w:rPr>
          <w:rFonts w:ascii="Avenir" w:eastAsia="Avenir" w:hAnsi="Avenir" w:cs="Avenir"/>
        </w:rPr>
      </w:pPr>
    </w:p>
    <w:p w14:paraId="51AE9C8B" w14:textId="77777777" w:rsidR="00911557" w:rsidRDefault="00911557">
      <w:pPr>
        <w:pBdr>
          <w:top w:val="nil"/>
          <w:left w:val="nil"/>
          <w:bottom w:val="nil"/>
          <w:right w:val="nil"/>
          <w:between w:val="nil"/>
        </w:pBdr>
        <w:ind w:left="1093" w:right="622"/>
        <w:rPr>
          <w:rFonts w:ascii="Avenir" w:eastAsia="Avenir" w:hAnsi="Avenir" w:cs="Avenir"/>
        </w:rPr>
      </w:pPr>
    </w:p>
    <w:p w14:paraId="32B85A56" w14:textId="77777777" w:rsidR="00911557" w:rsidRDefault="00911557">
      <w:pPr>
        <w:pBdr>
          <w:top w:val="nil"/>
          <w:left w:val="nil"/>
          <w:bottom w:val="nil"/>
          <w:right w:val="nil"/>
          <w:between w:val="nil"/>
        </w:pBdr>
        <w:ind w:left="1093" w:right="622"/>
        <w:rPr>
          <w:rFonts w:ascii="Avenir" w:eastAsia="Avenir" w:hAnsi="Avenir" w:cs="Avenir"/>
        </w:rPr>
      </w:pPr>
    </w:p>
    <w:p w14:paraId="656E66E9" w14:textId="77777777" w:rsidR="00911557" w:rsidRDefault="00911557">
      <w:pPr>
        <w:pBdr>
          <w:top w:val="nil"/>
          <w:left w:val="nil"/>
          <w:bottom w:val="nil"/>
          <w:right w:val="nil"/>
          <w:between w:val="nil"/>
        </w:pBdr>
        <w:ind w:left="1093" w:right="622"/>
        <w:rPr>
          <w:rFonts w:ascii="Avenir" w:eastAsia="Avenir" w:hAnsi="Avenir" w:cs="Avenir"/>
        </w:rPr>
      </w:pPr>
    </w:p>
    <w:p w14:paraId="576EF865" w14:textId="77777777" w:rsidR="00911557" w:rsidRDefault="00911557">
      <w:pPr>
        <w:pBdr>
          <w:top w:val="nil"/>
          <w:left w:val="nil"/>
          <w:bottom w:val="nil"/>
          <w:right w:val="nil"/>
          <w:between w:val="nil"/>
        </w:pBdr>
        <w:ind w:left="1093" w:right="622"/>
        <w:rPr>
          <w:rFonts w:ascii="Avenir" w:eastAsia="Avenir" w:hAnsi="Avenir" w:cs="Avenir"/>
        </w:rPr>
      </w:pPr>
    </w:p>
    <w:p w14:paraId="573C2F47" w14:textId="77777777" w:rsidR="00911557" w:rsidRDefault="00911557">
      <w:pPr>
        <w:pBdr>
          <w:top w:val="nil"/>
          <w:left w:val="nil"/>
          <w:bottom w:val="nil"/>
          <w:right w:val="nil"/>
          <w:between w:val="nil"/>
        </w:pBdr>
        <w:ind w:left="1093" w:right="622"/>
        <w:rPr>
          <w:rFonts w:ascii="Avenir" w:eastAsia="Avenir" w:hAnsi="Avenir" w:cs="Avenir"/>
        </w:rPr>
      </w:pPr>
    </w:p>
    <w:p w14:paraId="3AEEA8E9" w14:textId="77777777" w:rsidR="00911557" w:rsidRDefault="00911557">
      <w:pPr>
        <w:pBdr>
          <w:top w:val="nil"/>
          <w:left w:val="nil"/>
          <w:bottom w:val="nil"/>
          <w:right w:val="nil"/>
          <w:between w:val="nil"/>
        </w:pBdr>
        <w:ind w:left="1093" w:right="622"/>
        <w:rPr>
          <w:rFonts w:ascii="Avenir" w:eastAsia="Avenir" w:hAnsi="Avenir" w:cs="Avenir"/>
        </w:rPr>
      </w:pPr>
    </w:p>
    <w:p w14:paraId="70D2BE9F" w14:textId="77777777" w:rsidR="00911557" w:rsidRDefault="00911557">
      <w:pPr>
        <w:pBdr>
          <w:top w:val="nil"/>
          <w:left w:val="nil"/>
          <w:bottom w:val="nil"/>
          <w:right w:val="nil"/>
          <w:between w:val="nil"/>
        </w:pBdr>
        <w:ind w:left="1093" w:right="622"/>
        <w:rPr>
          <w:rFonts w:ascii="Avenir" w:eastAsia="Avenir" w:hAnsi="Avenir" w:cs="Avenir"/>
        </w:rPr>
      </w:pPr>
    </w:p>
    <w:p w14:paraId="5FE7BAA4" w14:textId="77777777" w:rsidR="00911557" w:rsidRDefault="00911557">
      <w:pPr>
        <w:pBdr>
          <w:top w:val="nil"/>
          <w:left w:val="nil"/>
          <w:bottom w:val="nil"/>
          <w:right w:val="nil"/>
          <w:between w:val="nil"/>
        </w:pBdr>
        <w:ind w:left="1093" w:right="622"/>
        <w:rPr>
          <w:rFonts w:ascii="Avenir" w:eastAsia="Avenir" w:hAnsi="Avenir" w:cs="Avenir"/>
        </w:rPr>
      </w:pPr>
    </w:p>
    <w:p w14:paraId="57F02089" w14:textId="77777777" w:rsidR="00911557" w:rsidRDefault="00911557">
      <w:pPr>
        <w:pBdr>
          <w:top w:val="nil"/>
          <w:left w:val="nil"/>
          <w:bottom w:val="nil"/>
          <w:right w:val="nil"/>
          <w:between w:val="nil"/>
        </w:pBdr>
        <w:ind w:left="1093" w:right="622"/>
        <w:rPr>
          <w:rFonts w:ascii="Avenir" w:eastAsia="Avenir" w:hAnsi="Avenir" w:cs="Avenir"/>
        </w:rPr>
      </w:pPr>
    </w:p>
    <w:p w14:paraId="321D0462" w14:textId="77777777" w:rsidR="00911557" w:rsidRDefault="00911557">
      <w:pPr>
        <w:pBdr>
          <w:top w:val="nil"/>
          <w:left w:val="nil"/>
          <w:bottom w:val="nil"/>
          <w:right w:val="nil"/>
          <w:between w:val="nil"/>
        </w:pBdr>
        <w:ind w:left="1093" w:right="622"/>
        <w:rPr>
          <w:rFonts w:ascii="Avenir" w:eastAsia="Avenir" w:hAnsi="Avenir" w:cs="Avenir"/>
        </w:rPr>
      </w:pPr>
    </w:p>
    <w:p w14:paraId="1E3DEA90" w14:textId="77777777" w:rsidR="00911557" w:rsidRDefault="00911557">
      <w:pPr>
        <w:pBdr>
          <w:top w:val="nil"/>
          <w:left w:val="nil"/>
          <w:bottom w:val="nil"/>
          <w:right w:val="nil"/>
          <w:between w:val="nil"/>
        </w:pBdr>
        <w:ind w:left="1093" w:right="622"/>
        <w:rPr>
          <w:rFonts w:ascii="Avenir" w:eastAsia="Avenir" w:hAnsi="Avenir" w:cs="Avenir"/>
        </w:rPr>
      </w:pPr>
    </w:p>
    <w:p w14:paraId="485C4A50" w14:textId="77777777" w:rsidR="00911557" w:rsidRDefault="00911557">
      <w:pPr>
        <w:pBdr>
          <w:top w:val="nil"/>
          <w:left w:val="nil"/>
          <w:bottom w:val="nil"/>
          <w:right w:val="nil"/>
          <w:between w:val="nil"/>
        </w:pBdr>
        <w:ind w:left="1093" w:right="622"/>
        <w:rPr>
          <w:rFonts w:ascii="Avenir" w:eastAsia="Avenir" w:hAnsi="Avenir" w:cs="Avenir"/>
        </w:rPr>
      </w:pPr>
    </w:p>
    <w:p w14:paraId="179BBB27" w14:textId="77777777" w:rsidR="00911557" w:rsidRDefault="00911557">
      <w:pPr>
        <w:pBdr>
          <w:top w:val="nil"/>
          <w:left w:val="nil"/>
          <w:bottom w:val="nil"/>
          <w:right w:val="nil"/>
          <w:between w:val="nil"/>
        </w:pBdr>
        <w:ind w:left="1093" w:right="622"/>
        <w:rPr>
          <w:rFonts w:ascii="Avenir" w:eastAsia="Avenir" w:hAnsi="Avenir" w:cs="Avenir"/>
        </w:rPr>
      </w:pPr>
    </w:p>
    <w:p w14:paraId="4C6783B6" w14:textId="77777777" w:rsidR="00911557" w:rsidRDefault="00911557">
      <w:pPr>
        <w:pBdr>
          <w:top w:val="nil"/>
          <w:left w:val="nil"/>
          <w:bottom w:val="nil"/>
          <w:right w:val="nil"/>
          <w:between w:val="nil"/>
        </w:pBdr>
        <w:ind w:left="1093" w:right="622"/>
        <w:rPr>
          <w:rFonts w:ascii="Avenir" w:eastAsia="Avenir" w:hAnsi="Avenir" w:cs="Avenir"/>
        </w:rPr>
      </w:pPr>
    </w:p>
    <w:p w14:paraId="3A34ADF7" w14:textId="77777777" w:rsidR="0049100E" w:rsidRDefault="0049100E">
      <w:pPr>
        <w:pBdr>
          <w:top w:val="nil"/>
          <w:left w:val="nil"/>
          <w:bottom w:val="nil"/>
          <w:right w:val="nil"/>
          <w:between w:val="nil"/>
        </w:pBdr>
        <w:ind w:left="1093" w:right="622"/>
        <w:rPr>
          <w:rFonts w:ascii="Avenir" w:eastAsia="Avenir" w:hAnsi="Avenir" w:cs="Avenir"/>
        </w:rPr>
      </w:pPr>
    </w:p>
    <w:p w14:paraId="1202B633" w14:textId="77777777" w:rsidR="00DD186B" w:rsidRDefault="00DD186B">
      <w:pPr>
        <w:pBdr>
          <w:top w:val="nil"/>
          <w:left w:val="nil"/>
          <w:bottom w:val="nil"/>
          <w:right w:val="nil"/>
          <w:between w:val="nil"/>
        </w:pBdr>
        <w:ind w:left="1093" w:right="622"/>
        <w:rPr>
          <w:rFonts w:ascii="Avenir" w:eastAsia="Avenir" w:hAnsi="Avenir" w:cs="Avenir"/>
        </w:rPr>
      </w:pPr>
    </w:p>
    <w:p w14:paraId="0D14715C" w14:textId="77777777" w:rsidR="00DD186B" w:rsidRDefault="00DD186B">
      <w:pPr>
        <w:pBdr>
          <w:top w:val="nil"/>
          <w:left w:val="nil"/>
          <w:bottom w:val="nil"/>
          <w:right w:val="nil"/>
          <w:between w:val="nil"/>
        </w:pBdr>
        <w:ind w:left="1093" w:right="622"/>
        <w:rPr>
          <w:rFonts w:ascii="Avenir" w:eastAsia="Avenir" w:hAnsi="Avenir" w:cs="Avenir"/>
        </w:rPr>
      </w:pPr>
    </w:p>
    <w:p w14:paraId="644D9E0D" w14:textId="77777777" w:rsidR="00DD186B" w:rsidRDefault="00DD186B">
      <w:pPr>
        <w:pBdr>
          <w:top w:val="nil"/>
          <w:left w:val="nil"/>
          <w:bottom w:val="nil"/>
          <w:right w:val="nil"/>
          <w:between w:val="nil"/>
        </w:pBdr>
        <w:ind w:left="1093" w:right="622"/>
        <w:rPr>
          <w:rFonts w:ascii="Avenir" w:eastAsia="Avenir" w:hAnsi="Avenir" w:cs="Avenir"/>
        </w:rPr>
      </w:pPr>
    </w:p>
    <w:p w14:paraId="10B54B71" w14:textId="77777777" w:rsidR="00DD186B" w:rsidRDefault="00DD186B">
      <w:pPr>
        <w:pBdr>
          <w:top w:val="nil"/>
          <w:left w:val="nil"/>
          <w:bottom w:val="nil"/>
          <w:right w:val="nil"/>
          <w:between w:val="nil"/>
        </w:pBdr>
        <w:ind w:left="1093" w:right="622"/>
        <w:rPr>
          <w:rFonts w:ascii="Avenir" w:eastAsia="Avenir" w:hAnsi="Avenir" w:cs="Avenir"/>
        </w:rPr>
      </w:pPr>
    </w:p>
    <w:p w14:paraId="161BE50D" w14:textId="77777777" w:rsidR="00DD186B" w:rsidRDefault="00DD186B">
      <w:pPr>
        <w:pBdr>
          <w:top w:val="nil"/>
          <w:left w:val="nil"/>
          <w:bottom w:val="nil"/>
          <w:right w:val="nil"/>
          <w:between w:val="nil"/>
        </w:pBdr>
        <w:ind w:left="1093" w:right="622"/>
        <w:rPr>
          <w:rFonts w:ascii="Avenir" w:eastAsia="Avenir" w:hAnsi="Avenir" w:cs="Avenir"/>
        </w:rPr>
      </w:pPr>
    </w:p>
    <w:p w14:paraId="472EE3A3" w14:textId="77777777" w:rsidR="00DD186B" w:rsidRDefault="00DD186B">
      <w:pPr>
        <w:pBdr>
          <w:top w:val="nil"/>
          <w:left w:val="nil"/>
          <w:bottom w:val="nil"/>
          <w:right w:val="nil"/>
          <w:between w:val="nil"/>
        </w:pBdr>
        <w:ind w:left="1093" w:right="622"/>
        <w:rPr>
          <w:rFonts w:ascii="Avenir" w:eastAsia="Avenir" w:hAnsi="Avenir" w:cs="Avenir"/>
        </w:rPr>
      </w:pPr>
    </w:p>
    <w:p w14:paraId="6CDFBBBB" w14:textId="77777777" w:rsidR="00DD186B" w:rsidRDefault="00DD186B">
      <w:pPr>
        <w:pBdr>
          <w:top w:val="nil"/>
          <w:left w:val="nil"/>
          <w:bottom w:val="nil"/>
          <w:right w:val="nil"/>
          <w:between w:val="nil"/>
        </w:pBdr>
        <w:ind w:left="1093" w:right="622"/>
        <w:rPr>
          <w:rFonts w:ascii="Avenir" w:eastAsia="Avenir" w:hAnsi="Avenir" w:cs="Avenir"/>
        </w:rPr>
      </w:pPr>
    </w:p>
    <w:p w14:paraId="5E31D4C4" w14:textId="77777777" w:rsidR="00DD186B" w:rsidRDefault="00DD186B">
      <w:pPr>
        <w:pBdr>
          <w:top w:val="nil"/>
          <w:left w:val="nil"/>
          <w:bottom w:val="nil"/>
          <w:right w:val="nil"/>
          <w:between w:val="nil"/>
        </w:pBdr>
        <w:ind w:left="1093" w:right="622"/>
        <w:rPr>
          <w:rFonts w:ascii="Avenir" w:eastAsia="Avenir" w:hAnsi="Avenir" w:cs="Avenir"/>
        </w:rPr>
      </w:pPr>
    </w:p>
    <w:p w14:paraId="38BC4955" w14:textId="77777777" w:rsidR="00DD186B" w:rsidRDefault="00DD186B">
      <w:pPr>
        <w:pBdr>
          <w:top w:val="nil"/>
          <w:left w:val="nil"/>
          <w:bottom w:val="nil"/>
          <w:right w:val="nil"/>
          <w:between w:val="nil"/>
        </w:pBdr>
        <w:ind w:left="1093" w:right="622"/>
        <w:rPr>
          <w:rFonts w:ascii="Avenir" w:eastAsia="Avenir" w:hAnsi="Avenir" w:cs="Avenir"/>
        </w:rPr>
      </w:pPr>
    </w:p>
    <w:p w14:paraId="2A560B76" w14:textId="77777777" w:rsidR="0049100E" w:rsidRDefault="0049100E">
      <w:pPr>
        <w:pBdr>
          <w:top w:val="nil"/>
          <w:left w:val="nil"/>
          <w:bottom w:val="nil"/>
          <w:right w:val="nil"/>
          <w:between w:val="nil"/>
        </w:pBdr>
        <w:ind w:left="1093" w:right="622"/>
        <w:rPr>
          <w:rFonts w:ascii="Avenir" w:eastAsia="Avenir" w:hAnsi="Avenir" w:cs="Avenir"/>
        </w:rPr>
      </w:pPr>
    </w:p>
    <w:p w14:paraId="42026F94" w14:textId="77777777" w:rsidR="0049100E" w:rsidRDefault="0049100E" w:rsidP="00DE5E67">
      <w:pPr>
        <w:pBdr>
          <w:top w:val="nil"/>
          <w:left w:val="nil"/>
          <w:bottom w:val="nil"/>
          <w:right w:val="nil"/>
          <w:between w:val="nil"/>
        </w:pBdr>
        <w:ind w:right="622"/>
        <w:rPr>
          <w:rFonts w:ascii="Avenir" w:eastAsia="Avenir" w:hAnsi="Avenir" w:cs="Avenir"/>
        </w:rPr>
      </w:pPr>
    </w:p>
    <w:p w14:paraId="727F6611" w14:textId="77777777" w:rsidR="00911557" w:rsidRDefault="00911557">
      <w:pPr>
        <w:pBdr>
          <w:top w:val="nil"/>
          <w:left w:val="nil"/>
          <w:bottom w:val="nil"/>
          <w:right w:val="nil"/>
          <w:between w:val="nil"/>
        </w:pBdr>
        <w:spacing w:before="10"/>
        <w:rPr>
          <w:rFonts w:ascii="Avenir" w:eastAsia="Avenir" w:hAnsi="Avenir" w:cs="Avenir"/>
          <w:color w:val="000000"/>
          <w:sz w:val="18"/>
          <w:szCs w:val="18"/>
        </w:rPr>
      </w:pPr>
    </w:p>
    <w:p w14:paraId="1C7B8A32" w14:textId="77777777" w:rsidR="00911557" w:rsidRPr="00FD7A87" w:rsidRDefault="006204C4" w:rsidP="000505E9">
      <w:pPr>
        <w:numPr>
          <w:ilvl w:val="0"/>
          <w:numId w:val="8"/>
        </w:numPr>
        <w:pBdr>
          <w:top w:val="nil"/>
          <w:left w:val="nil"/>
          <w:bottom w:val="nil"/>
          <w:right w:val="nil"/>
          <w:between w:val="nil"/>
        </w:pBdr>
        <w:tabs>
          <w:tab w:val="left" w:pos="1812"/>
          <w:tab w:val="left" w:pos="1813"/>
        </w:tabs>
        <w:ind w:left="851" w:hanging="1212"/>
        <w:rPr>
          <w:rFonts w:ascii="Avenir" w:eastAsia="Avenir" w:hAnsi="Avenir" w:cs="Avenir"/>
          <w:b/>
          <w:bCs/>
          <w:color w:val="000000"/>
          <w:sz w:val="28"/>
          <w:szCs w:val="28"/>
        </w:rPr>
      </w:pPr>
      <w:bookmarkStart w:id="4" w:name="bookmark=id.2et92p0" w:colFirst="0" w:colLast="0"/>
      <w:bookmarkEnd w:id="4"/>
      <w:r w:rsidRPr="00FD7A87">
        <w:rPr>
          <w:rFonts w:ascii="Avenir" w:eastAsia="Avenir" w:hAnsi="Avenir" w:cs="Avenir"/>
          <w:b/>
          <w:bCs/>
          <w:color w:val="000000"/>
          <w:sz w:val="28"/>
          <w:szCs w:val="28"/>
        </w:rPr>
        <w:t>1. Introduction</w:t>
      </w:r>
    </w:p>
    <w:p w14:paraId="4A7168EB" w14:textId="77777777" w:rsidR="006204C4" w:rsidRPr="006204C4" w:rsidRDefault="006204C4" w:rsidP="000505E9">
      <w:pPr>
        <w:pStyle w:val="ListParagraph"/>
        <w:numPr>
          <w:ilvl w:val="1"/>
          <w:numId w:val="11"/>
        </w:numPr>
        <w:pBdr>
          <w:top w:val="nil"/>
          <w:left w:val="nil"/>
          <w:bottom w:val="nil"/>
          <w:right w:val="nil"/>
          <w:between w:val="nil"/>
        </w:pBdr>
        <w:spacing w:before="1"/>
        <w:rPr>
          <w:rFonts w:ascii="Avenir" w:eastAsia="Avenir" w:hAnsi="Avenir" w:cs="Avenir"/>
        </w:rPr>
      </w:pPr>
      <w:r w:rsidRPr="006204C4">
        <w:rPr>
          <w:rFonts w:ascii="Avenir" w:eastAsia="Avenir" w:hAnsi="Avenir" w:cs="Avenir"/>
          <w:color w:val="000000"/>
        </w:rPr>
        <w:t>Safeguarding legislation and guidance</w:t>
      </w:r>
    </w:p>
    <w:p w14:paraId="7BD2E785" w14:textId="77777777" w:rsidR="006204C4" w:rsidRPr="006204C4" w:rsidRDefault="006204C4" w:rsidP="000505E9">
      <w:pPr>
        <w:pStyle w:val="ListParagraph"/>
        <w:numPr>
          <w:ilvl w:val="2"/>
          <w:numId w:val="11"/>
        </w:numPr>
        <w:pBdr>
          <w:top w:val="nil"/>
          <w:left w:val="nil"/>
          <w:bottom w:val="nil"/>
          <w:right w:val="nil"/>
          <w:between w:val="nil"/>
        </w:pBdr>
        <w:spacing w:before="1"/>
        <w:ind w:left="2421"/>
        <w:rPr>
          <w:rFonts w:ascii="Avenir" w:eastAsia="Avenir" w:hAnsi="Avenir" w:cs="Avenir"/>
        </w:rPr>
      </w:pPr>
      <w:r w:rsidRPr="006204C4">
        <w:rPr>
          <w:rFonts w:ascii="Avenir" w:eastAsia="Avenir" w:hAnsi="Avenir" w:cs="Avenir"/>
          <w:color w:val="000000"/>
        </w:rPr>
        <w:t>The following safeguarding legislation and guidance has been considered when writing this policy:</w:t>
      </w:r>
    </w:p>
    <w:p w14:paraId="6508C596" w14:textId="77777777" w:rsidR="006204C4" w:rsidRPr="006204C4" w:rsidRDefault="006204C4" w:rsidP="006204C4">
      <w:pPr>
        <w:pStyle w:val="ListParagraph"/>
        <w:pBdr>
          <w:top w:val="nil"/>
          <w:left w:val="nil"/>
          <w:bottom w:val="nil"/>
          <w:right w:val="nil"/>
          <w:between w:val="nil"/>
        </w:pBdr>
        <w:spacing w:before="1"/>
        <w:ind w:left="2904" w:firstLine="0"/>
        <w:rPr>
          <w:rFonts w:ascii="Avenir" w:eastAsia="Avenir" w:hAnsi="Avenir" w:cs="Avenir"/>
        </w:rPr>
      </w:pPr>
    </w:p>
    <w:p w14:paraId="1C90F777" w14:textId="77777777" w:rsidR="006204C4" w:rsidRPr="00B14C7F" w:rsidRDefault="006204C4" w:rsidP="000505E9">
      <w:pPr>
        <w:pStyle w:val="ListParagraph"/>
        <w:numPr>
          <w:ilvl w:val="3"/>
          <w:numId w:val="11"/>
        </w:numPr>
        <w:pBdr>
          <w:top w:val="nil"/>
          <w:left w:val="nil"/>
          <w:bottom w:val="nil"/>
          <w:right w:val="nil"/>
          <w:between w:val="nil"/>
        </w:pBdr>
        <w:spacing w:before="100" w:beforeAutospacing="1"/>
        <w:ind w:left="2988"/>
        <w:rPr>
          <w:rFonts w:ascii="Avenir" w:eastAsia="Avenir" w:hAnsi="Avenir" w:cs="Avenir"/>
        </w:rPr>
      </w:pPr>
      <w:r w:rsidRPr="00B14C7F">
        <w:rPr>
          <w:rFonts w:ascii="Avenir" w:eastAsia="Avenir" w:hAnsi="Avenir" w:cs="Avenir"/>
          <w:i/>
        </w:rPr>
        <w:t>Section 175 of the Education Act 2002 (maintained schools only)</w:t>
      </w:r>
    </w:p>
    <w:p w14:paraId="00726042" w14:textId="77777777" w:rsidR="006204C4" w:rsidRPr="00B14C7F" w:rsidRDefault="006204C4" w:rsidP="000505E9">
      <w:pPr>
        <w:pStyle w:val="ListParagraph"/>
        <w:numPr>
          <w:ilvl w:val="3"/>
          <w:numId w:val="11"/>
        </w:numPr>
        <w:pBdr>
          <w:top w:val="nil"/>
          <w:left w:val="nil"/>
          <w:bottom w:val="nil"/>
          <w:right w:val="nil"/>
          <w:between w:val="nil"/>
        </w:pBdr>
        <w:spacing w:before="100" w:beforeAutospacing="1"/>
        <w:ind w:left="2988"/>
        <w:rPr>
          <w:rFonts w:ascii="Avenir" w:eastAsia="Avenir" w:hAnsi="Avenir" w:cs="Avenir"/>
        </w:rPr>
      </w:pPr>
      <w:r w:rsidRPr="00B14C7F">
        <w:rPr>
          <w:rFonts w:ascii="Avenir" w:eastAsia="Avenir" w:hAnsi="Avenir" w:cs="Avenir"/>
          <w:i/>
        </w:rPr>
        <w:t>Section 157 of the Education Act 2002 (Independent schools only, including academies and CTCs)</w:t>
      </w:r>
    </w:p>
    <w:p w14:paraId="3EE37727" w14:textId="77777777" w:rsidR="006204C4" w:rsidRPr="00B14C7F" w:rsidRDefault="006204C4" w:rsidP="000505E9">
      <w:pPr>
        <w:pStyle w:val="ListParagraph"/>
        <w:numPr>
          <w:ilvl w:val="3"/>
          <w:numId w:val="11"/>
        </w:numPr>
        <w:pBdr>
          <w:top w:val="nil"/>
          <w:left w:val="nil"/>
          <w:bottom w:val="nil"/>
          <w:right w:val="nil"/>
          <w:between w:val="nil"/>
        </w:pBdr>
        <w:spacing w:before="100" w:beforeAutospacing="1"/>
        <w:ind w:left="2988"/>
        <w:rPr>
          <w:rFonts w:ascii="Avenir" w:eastAsia="Avenir" w:hAnsi="Avenir" w:cs="Avenir"/>
        </w:rPr>
      </w:pPr>
      <w:r w:rsidRPr="00B14C7F">
        <w:rPr>
          <w:rFonts w:ascii="Avenir" w:eastAsia="Avenir" w:hAnsi="Avenir" w:cs="Avenir"/>
          <w:i/>
        </w:rPr>
        <w:t>The Education (Independent Schools Standards) (England) Regulations 2003 (Independent schools only, including academies and CTCs)</w:t>
      </w:r>
    </w:p>
    <w:p w14:paraId="375EEF55" w14:textId="77777777" w:rsidR="006204C4" w:rsidRPr="00B14C7F" w:rsidRDefault="006204C4" w:rsidP="000505E9">
      <w:pPr>
        <w:pStyle w:val="ListParagraph"/>
        <w:numPr>
          <w:ilvl w:val="3"/>
          <w:numId w:val="11"/>
        </w:numPr>
        <w:pBdr>
          <w:top w:val="nil"/>
          <w:left w:val="nil"/>
          <w:bottom w:val="nil"/>
          <w:right w:val="nil"/>
          <w:between w:val="nil"/>
        </w:pBdr>
        <w:spacing w:before="100" w:beforeAutospacing="1"/>
        <w:ind w:left="2988"/>
        <w:rPr>
          <w:rFonts w:ascii="Avenir" w:eastAsia="Avenir" w:hAnsi="Avenir" w:cs="Avenir"/>
        </w:rPr>
      </w:pPr>
      <w:r w:rsidRPr="00B14C7F">
        <w:rPr>
          <w:rFonts w:ascii="Avenir" w:eastAsia="Avenir" w:hAnsi="Avenir" w:cs="Avenir"/>
          <w:i/>
        </w:rPr>
        <w:t>The Safeguarding Vulnerable Groups Act 2006</w:t>
      </w:r>
    </w:p>
    <w:p w14:paraId="50105EDA" w14:textId="77777777" w:rsidR="006204C4" w:rsidRPr="00B14C7F" w:rsidRDefault="006204C4" w:rsidP="000505E9">
      <w:pPr>
        <w:pStyle w:val="ListParagraph"/>
        <w:numPr>
          <w:ilvl w:val="3"/>
          <w:numId w:val="11"/>
        </w:numPr>
        <w:pBdr>
          <w:top w:val="nil"/>
          <w:left w:val="nil"/>
          <w:bottom w:val="nil"/>
          <w:right w:val="nil"/>
          <w:between w:val="nil"/>
        </w:pBdr>
        <w:spacing w:before="100" w:beforeAutospacing="1"/>
        <w:ind w:left="2988"/>
        <w:rPr>
          <w:rFonts w:ascii="Avenir" w:eastAsia="Avenir" w:hAnsi="Avenir" w:cs="Avenir"/>
        </w:rPr>
      </w:pPr>
      <w:r w:rsidRPr="00B14C7F">
        <w:rPr>
          <w:rFonts w:ascii="Avenir" w:eastAsia="Avenir" w:hAnsi="Avenir" w:cs="Avenir"/>
          <w:i/>
        </w:rPr>
        <w:t>The Teacher Standards 2012</w:t>
      </w:r>
    </w:p>
    <w:p w14:paraId="1F13BC45" w14:textId="77777777" w:rsidR="006204C4" w:rsidRPr="00B14C7F" w:rsidRDefault="006204C4" w:rsidP="000505E9">
      <w:pPr>
        <w:pStyle w:val="ListParagraph"/>
        <w:numPr>
          <w:ilvl w:val="3"/>
          <w:numId w:val="11"/>
        </w:numPr>
        <w:pBdr>
          <w:top w:val="nil"/>
          <w:left w:val="nil"/>
          <w:bottom w:val="nil"/>
          <w:right w:val="nil"/>
          <w:between w:val="nil"/>
        </w:pBdr>
        <w:spacing w:before="100" w:beforeAutospacing="1"/>
        <w:ind w:left="2988"/>
        <w:rPr>
          <w:rFonts w:ascii="Avenir" w:eastAsia="Avenir" w:hAnsi="Avenir" w:cs="Avenir"/>
        </w:rPr>
      </w:pPr>
      <w:r w:rsidRPr="00B14C7F">
        <w:rPr>
          <w:rFonts w:ascii="Avenir" w:eastAsia="Avenir" w:hAnsi="Avenir" w:cs="Avenir"/>
          <w:i/>
        </w:rPr>
        <w:t>Working Together to Safeguard Children 2018</w:t>
      </w:r>
    </w:p>
    <w:p w14:paraId="532A6C32" w14:textId="77777777" w:rsidR="006204C4" w:rsidRPr="00B14C7F" w:rsidRDefault="006204C4" w:rsidP="000505E9">
      <w:pPr>
        <w:pStyle w:val="ListParagraph"/>
        <w:numPr>
          <w:ilvl w:val="3"/>
          <w:numId w:val="11"/>
        </w:numPr>
        <w:pBdr>
          <w:top w:val="nil"/>
          <w:left w:val="nil"/>
          <w:bottom w:val="nil"/>
          <w:right w:val="nil"/>
          <w:between w:val="nil"/>
        </w:pBdr>
        <w:spacing w:before="100" w:beforeAutospacing="1"/>
        <w:ind w:left="2988"/>
        <w:rPr>
          <w:rFonts w:ascii="Avenir" w:eastAsia="Avenir" w:hAnsi="Avenir" w:cs="Avenir"/>
        </w:rPr>
      </w:pPr>
      <w:r w:rsidRPr="00B14C7F">
        <w:rPr>
          <w:rFonts w:ascii="Avenir" w:eastAsia="Avenir" w:hAnsi="Avenir" w:cs="Avenir"/>
          <w:i/>
        </w:rPr>
        <w:t>Keeping Ch</w:t>
      </w:r>
      <w:r w:rsidR="00704BF9" w:rsidRPr="00B14C7F">
        <w:rPr>
          <w:rFonts w:ascii="Avenir" w:eastAsia="Avenir" w:hAnsi="Avenir" w:cs="Avenir"/>
          <w:i/>
        </w:rPr>
        <w:t>ildren Safe in Education 2020</w:t>
      </w:r>
    </w:p>
    <w:p w14:paraId="1D859ECC" w14:textId="77777777" w:rsidR="006204C4" w:rsidRPr="00B14C7F" w:rsidRDefault="006204C4" w:rsidP="000505E9">
      <w:pPr>
        <w:pStyle w:val="ListParagraph"/>
        <w:numPr>
          <w:ilvl w:val="3"/>
          <w:numId w:val="11"/>
        </w:numPr>
        <w:pBdr>
          <w:top w:val="nil"/>
          <w:left w:val="nil"/>
          <w:bottom w:val="nil"/>
          <w:right w:val="nil"/>
          <w:between w:val="nil"/>
        </w:pBdr>
        <w:spacing w:before="100" w:beforeAutospacing="1"/>
        <w:ind w:left="2988"/>
        <w:rPr>
          <w:rFonts w:ascii="Avenir" w:eastAsia="Avenir" w:hAnsi="Avenir" w:cs="Avenir"/>
        </w:rPr>
      </w:pPr>
      <w:r w:rsidRPr="00B14C7F">
        <w:rPr>
          <w:rFonts w:ascii="Avenir" w:eastAsia="Avenir" w:hAnsi="Avenir" w:cs="Avenir"/>
          <w:i/>
        </w:rPr>
        <w:lastRenderedPageBreak/>
        <w:t>HM Gov Information Sharing 2018</w:t>
      </w:r>
    </w:p>
    <w:p w14:paraId="2A29A96A" w14:textId="77777777" w:rsidR="00911557" w:rsidRPr="00B14C7F" w:rsidRDefault="006204C4" w:rsidP="000505E9">
      <w:pPr>
        <w:pStyle w:val="ListParagraph"/>
        <w:numPr>
          <w:ilvl w:val="3"/>
          <w:numId w:val="11"/>
        </w:numPr>
        <w:pBdr>
          <w:top w:val="nil"/>
          <w:left w:val="nil"/>
          <w:bottom w:val="nil"/>
          <w:right w:val="nil"/>
          <w:between w:val="nil"/>
        </w:pBdr>
        <w:spacing w:before="100" w:beforeAutospacing="1"/>
        <w:ind w:left="2988"/>
        <w:rPr>
          <w:rFonts w:ascii="Avenir" w:eastAsia="Avenir" w:hAnsi="Avenir" w:cs="Avenir"/>
        </w:rPr>
      </w:pPr>
      <w:r w:rsidRPr="00B14C7F">
        <w:rPr>
          <w:rFonts w:ascii="Avenir" w:eastAsia="Avenir" w:hAnsi="Avenir" w:cs="Avenir"/>
          <w:i/>
        </w:rPr>
        <w:t>What to do if you’re worried a child is being abused 2015</w:t>
      </w:r>
    </w:p>
    <w:p w14:paraId="1B550EEB" w14:textId="77777777" w:rsidR="00911557" w:rsidRDefault="00911557">
      <w:pPr>
        <w:pBdr>
          <w:top w:val="nil"/>
          <w:left w:val="nil"/>
          <w:bottom w:val="nil"/>
          <w:right w:val="nil"/>
          <w:between w:val="nil"/>
        </w:pBdr>
        <w:spacing w:before="8"/>
        <w:rPr>
          <w:rFonts w:ascii="Avenir" w:eastAsia="Avenir" w:hAnsi="Avenir" w:cs="Avenir"/>
          <w:color w:val="000000"/>
          <w:sz w:val="24"/>
          <w:szCs w:val="24"/>
        </w:rPr>
      </w:pPr>
    </w:p>
    <w:p w14:paraId="292A04D2" w14:textId="77777777" w:rsidR="00911557" w:rsidRPr="00FD7A87" w:rsidRDefault="006204C4" w:rsidP="000505E9">
      <w:pPr>
        <w:numPr>
          <w:ilvl w:val="0"/>
          <w:numId w:val="8"/>
        </w:numPr>
        <w:pBdr>
          <w:top w:val="nil"/>
          <w:left w:val="nil"/>
          <w:bottom w:val="nil"/>
          <w:right w:val="nil"/>
          <w:between w:val="nil"/>
        </w:pBdr>
        <w:tabs>
          <w:tab w:val="left" w:pos="1812"/>
          <w:tab w:val="left" w:pos="1813"/>
        </w:tabs>
        <w:ind w:left="851" w:hanging="1212"/>
        <w:rPr>
          <w:rFonts w:ascii="Avenir" w:eastAsia="Avenir" w:hAnsi="Avenir" w:cs="Avenir"/>
          <w:b/>
          <w:bCs/>
          <w:color w:val="000000"/>
          <w:sz w:val="28"/>
          <w:szCs w:val="28"/>
        </w:rPr>
      </w:pPr>
      <w:r w:rsidRPr="00FD7A87">
        <w:rPr>
          <w:rFonts w:ascii="Avenir" w:eastAsia="Avenir" w:hAnsi="Avenir" w:cs="Avenir"/>
          <w:b/>
          <w:bCs/>
          <w:color w:val="000000"/>
          <w:sz w:val="28"/>
          <w:szCs w:val="28"/>
        </w:rPr>
        <w:t xml:space="preserve">2. </w:t>
      </w:r>
      <w:bookmarkStart w:id="5" w:name="bookmark=id.tyjcwt" w:colFirst="0" w:colLast="0"/>
      <w:bookmarkEnd w:id="5"/>
      <w:r w:rsidRPr="00FD7A87">
        <w:rPr>
          <w:rFonts w:ascii="Avenir" w:eastAsia="Avenir" w:hAnsi="Avenir" w:cs="Avenir"/>
          <w:b/>
          <w:bCs/>
          <w:color w:val="000000"/>
          <w:sz w:val="28"/>
          <w:szCs w:val="28"/>
        </w:rPr>
        <w:t>Policy Principles</w:t>
      </w:r>
    </w:p>
    <w:p w14:paraId="4C07AFA6" w14:textId="77777777" w:rsidR="006204C4" w:rsidRDefault="006204C4" w:rsidP="006204C4">
      <w:pPr>
        <w:pBdr>
          <w:top w:val="nil"/>
          <w:left w:val="nil"/>
          <w:bottom w:val="nil"/>
          <w:right w:val="nil"/>
          <w:between w:val="nil"/>
        </w:pBdr>
        <w:tabs>
          <w:tab w:val="left" w:pos="1812"/>
          <w:tab w:val="left" w:pos="1813"/>
        </w:tabs>
        <w:ind w:left="851"/>
        <w:rPr>
          <w:rFonts w:ascii="Avenir" w:eastAsia="Avenir" w:hAnsi="Avenir" w:cs="Avenir"/>
          <w:color w:val="000000"/>
          <w:sz w:val="28"/>
          <w:szCs w:val="28"/>
        </w:rPr>
      </w:pPr>
    </w:p>
    <w:p w14:paraId="5DEA5875" w14:textId="77777777" w:rsidR="00911557" w:rsidRDefault="006204C4" w:rsidP="000505E9">
      <w:pPr>
        <w:numPr>
          <w:ilvl w:val="1"/>
          <w:numId w:val="2"/>
        </w:numPr>
        <w:pBdr>
          <w:top w:val="nil"/>
          <w:left w:val="nil"/>
          <w:bottom w:val="nil"/>
          <w:right w:val="nil"/>
          <w:between w:val="nil"/>
        </w:pBdr>
        <w:rPr>
          <w:rFonts w:ascii="Avenir" w:eastAsia="Avenir" w:hAnsi="Avenir" w:cs="Avenir"/>
          <w:color w:val="000000"/>
        </w:rPr>
      </w:pPr>
      <w:r>
        <w:rPr>
          <w:rFonts w:ascii="Avenir" w:eastAsia="Avenir" w:hAnsi="Avenir" w:cs="Avenir"/>
          <w:color w:val="000000"/>
        </w:rPr>
        <w:t xml:space="preserve">The welfare of the </w:t>
      </w:r>
      <w:r w:rsidR="00602ADA">
        <w:rPr>
          <w:rFonts w:ascii="Avenir" w:eastAsia="Avenir" w:hAnsi="Avenir" w:cs="Avenir"/>
          <w:color w:val="000000"/>
        </w:rPr>
        <w:t>young person</w:t>
      </w:r>
      <w:r>
        <w:rPr>
          <w:rFonts w:ascii="Avenir" w:eastAsia="Avenir" w:hAnsi="Avenir" w:cs="Avenir"/>
          <w:color w:val="000000"/>
        </w:rPr>
        <w:t xml:space="preserve"> is paramount.</w:t>
      </w:r>
    </w:p>
    <w:p w14:paraId="02506297" w14:textId="77777777" w:rsidR="00911557" w:rsidRDefault="006204C4" w:rsidP="000505E9">
      <w:pPr>
        <w:numPr>
          <w:ilvl w:val="2"/>
          <w:numId w:val="2"/>
        </w:numPr>
        <w:pBdr>
          <w:top w:val="nil"/>
          <w:left w:val="nil"/>
          <w:bottom w:val="nil"/>
          <w:right w:val="nil"/>
          <w:between w:val="nil"/>
        </w:pBdr>
        <w:spacing w:before="120"/>
        <w:ind w:left="2903" w:right="403"/>
        <w:rPr>
          <w:rFonts w:ascii="Avenir" w:eastAsia="Avenir" w:hAnsi="Avenir" w:cs="Avenir"/>
          <w:color w:val="000000"/>
        </w:rPr>
      </w:pPr>
      <w:r>
        <w:rPr>
          <w:rFonts w:ascii="Avenir" w:eastAsia="Avenir" w:hAnsi="Avenir" w:cs="Avenir"/>
          <w:color w:val="000000"/>
        </w:rPr>
        <w:t>All young people regardless of age, gender, culture, language, race, ability, sexual identity or religion have equal rights to protection, safeguarding and opportunities.</w:t>
      </w:r>
    </w:p>
    <w:p w14:paraId="60E2E56A" w14:textId="77777777" w:rsidR="00911557" w:rsidRDefault="006204C4" w:rsidP="000505E9">
      <w:pPr>
        <w:numPr>
          <w:ilvl w:val="2"/>
          <w:numId w:val="2"/>
        </w:numPr>
        <w:pBdr>
          <w:top w:val="nil"/>
          <w:left w:val="nil"/>
          <w:bottom w:val="nil"/>
          <w:right w:val="nil"/>
          <w:between w:val="nil"/>
        </w:pBdr>
        <w:spacing w:before="120"/>
        <w:ind w:left="2903" w:right="403"/>
        <w:rPr>
          <w:rFonts w:ascii="Avenir" w:eastAsia="Avenir" w:hAnsi="Avenir" w:cs="Avenir"/>
          <w:color w:val="000000"/>
        </w:rPr>
      </w:pPr>
      <w:r>
        <w:rPr>
          <w:rFonts w:ascii="Avenir" w:eastAsia="Avenir" w:hAnsi="Avenir" w:cs="Avenir"/>
          <w:color w:val="000000"/>
        </w:rPr>
        <w:t>We recognise that all adults, including temporary colleagues, volunteers and governors, have a full and active part to play in protecting our young people from harm and have an equal responsibility to act on any suspicion or disclosure that may suggest a young person is at risk of harm;</w:t>
      </w:r>
    </w:p>
    <w:p w14:paraId="7B87F3F1" w14:textId="77777777" w:rsidR="00911557" w:rsidRDefault="006204C4" w:rsidP="000505E9">
      <w:pPr>
        <w:numPr>
          <w:ilvl w:val="2"/>
          <w:numId w:val="2"/>
        </w:numPr>
        <w:pBdr>
          <w:top w:val="nil"/>
          <w:left w:val="nil"/>
          <w:bottom w:val="nil"/>
          <w:right w:val="nil"/>
          <w:between w:val="nil"/>
        </w:pBdr>
        <w:spacing w:before="120"/>
        <w:ind w:left="2903" w:right="403"/>
        <w:rPr>
          <w:rFonts w:ascii="Avenir" w:eastAsia="Avenir" w:hAnsi="Avenir" w:cs="Avenir"/>
          <w:color w:val="000000"/>
        </w:rPr>
      </w:pPr>
      <w:r>
        <w:rPr>
          <w:rFonts w:ascii="Avenir" w:eastAsia="Avenir" w:hAnsi="Avenir" w:cs="Avenir"/>
          <w:color w:val="000000"/>
        </w:rPr>
        <w:t>All colleagues believe that our school should provide a caring, positive, safe and stimulating environment that promotes the social, physical and moral development of the individual young person.</w:t>
      </w:r>
    </w:p>
    <w:p w14:paraId="29A64CA1" w14:textId="77777777" w:rsidR="006204C4" w:rsidRDefault="006204C4" w:rsidP="000505E9">
      <w:pPr>
        <w:numPr>
          <w:ilvl w:val="2"/>
          <w:numId w:val="2"/>
        </w:numPr>
        <w:pBdr>
          <w:top w:val="nil"/>
          <w:left w:val="nil"/>
          <w:bottom w:val="nil"/>
          <w:right w:val="nil"/>
          <w:between w:val="nil"/>
        </w:pBdr>
        <w:spacing w:before="120"/>
        <w:ind w:left="2903" w:right="403"/>
        <w:rPr>
          <w:rFonts w:ascii="Avenir" w:eastAsia="Avenir" w:hAnsi="Avenir" w:cs="Avenir"/>
          <w:color w:val="000000"/>
        </w:rPr>
      </w:pPr>
      <w:r>
        <w:rPr>
          <w:rFonts w:ascii="Avenir" w:eastAsia="Avenir" w:hAnsi="Avenir" w:cs="Avenir"/>
          <w:color w:val="000000"/>
        </w:rPr>
        <w:t>Young people and colleagues involved in child protection issues will receive appropriate support and supervision.</w:t>
      </w:r>
    </w:p>
    <w:p w14:paraId="6BD67B80" w14:textId="77777777" w:rsidR="00911557" w:rsidRPr="00A65D53" w:rsidRDefault="006204C4" w:rsidP="000505E9">
      <w:pPr>
        <w:numPr>
          <w:ilvl w:val="3"/>
          <w:numId w:val="2"/>
        </w:numPr>
        <w:pBdr>
          <w:top w:val="nil"/>
          <w:left w:val="nil"/>
          <w:bottom w:val="nil"/>
          <w:right w:val="nil"/>
          <w:between w:val="nil"/>
        </w:pBdr>
        <w:spacing w:before="120"/>
        <w:ind w:right="403"/>
        <w:rPr>
          <w:rFonts w:ascii="Avenir" w:eastAsia="Avenir" w:hAnsi="Avenir" w:cs="Avenir"/>
          <w:color w:val="000000"/>
        </w:rPr>
      </w:pPr>
      <w:r w:rsidRPr="00A65D53">
        <w:rPr>
          <w:rFonts w:ascii="Avenir" w:eastAsia="Avenir" w:hAnsi="Avenir" w:cs="Avenir"/>
        </w:rPr>
        <w:t>Wherever the word “</w:t>
      </w:r>
      <w:r w:rsidR="00A65D53">
        <w:rPr>
          <w:rFonts w:ascii="Avenir" w:eastAsia="Avenir" w:hAnsi="Avenir" w:cs="Avenir"/>
        </w:rPr>
        <w:t>colleagues</w:t>
      </w:r>
      <w:r w:rsidRPr="00A65D53">
        <w:rPr>
          <w:rFonts w:ascii="Avenir" w:eastAsia="Avenir" w:hAnsi="Avenir" w:cs="Avenir"/>
        </w:rPr>
        <w:t xml:space="preserve">” is used, it covers ALL </w:t>
      </w:r>
      <w:r w:rsidR="00A65D53">
        <w:rPr>
          <w:rFonts w:ascii="Avenir" w:eastAsia="Avenir" w:hAnsi="Avenir" w:cs="Avenir"/>
        </w:rPr>
        <w:t>colleagues</w:t>
      </w:r>
      <w:r w:rsidRPr="00A65D53">
        <w:rPr>
          <w:rFonts w:ascii="Avenir" w:eastAsia="Avenir" w:hAnsi="Avenir" w:cs="Avenir"/>
        </w:rPr>
        <w:t xml:space="preserve"> on site, including ancillary supply and self-employed </w:t>
      </w:r>
      <w:r w:rsidR="00A65D53">
        <w:rPr>
          <w:rFonts w:ascii="Avenir" w:eastAsia="Avenir" w:hAnsi="Avenir" w:cs="Avenir"/>
        </w:rPr>
        <w:t>colleagues</w:t>
      </w:r>
      <w:r w:rsidRPr="00A65D53">
        <w:rPr>
          <w:rFonts w:ascii="Avenir" w:eastAsia="Avenir" w:hAnsi="Avenir" w:cs="Avenir"/>
        </w:rPr>
        <w:t xml:space="preserve">, contractors, volunteers working with </w:t>
      </w:r>
      <w:r w:rsidR="00A65D53">
        <w:rPr>
          <w:rFonts w:ascii="Avenir" w:eastAsia="Avenir" w:hAnsi="Avenir" w:cs="Avenir"/>
        </w:rPr>
        <w:t>young people</w:t>
      </w:r>
      <w:r w:rsidRPr="00A65D53">
        <w:rPr>
          <w:rFonts w:ascii="Avenir" w:eastAsia="Avenir" w:hAnsi="Avenir" w:cs="Avenir"/>
        </w:rPr>
        <w:t xml:space="preserve"> etc. and governors</w:t>
      </w:r>
    </w:p>
    <w:p w14:paraId="1E4CD47D" w14:textId="77777777" w:rsidR="00911557" w:rsidRDefault="00911557">
      <w:pPr>
        <w:pBdr>
          <w:top w:val="nil"/>
          <w:left w:val="nil"/>
          <w:bottom w:val="nil"/>
          <w:right w:val="nil"/>
          <w:between w:val="nil"/>
        </w:pBdr>
        <w:spacing w:before="8"/>
        <w:rPr>
          <w:rFonts w:ascii="Avenir" w:eastAsia="Avenir" w:hAnsi="Avenir" w:cs="Avenir"/>
          <w:color w:val="000000"/>
          <w:sz w:val="24"/>
          <w:szCs w:val="24"/>
        </w:rPr>
      </w:pPr>
    </w:p>
    <w:p w14:paraId="048083F9" w14:textId="77777777" w:rsidR="00911557" w:rsidRPr="00FD7A87" w:rsidRDefault="006204C4" w:rsidP="000505E9">
      <w:pPr>
        <w:numPr>
          <w:ilvl w:val="0"/>
          <w:numId w:val="8"/>
        </w:numPr>
        <w:pBdr>
          <w:top w:val="nil"/>
          <w:left w:val="nil"/>
          <w:bottom w:val="nil"/>
          <w:right w:val="nil"/>
          <w:between w:val="nil"/>
        </w:pBdr>
        <w:tabs>
          <w:tab w:val="left" w:pos="1812"/>
          <w:tab w:val="left" w:pos="1813"/>
        </w:tabs>
        <w:ind w:left="851" w:hanging="1212"/>
        <w:rPr>
          <w:rFonts w:ascii="Avenir" w:eastAsia="Avenir" w:hAnsi="Avenir" w:cs="Avenir"/>
          <w:b/>
          <w:bCs/>
          <w:color w:val="000000"/>
          <w:sz w:val="28"/>
          <w:szCs w:val="28"/>
        </w:rPr>
      </w:pPr>
      <w:r w:rsidRPr="00FD7A87">
        <w:rPr>
          <w:rFonts w:ascii="Avenir" w:eastAsia="Avenir" w:hAnsi="Avenir" w:cs="Avenir"/>
          <w:b/>
          <w:bCs/>
          <w:color w:val="000000"/>
          <w:sz w:val="28"/>
          <w:szCs w:val="28"/>
        </w:rPr>
        <w:t xml:space="preserve">3. </w:t>
      </w:r>
      <w:bookmarkStart w:id="6" w:name="bookmark=id.3dy6vkm" w:colFirst="0" w:colLast="0"/>
      <w:bookmarkEnd w:id="6"/>
      <w:r w:rsidRPr="00FD7A87">
        <w:rPr>
          <w:rFonts w:ascii="Avenir" w:eastAsia="Avenir" w:hAnsi="Avenir" w:cs="Avenir"/>
          <w:b/>
          <w:bCs/>
          <w:color w:val="000000"/>
          <w:sz w:val="28"/>
          <w:szCs w:val="28"/>
        </w:rPr>
        <w:t>Policy Aims</w:t>
      </w:r>
    </w:p>
    <w:p w14:paraId="5153A2A6" w14:textId="77777777" w:rsidR="00911557" w:rsidRDefault="006204C4" w:rsidP="000505E9">
      <w:pPr>
        <w:numPr>
          <w:ilvl w:val="1"/>
          <w:numId w:val="4"/>
        </w:numPr>
        <w:pBdr>
          <w:top w:val="nil"/>
          <w:left w:val="nil"/>
          <w:bottom w:val="nil"/>
          <w:right w:val="nil"/>
          <w:between w:val="nil"/>
        </w:pBdr>
        <w:tabs>
          <w:tab w:val="left" w:pos="1843"/>
        </w:tabs>
        <w:spacing w:before="120"/>
        <w:ind w:left="1843" w:right="403" w:hanging="567"/>
        <w:rPr>
          <w:rFonts w:ascii="Avenir" w:eastAsia="Avenir" w:hAnsi="Avenir" w:cs="Avenir"/>
          <w:color w:val="000000"/>
          <w:sz w:val="28"/>
          <w:szCs w:val="28"/>
        </w:rPr>
      </w:pPr>
      <w:r>
        <w:rPr>
          <w:rFonts w:ascii="Avenir" w:eastAsia="Avenir" w:hAnsi="Avenir" w:cs="Avenir"/>
          <w:color w:val="000000"/>
        </w:rPr>
        <w:t>Safeguarding incidents and/or behaviours can be associated with factors outside the school and/or can occur between young people outside the school. All colleagues, but especially the designated safeguarding lead and deputies) should be considering the context within which such incidents and/or behaviours occur. This is known as contextual safeguarding, which simply means assessments of young people should consider whether wider environmental factors are present in a young person’s life that are a threat to their safety and/or welfare.</w:t>
      </w:r>
    </w:p>
    <w:p w14:paraId="1093A72E" w14:textId="77777777" w:rsidR="00911557" w:rsidRDefault="006204C4" w:rsidP="000505E9">
      <w:pPr>
        <w:numPr>
          <w:ilvl w:val="1"/>
          <w:numId w:val="4"/>
        </w:numPr>
        <w:pBdr>
          <w:top w:val="nil"/>
          <w:left w:val="nil"/>
          <w:bottom w:val="nil"/>
          <w:right w:val="nil"/>
          <w:between w:val="nil"/>
        </w:pBdr>
        <w:tabs>
          <w:tab w:val="left" w:pos="1843"/>
        </w:tabs>
        <w:spacing w:before="120"/>
        <w:ind w:left="1843" w:right="403" w:hanging="567"/>
        <w:rPr>
          <w:rFonts w:ascii="Avenir" w:eastAsia="Avenir" w:hAnsi="Avenir" w:cs="Avenir"/>
          <w:color w:val="000000"/>
          <w:sz w:val="28"/>
          <w:szCs w:val="28"/>
        </w:rPr>
      </w:pPr>
      <w:r>
        <w:rPr>
          <w:rFonts w:ascii="Avenir" w:eastAsia="Avenir" w:hAnsi="Avenir" w:cs="Avenir"/>
          <w:color w:val="000000"/>
        </w:rPr>
        <w:t>To demonstrate the school’s commitment with regard to safeguarding and child protection to young people, parents and other partners.</w:t>
      </w:r>
    </w:p>
    <w:p w14:paraId="0B814045" w14:textId="77777777" w:rsidR="00911557" w:rsidRDefault="006204C4" w:rsidP="000505E9">
      <w:pPr>
        <w:numPr>
          <w:ilvl w:val="1"/>
          <w:numId w:val="4"/>
        </w:numPr>
        <w:pBdr>
          <w:top w:val="nil"/>
          <w:left w:val="nil"/>
          <w:bottom w:val="nil"/>
          <w:right w:val="nil"/>
          <w:between w:val="nil"/>
        </w:pBdr>
        <w:tabs>
          <w:tab w:val="left" w:pos="1843"/>
        </w:tabs>
        <w:spacing w:before="120"/>
        <w:ind w:left="1843" w:right="403" w:hanging="567"/>
        <w:rPr>
          <w:rFonts w:ascii="Avenir" w:eastAsia="Avenir" w:hAnsi="Avenir" w:cs="Avenir"/>
          <w:color w:val="000000"/>
          <w:sz w:val="28"/>
          <w:szCs w:val="28"/>
        </w:rPr>
      </w:pPr>
      <w:r>
        <w:rPr>
          <w:rFonts w:ascii="Avenir" w:eastAsia="Avenir" w:hAnsi="Avenir" w:cs="Avenir"/>
          <w:color w:val="000000"/>
        </w:rPr>
        <w:t>To support the young person’s development in ways that will foster security, confidence and independence.</w:t>
      </w:r>
    </w:p>
    <w:p w14:paraId="788B3F26" w14:textId="77777777" w:rsidR="00911557" w:rsidRDefault="006204C4" w:rsidP="000505E9">
      <w:pPr>
        <w:numPr>
          <w:ilvl w:val="1"/>
          <w:numId w:val="4"/>
        </w:numPr>
        <w:pBdr>
          <w:top w:val="nil"/>
          <w:left w:val="nil"/>
          <w:bottom w:val="nil"/>
          <w:right w:val="nil"/>
          <w:between w:val="nil"/>
        </w:pBdr>
        <w:tabs>
          <w:tab w:val="left" w:pos="1843"/>
        </w:tabs>
        <w:spacing w:before="120"/>
        <w:ind w:left="1843" w:right="403" w:hanging="567"/>
        <w:rPr>
          <w:rFonts w:ascii="Avenir" w:eastAsia="Avenir" w:hAnsi="Avenir" w:cs="Avenir"/>
          <w:color w:val="000000"/>
          <w:sz w:val="28"/>
          <w:szCs w:val="28"/>
        </w:rPr>
      </w:pPr>
      <w:r>
        <w:rPr>
          <w:rFonts w:ascii="Avenir" w:eastAsia="Avenir" w:hAnsi="Avenir" w:cs="Avenir"/>
          <w:color w:val="000000"/>
        </w:rPr>
        <w:t>To provide an environment in which young people feel safe, secure, valued and respected, and feel confident to, and know how to approach adults if they are in difficulties, believing they will be effectively listened to.</w:t>
      </w:r>
    </w:p>
    <w:p w14:paraId="11029BD4" w14:textId="77777777" w:rsidR="00911557" w:rsidRDefault="006204C4" w:rsidP="000505E9">
      <w:pPr>
        <w:numPr>
          <w:ilvl w:val="1"/>
          <w:numId w:val="4"/>
        </w:numPr>
        <w:pBdr>
          <w:top w:val="nil"/>
          <w:left w:val="nil"/>
          <w:bottom w:val="nil"/>
          <w:right w:val="nil"/>
          <w:between w:val="nil"/>
        </w:pBdr>
        <w:tabs>
          <w:tab w:val="left" w:pos="1843"/>
        </w:tabs>
        <w:spacing w:before="120"/>
        <w:ind w:left="1843" w:right="403" w:hanging="567"/>
        <w:rPr>
          <w:rFonts w:ascii="Avenir" w:eastAsia="Avenir" w:hAnsi="Avenir" w:cs="Avenir"/>
          <w:color w:val="000000"/>
          <w:sz w:val="28"/>
          <w:szCs w:val="28"/>
        </w:rPr>
      </w:pPr>
      <w:r>
        <w:rPr>
          <w:rFonts w:ascii="Avenir" w:eastAsia="Avenir" w:hAnsi="Avenir" w:cs="Avenir"/>
          <w:color w:val="000000"/>
        </w:rPr>
        <w:t>To raise the awareness of all teaching and non-teaching colleagues of the need to safeguard young people and of their responsibilities in identifying and reporting possible cases of abuse.</w:t>
      </w:r>
    </w:p>
    <w:p w14:paraId="2C20D3C8" w14:textId="77777777" w:rsidR="00911557" w:rsidRDefault="006204C4" w:rsidP="000505E9">
      <w:pPr>
        <w:numPr>
          <w:ilvl w:val="1"/>
          <w:numId w:val="4"/>
        </w:numPr>
        <w:pBdr>
          <w:top w:val="nil"/>
          <w:left w:val="nil"/>
          <w:bottom w:val="nil"/>
          <w:right w:val="nil"/>
          <w:between w:val="nil"/>
        </w:pBdr>
        <w:tabs>
          <w:tab w:val="left" w:pos="1843"/>
        </w:tabs>
        <w:spacing w:before="120"/>
        <w:ind w:left="1843" w:right="403" w:hanging="567"/>
        <w:rPr>
          <w:rFonts w:ascii="Avenir" w:eastAsia="Avenir" w:hAnsi="Avenir" w:cs="Avenir"/>
          <w:color w:val="000000"/>
          <w:sz w:val="28"/>
          <w:szCs w:val="28"/>
        </w:rPr>
      </w:pPr>
      <w:r>
        <w:rPr>
          <w:rFonts w:ascii="Avenir" w:eastAsia="Avenir" w:hAnsi="Avenir" w:cs="Avenir"/>
          <w:color w:val="000000"/>
        </w:rPr>
        <w:t>To provide a systematic means of monitoring young people known or thought to be at risk of harm, and ensure we, the school, contribute to assessments of need and support packages for those young people.</w:t>
      </w:r>
    </w:p>
    <w:p w14:paraId="0269693D" w14:textId="77777777" w:rsidR="00911557" w:rsidRDefault="006204C4" w:rsidP="000505E9">
      <w:pPr>
        <w:numPr>
          <w:ilvl w:val="1"/>
          <w:numId w:val="4"/>
        </w:numPr>
        <w:pBdr>
          <w:top w:val="nil"/>
          <w:left w:val="nil"/>
          <w:bottom w:val="nil"/>
          <w:right w:val="nil"/>
          <w:between w:val="nil"/>
        </w:pBdr>
        <w:tabs>
          <w:tab w:val="left" w:pos="1843"/>
        </w:tabs>
        <w:spacing w:before="120"/>
        <w:ind w:left="1843" w:right="403" w:hanging="567"/>
        <w:rPr>
          <w:rFonts w:ascii="Avenir" w:eastAsia="Avenir" w:hAnsi="Avenir" w:cs="Avenir"/>
          <w:color w:val="000000"/>
          <w:sz w:val="28"/>
          <w:szCs w:val="28"/>
        </w:rPr>
      </w:pPr>
      <w:r>
        <w:rPr>
          <w:rFonts w:ascii="Avenir" w:eastAsia="Avenir" w:hAnsi="Avenir" w:cs="Avenir"/>
          <w:color w:val="000000"/>
        </w:rPr>
        <w:lastRenderedPageBreak/>
        <w:t>To emphasise the need for good levels of communication between all colleagues.</w:t>
      </w:r>
    </w:p>
    <w:p w14:paraId="20F70AE0" w14:textId="77777777" w:rsidR="00911557" w:rsidRDefault="006204C4" w:rsidP="000505E9">
      <w:pPr>
        <w:numPr>
          <w:ilvl w:val="1"/>
          <w:numId w:val="4"/>
        </w:numPr>
        <w:pBdr>
          <w:top w:val="nil"/>
          <w:left w:val="nil"/>
          <w:bottom w:val="nil"/>
          <w:right w:val="nil"/>
          <w:between w:val="nil"/>
        </w:pBdr>
        <w:tabs>
          <w:tab w:val="left" w:pos="1843"/>
        </w:tabs>
        <w:spacing w:before="120"/>
        <w:ind w:left="1843" w:right="403" w:hanging="567"/>
        <w:rPr>
          <w:rFonts w:ascii="Avenir" w:eastAsia="Avenir" w:hAnsi="Avenir" w:cs="Avenir"/>
          <w:color w:val="000000"/>
          <w:sz w:val="28"/>
          <w:szCs w:val="28"/>
        </w:rPr>
      </w:pPr>
      <w:r>
        <w:rPr>
          <w:rFonts w:ascii="Avenir" w:eastAsia="Avenir" w:hAnsi="Avenir" w:cs="Avenir"/>
          <w:color w:val="000000"/>
        </w:rPr>
        <w:t>To develop a structured procedure within the school which will be followed by all members of the school community in cases of suspected abuse.</w:t>
      </w:r>
    </w:p>
    <w:p w14:paraId="4068F251" w14:textId="77777777" w:rsidR="00911557" w:rsidRDefault="006204C4" w:rsidP="000505E9">
      <w:pPr>
        <w:numPr>
          <w:ilvl w:val="1"/>
          <w:numId w:val="4"/>
        </w:numPr>
        <w:pBdr>
          <w:top w:val="nil"/>
          <w:left w:val="nil"/>
          <w:bottom w:val="nil"/>
          <w:right w:val="nil"/>
          <w:between w:val="nil"/>
        </w:pBdr>
        <w:tabs>
          <w:tab w:val="left" w:pos="1843"/>
        </w:tabs>
        <w:spacing w:before="120"/>
        <w:ind w:left="1843" w:right="403" w:hanging="567"/>
        <w:rPr>
          <w:rFonts w:ascii="Avenir" w:eastAsia="Avenir" w:hAnsi="Avenir" w:cs="Avenir"/>
          <w:color w:val="000000"/>
          <w:sz w:val="28"/>
          <w:szCs w:val="28"/>
        </w:rPr>
      </w:pPr>
      <w:r>
        <w:rPr>
          <w:rFonts w:ascii="Avenir" w:eastAsia="Avenir" w:hAnsi="Avenir" w:cs="Avenir"/>
          <w:color w:val="000000"/>
        </w:rPr>
        <w:t xml:space="preserve">To develop and promote effective working relationships with other agencies, especially the Police, Social Care and </w:t>
      </w:r>
      <w:hyperlink w:anchor="bookmark=id.1v1yuxt">
        <w:r>
          <w:rPr>
            <w:rFonts w:ascii="Avenir" w:eastAsia="Avenir" w:hAnsi="Avenir" w:cs="Avenir"/>
            <w:color w:val="0000FF"/>
            <w:u w:val="single"/>
          </w:rPr>
          <w:t>MASH.</w:t>
        </w:r>
      </w:hyperlink>
    </w:p>
    <w:p w14:paraId="1524EE16" w14:textId="77777777" w:rsidR="00911557" w:rsidRDefault="006204C4" w:rsidP="000505E9">
      <w:pPr>
        <w:numPr>
          <w:ilvl w:val="1"/>
          <w:numId w:val="4"/>
        </w:numPr>
        <w:pBdr>
          <w:top w:val="nil"/>
          <w:left w:val="nil"/>
          <w:bottom w:val="nil"/>
          <w:right w:val="nil"/>
          <w:between w:val="nil"/>
        </w:pBdr>
        <w:tabs>
          <w:tab w:val="left" w:pos="1843"/>
        </w:tabs>
        <w:spacing w:before="120"/>
        <w:ind w:left="1843" w:right="403" w:hanging="567"/>
        <w:rPr>
          <w:rFonts w:ascii="Avenir" w:eastAsia="Avenir" w:hAnsi="Avenir" w:cs="Avenir"/>
          <w:color w:val="000000"/>
          <w:sz w:val="28"/>
          <w:szCs w:val="28"/>
        </w:rPr>
      </w:pPr>
      <w:r>
        <w:rPr>
          <w:rFonts w:ascii="Avenir" w:eastAsia="Avenir" w:hAnsi="Avenir" w:cs="Avenir"/>
          <w:color w:val="000000"/>
        </w:rPr>
        <w:t>To ensure that all colleagues working within our school who have substantial access to young people have been checked as to their suitability, including verification of their identity, qualifications, and a satisfactory DBS check (according to guidance), and a single central record is kept for audit.</w:t>
      </w:r>
    </w:p>
    <w:p w14:paraId="44CE819B" w14:textId="77777777" w:rsidR="00911557" w:rsidRDefault="00911557">
      <w:pPr>
        <w:pBdr>
          <w:top w:val="nil"/>
          <w:left w:val="nil"/>
          <w:bottom w:val="nil"/>
          <w:right w:val="nil"/>
          <w:between w:val="nil"/>
        </w:pBdr>
        <w:tabs>
          <w:tab w:val="left" w:pos="1812"/>
          <w:tab w:val="left" w:pos="1813"/>
        </w:tabs>
        <w:ind w:left="1985"/>
        <w:rPr>
          <w:rFonts w:ascii="Avenir" w:eastAsia="Avenir" w:hAnsi="Avenir" w:cs="Avenir"/>
          <w:color w:val="000000"/>
          <w:sz w:val="28"/>
          <w:szCs w:val="28"/>
        </w:rPr>
      </w:pPr>
    </w:p>
    <w:p w14:paraId="414EF951" w14:textId="77777777" w:rsidR="006204C4" w:rsidRDefault="006204C4">
      <w:pPr>
        <w:pBdr>
          <w:top w:val="nil"/>
          <w:left w:val="nil"/>
          <w:bottom w:val="nil"/>
          <w:right w:val="nil"/>
          <w:between w:val="nil"/>
        </w:pBdr>
        <w:tabs>
          <w:tab w:val="left" w:pos="1812"/>
          <w:tab w:val="left" w:pos="1813"/>
        </w:tabs>
        <w:ind w:left="1985"/>
        <w:rPr>
          <w:rFonts w:ascii="Avenir" w:eastAsia="Avenir" w:hAnsi="Avenir" w:cs="Avenir"/>
          <w:color w:val="000000"/>
          <w:sz w:val="28"/>
          <w:szCs w:val="28"/>
        </w:rPr>
      </w:pPr>
    </w:p>
    <w:p w14:paraId="0DBF6262" w14:textId="77777777" w:rsidR="00911557" w:rsidRPr="00FD7A87" w:rsidRDefault="006204C4" w:rsidP="000505E9">
      <w:pPr>
        <w:numPr>
          <w:ilvl w:val="0"/>
          <w:numId w:val="4"/>
        </w:numPr>
        <w:pBdr>
          <w:top w:val="nil"/>
          <w:left w:val="nil"/>
          <w:bottom w:val="nil"/>
          <w:right w:val="nil"/>
          <w:between w:val="nil"/>
        </w:pBdr>
        <w:tabs>
          <w:tab w:val="left" w:pos="1813"/>
        </w:tabs>
        <w:spacing w:before="113"/>
        <w:ind w:left="851" w:hanging="1209"/>
        <w:jc w:val="both"/>
        <w:rPr>
          <w:rFonts w:ascii="Avenir" w:eastAsia="Avenir" w:hAnsi="Avenir" w:cs="Avenir"/>
          <w:b/>
          <w:bCs/>
          <w:color w:val="000000"/>
          <w:sz w:val="28"/>
          <w:szCs w:val="28"/>
        </w:rPr>
      </w:pPr>
      <w:r w:rsidRPr="00FD7A87">
        <w:rPr>
          <w:rFonts w:ascii="Avenir" w:eastAsia="Avenir" w:hAnsi="Avenir" w:cs="Avenir"/>
          <w:b/>
          <w:bCs/>
          <w:color w:val="000000"/>
          <w:sz w:val="28"/>
          <w:szCs w:val="28"/>
        </w:rPr>
        <w:t xml:space="preserve">4. </w:t>
      </w:r>
      <w:bookmarkStart w:id="7" w:name="bookmark=id.1t3h5sf" w:colFirst="0" w:colLast="0"/>
      <w:bookmarkEnd w:id="7"/>
      <w:r w:rsidRPr="00FD7A87">
        <w:rPr>
          <w:rFonts w:ascii="Avenir" w:eastAsia="Avenir" w:hAnsi="Avenir" w:cs="Avenir"/>
          <w:b/>
          <w:bCs/>
          <w:color w:val="000000"/>
          <w:sz w:val="28"/>
          <w:szCs w:val="28"/>
        </w:rPr>
        <w:t xml:space="preserve">Values </w:t>
      </w:r>
    </w:p>
    <w:p w14:paraId="022E07CC" w14:textId="77777777" w:rsidR="00911557" w:rsidRDefault="006204C4" w:rsidP="000505E9">
      <w:pPr>
        <w:numPr>
          <w:ilvl w:val="1"/>
          <w:numId w:val="4"/>
        </w:numPr>
        <w:pBdr>
          <w:top w:val="nil"/>
          <w:left w:val="nil"/>
          <w:bottom w:val="nil"/>
          <w:right w:val="nil"/>
          <w:between w:val="nil"/>
        </w:pBdr>
        <w:tabs>
          <w:tab w:val="left" w:pos="1843"/>
        </w:tabs>
        <w:spacing w:before="113"/>
        <w:ind w:left="1843" w:right="405" w:hanging="425"/>
        <w:jc w:val="both"/>
        <w:rPr>
          <w:rFonts w:ascii="Avenir" w:eastAsia="Avenir" w:hAnsi="Avenir" w:cs="Avenir"/>
          <w:color w:val="000000"/>
          <w:sz w:val="28"/>
          <w:szCs w:val="28"/>
        </w:rPr>
      </w:pPr>
      <w:r>
        <w:rPr>
          <w:rFonts w:ascii="Avenir" w:eastAsia="Avenir" w:hAnsi="Avenir" w:cs="Avenir"/>
          <w:color w:val="000000"/>
        </w:rPr>
        <w:t xml:space="preserve">We recognise that a young person who is abused or </w:t>
      </w:r>
      <w:r w:rsidR="00FD7A87">
        <w:rPr>
          <w:rFonts w:ascii="Avenir" w:eastAsia="Avenir" w:hAnsi="Avenir" w:cs="Avenir"/>
          <w:color w:val="000000"/>
        </w:rPr>
        <w:t>witness’s</w:t>
      </w:r>
      <w:r>
        <w:rPr>
          <w:rFonts w:ascii="Avenir" w:eastAsia="Avenir" w:hAnsi="Avenir" w:cs="Avenir"/>
          <w:color w:val="000000"/>
        </w:rPr>
        <w:t xml:space="preserve"> violence may feel helpless and humiliated, may blame themselves, and find it difficult to develop and maintain a sense of self-worth.</w:t>
      </w:r>
    </w:p>
    <w:p w14:paraId="3AEDC772" w14:textId="77777777" w:rsidR="00911557" w:rsidRDefault="006204C4" w:rsidP="000505E9">
      <w:pPr>
        <w:numPr>
          <w:ilvl w:val="1"/>
          <w:numId w:val="4"/>
        </w:numPr>
        <w:pBdr>
          <w:top w:val="nil"/>
          <w:left w:val="nil"/>
          <w:bottom w:val="nil"/>
          <w:right w:val="nil"/>
          <w:between w:val="nil"/>
        </w:pBdr>
        <w:tabs>
          <w:tab w:val="left" w:pos="1843"/>
        </w:tabs>
        <w:spacing w:before="113"/>
        <w:ind w:left="1843" w:right="405" w:hanging="425"/>
        <w:jc w:val="both"/>
        <w:rPr>
          <w:rFonts w:ascii="Avenir" w:eastAsia="Avenir" w:hAnsi="Avenir" w:cs="Avenir"/>
          <w:color w:val="000000"/>
          <w:sz w:val="28"/>
          <w:szCs w:val="28"/>
        </w:rPr>
      </w:pPr>
      <w:r>
        <w:rPr>
          <w:rFonts w:ascii="Avenir" w:eastAsia="Avenir" w:hAnsi="Avenir" w:cs="Avenir"/>
          <w:color w:val="000000"/>
        </w:rPr>
        <w:t>We recognise that the school may provide the only stability in the lives of young people who have been abused or who are at risk of harm.</w:t>
      </w:r>
    </w:p>
    <w:p w14:paraId="4F092BF2" w14:textId="77777777" w:rsidR="00911557" w:rsidRDefault="006204C4" w:rsidP="000505E9">
      <w:pPr>
        <w:numPr>
          <w:ilvl w:val="1"/>
          <w:numId w:val="4"/>
        </w:numPr>
        <w:pBdr>
          <w:top w:val="nil"/>
          <w:left w:val="nil"/>
          <w:bottom w:val="nil"/>
          <w:right w:val="nil"/>
          <w:between w:val="nil"/>
        </w:pBdr>
        <w:tabs>
          <w:tab w:val="left" w:pos="1843"/>
        </w:tabs>
        <w:spacing w:before="113"/>
        <w:ind w:left="1843" w:right="405" w:hanging="425"/>
        <w:jc w:val="both"/>
        <w:rPr>
          <w:rFonts w:ascii="Avenir" w:eastAsia="Avenir" w:hAnsi="Avenir" w:cs="Avenir"/>
          <w:color w:val="000000"/>
          <w:sz w:val="28"/>
          <w:szCs w:val="28"/>
        </w:rPr>
      </w:pPr>
      <w:r>
        <w:rPr>
          <w:rFonts w:ascii="Avenir" w:eastAsia="Avenir" w:hAnsi="Avenir" w:cs="Avenir"/>
          <w:color w:val="000000"/>
        </w:rPr>
        <w:t xml:space="preserve">We accept that research shows that the behaviour of a young </w:t>
      </w:r>
      <w:r w:rsidR="00FD7A87">
        <w:rPr>
          <w:rFonts w:ascii="Avenir" w:eastAsia="Avenir" w:hAnsi="Avenir" w:cs="Avenir"/>
          <w:color w:val="000000"/>
        </w:rPr>
        <w:t>person</w:t>
      </w:r>
      <w:r>
        <w:rPr>
          <w:rFonts w:ascii="Avenir" w:eastAsia="Avenir" w:hAnsi="Avenir" w:cs="Avenir"/>
          <w:color w:val="000000"/>
        </w:rPr>
        <w:t xml:space="preserve"> in these circumstances may range from that which is perceived to be normal to aggressive or withdrawn.</w:t>
      </w:r>
    </w:p>
    <w:p w14:paraId="2DE7B0FE" w14:textId="77777777" w:rsidR="00911557" w:rsidRDefault="006204C4" w:rsidP="000505E9">
      <w:pPr>
        <w:numPr>
          <w:ilvl w:val="1"/>
          <w:numId w:val="4"/>
        </w:numPr>
        <w:pBdr>
          <w:top w:val="nil"/>
          <w:left w:val="nil"/>
          <w:bottom w:val="nil"/>
          <w:right w:val="nil"/>
          <w:between w:val="nil"/>
        </w:pBdr>
        <w:tabs>
          <w:tab w:val="left" w:pos="1843"/>
        </w:tabs>
        <w:spacing w:before="113"/>
        <w:ind w:left="1843" w:right="405" w:hanging="425"/>
        <w:jc w:val="both"/>
        <w:rPr>
          <w:rFonts w:ascii="Avenir" w:eastAsia="Avenir" w:hAnsi="Avenir" w:cs="Avenir"/>
          <w:color w:val="000000"/>
        </w:rPr>
      </w:pPr>
      <w:r>
        <w:rPr>
          <w:rFonts w:ascii="Avenir" w:eastAsia="Avenir" w:hAnsi="Avenir" w:cs="Avenir"/>
          <w:color w:val="000000"/>
        </w:rPr>
        <w:t>Our school will support all young people by:</w:t>
      </w:r>
    </w:p>
    <w:p w14:paraId="2C7DBE17" w14:textId="77777777" w:rsidR="00911557" w:rsidRDefault="006204C4" w:rsidP="000505E9">
      <w:pPr>
        <w:numPr>
          <w:ilvl w:val="2"/>
          <w:numId w:val="4"/>
        </w:numPr>
        <w:pBdr>
          <w:top w:val="nil"/>
          <w:left w:val="nil"/>
          <w:bottom w:val="nil"/>
          <w:right w:val="nil"/>
          <w:between w:val="nil"/>
        </w:pBdr>
        <w:tabs>
          <w:tab w:val="left" w:pos="1843"/>
        </w:tabs>
        <w:spacing w:before="113"/>
        <w:ind w:left="2127" w:right="405" w:hanging="425"/>
        <w:jc w:val="both"/>
        <w:rPr>
          <w:rFonts w:ascii="Avenir" w:eastAsia="Avenir" w:hAnsi="Avenir" w:cs="Avenir"/>
          <w:color w:val="000000"/>
        </w:rPr>
      </w:pPr>
      <w:r>
        <w:rPr>
          <w:rFonts w:ascii="Avenir" w:eastAsia="Avenir" w:hAnsi="Avenir" w:cs="Avenir"/>
          <w:color w:val="000000"/>
        </w:rPr>
        <w:t>Encouraging self-esteem and self-assertiveness, through the curriculum as well as our relationships, whilst not condoning aggression or bullying.</w:t>
      </w:r>
    </w:p>
    <w:p w14:paraId="6EF24C93" w14:textId="77777777" w:rsidR="00911557" w:rsidRDefault="006204C4" w:rsidP="000505E9">
      <w:pPr>
        <w:numPr>
          <w:ilvl w:val="2"/>
          <w:numId w:val="4"/>
        </w:numPr>
        <w:pBdr>
          <w:top w:val="nil"/>
          <w:left w:val="nil"/>
          <w:bottom w:val="nil"/>
          <w:right w:val="nil"/>
          <w:between w:val="nil"/>
        </w:pBdr>
        <w:tabs>
          <w:tab w:val="left" w:pos="1843"/>
        </w:tabs>
        <w:spacing w:before="113"/>
        <w:ind w:left="2127" w:right="405" w:hanging="425"/>
        <w:jc w:val="both"/>
        <w:rPr>
          <w:rFonts w:ascii="Avenir" w:eastAsia="Avenir" w:hAnsi="Avenir" w:cs="Avenir"/>
          <w:color w:val="000000"/>
        </w:rPr>
      </w:pPr>
      <w:r>
        <w:rPr>
          <w:rFonts w:ascii="Avenir" w:eastAsia="Avenir" w:hAnsi="Avenir" w:cs="Avenir"/>
          <w:color w:val="000000"/>
        </w:rPr>
        <w:t>Promoting a caring, safe and positive environment within the school.</w:t>
      </w:r>
    </w:p>
    <w:p w14:paraId="60708389" w14:textId="77777777" w:rsidR="00911557" w:rsidRDefault="006204C4" w:rsidP="000505E9">
      <w:pPr>
        <w:numPr>
          <w:ilvl w:val="2"/>
          <w:numId w:val="4"/>
        </w:numPr>
        <w:pBdr>
          <w:top w:val="nil"/>
          <w:left w:val="nil"/>
          <w:bottom w:val="nil"/>
          <w:right w:val="nil"/>
          <w:between w:val="nil"/>
        </w:pBdr>
        <w:tabs>
          <w:tab w:val="left" w:pos="1843"/>
        </w:tabs>
        <w:spacing w:before="113"/>
        <w:ind w:left="2127" w:right="405" w:hanging="425"/>
        <w:jc w:val="both"/>
        <w:rPr>
          <w:rFonts w:ascii="Avenir" w:eastAsia="Avenir" w:hAnsi="Avenir" w:cs="Avenir"/>
          <w:color w:val="000000"/>
        </w:rPr>
      </w:pPr>
      <w:r>
        <w:rPr>
          <w:rFonts w:ascii="Avenir" w:eastAsia="Avenir" w:hAnsi="Avenir" w:cs="Avenir"/>
          <w:color w:val="000000"/>
        </w:rPr>
        <w:t>Responding sympathetically to any requests for time out to deal with distress and anxiety.</w:t>
      </w:r>
    </w:p>
    <w:p w14:paraId="5772FA68" w14:textId="77777777" w:rsidR="00911557" w:rsidRDefault="006204C4" w:rsidP="000505E9">
      <w:pPr>
        <w:numPr>
          <w:ilvl w:val="2"/>
          <w:numId w:val="4"/>
        </w:numPr>
        <w:pBdr>
          <w:top w:val="nil"/>
          <w:left w:val="nil"/>
          <w:bottom w:val="nil"/>
          <w:right w:val="nil"/>
          <w:between w:val="nil"/>
        </w:pBdr>
        <w:tabs>
          <w:tab w:val="left" w:pos="1843"/>
        </w:tabs>
        <w:spacing w:before="113"/>
        <w:ind w:left="2127" w:right="405" w:hanging="425"/>
        <w:jc w:val="both"/>
        <w:rPr>
          <w:rFonts w:ascii="Avenir" w:eastAsia="Avenir" w:hAnsi="Avenir" w:cs="Avenir"/>
          <w:color w:val="000000"/>
        </w:rPr>
      </w:pPr>
      <w:r>
        <w:rPr>
          <w:rFonts w:ascii="Avenir" w:eastAsia="Avenir" w:hAnsi="Avenir" w:cs="Avenir"/>
          <w:color w:val="000000"/>
        </w:rPr>
        <w:t>Offering details of helplines, counselling or other avenues of external support.</w:t>
      </w:r>
    </w:p>
    <w:p w14:paraId="70FD473D" w14:textId="77777777" w:rsidR="00911557" w:rsidRDefault="006204C4" w:rsidP="000505E9">
      <w:pPr>
        <w:numPr>
          <w:ilvl w:val="2"/>
          <w:numId w:val="4"/>
        </w:numPr>
        <w:pBdr>
          <w:top w:val="nil"/>
          <w:left w:val="nil"/>
          <w:bottom w:val="nil"/>
          <w:right w:val="nil"/>
          <w:between w:val="nil"/>
        </w:pBdr>
        <w:tabs>
          <w:tab w:val="left" w:pos="1843"/>
        </w:tabs>
        <w:spacing w:before="113"/>
        <w:ind w:left="2127" w:right="405" w:hanging="425"/>
        <w:jc w:val="both"/>
        <w:rPr>
          <w:rFonts w:ascii="Avenir" w:eastAsia="Avenir" w:hAnsi="Avenir" w:cs="Avenir"/>
          <w:color w:val="000000"/>
        </w:rPr>
      </w:pPr>
      <w:r>
        <w:rPr>
          <w:rFonts w:ascii="Avenir" w:eastAsia="Avenir" w:hAnsi="Avenir" w:cs="Avenir"/>
          <w:color w:val="000000"/>
        </w:rPr>
        <w:t>Liaising and working together with all other support services and those agencies involved in the safeguarding of young people.</w:t>
      </w:r>
    </w:p>
    <w:p w14:paraId="3FA2D8BC" w14:textId="77777777" w:rsidR="00911557" w:rsidRDefault="006204C4" w:rsidP="000505E9">
      <w:pPr>
        <w:numPr>
          <w:ilvl w:val="2"/>
          <w:numId w:val="4"/>
        </w:numPr>
        <w:pBdr>
          <w:top w:val="nil"/>
          <w:left w:val="nil"/>
          <w:bottom w:val="nil"/>
          <w:right w:val="nil"/>
          <w:between w:val="nil"/>
        </w:pBdr>
        <w:tabs>
          <w:tab w:val="left" w:pos="1843"/>
        </w:tabs>
        <w:spacing w:before="113"/>
        <w:ind w:left="2127" w:right="405" w:hanging="425"/>
        <w:jc w:val="both"/>
        <w:rPr>
          <w:rFonts w:ascii="Avenir" w:eastAsia="Avenir" w:hAnsi="Avenir" w:cs="Avenir"/>
          <w:color w:val="000000"/>
        </w:rPr>
      </w:pPr>
      <w:r>
        <w:rPr>
          <w:rFonts w:ascii="Avenir" w:eastAsia="Avenir" w:hAnsi="Avenir" w:cs="Avenir"/>
          <w:color w:val="000000"/>
        </w:rPr>
        <w:t xml:space="preserve">Notifying MASH as soon as there is a significant concern. Providing continuing support to a young person about whom there have been concerns who leaves the school by ensuring that appropriate information is copied under confidential cover to the </w:t>
      </w:r>
      <w:r w:rsidR="005D69CD">
        <w:rPr>
          <w:rFonts w:ascii="Avenir" w:eastAsia="Avenir" w:hAnsi="Avenir" w:cs="Avenir"/>
          <w:color w:val="000000"/>
        </w:rPr>
        <w:t>young person’s</w:t>
      </w:r>
      <w:r>
        <w:rPr>
          <w:rFonts w:ascii="Avenir" w:eastAsia="Avenir" w:hAnsi="Avenir" w:cs="Avenir"/>
          <w:color w:val="000000"/>
        </w:rPr>
        <w:t xml:space="preserve"> new setting and ensuring the school medical records are forwarded as a matter of priority.</w:t>
      </w:r>
    </w:p>
    <w:p w14:paraId="65617B96" w14:textId="77777777" w:rsidR="00911557" w:rsidRDefault="005D69CD" w:rsidP="000505E9">
      <w:pPr>
        <w:numPr>
          <w:ilvl w:val="2"/>
          <w:numId w:val="4"/>
        </w:numPr>
        <w:pBdr>
          <w:top w:val="nil"/>
          <w:left w:val="nil"/>
          <w:bottom w:val="nil"/>
          <w:right w:val="nil"/>
          <w:between w:val="nil"/>
        </w:pBdr>
        <w:tabs>
          <w:tab w:val="left" w:pos="1843"/>
        </w:tabs>
        <w:spacing w:before="113"/>
        <w:ind w:left="2127" w:right="405" w:hanging="425"/>
        <w:jc w:val="both"/>
        <w:rPr>
          <w:rFonts w:ascii="Avenir" w:eastAsia="Avenir" w:hAnsi="Avenir" w:cs="Avenir"/>
          <w:color w:val="000000"/>
        </w:rPr>
      </w:pPr>
      <w:r>
        <w:rPr>
          <w:rFonts w:ascii="Avenir" w:eastAsia="Avenir" w:hAnsi="Avenir" w:cs="Avenir"/>
          <w:color w:val="000000"/>
        </w:rPr>
        <w:t>Young people</w:t>
      </w:r>
      <w:r w:rsidR="006204C4">
        <w:rPr>
          <w:rFonts w:ascii="Avenir" w:eastAsia="Avenir" w:hAnsi="Avenir" w:cs="Avenir"/>
          <w:color w:val="000000"/>
        </w:rPr>
        <w:t xml:space="preserve"> are taught to understand and manage risk through our person, social, health and economic (PSHE) education and Relationship and Sex Education and through all aspects of school life. This includes online safety.</w:t>
      </w:r>
    </w:p>
    <w:p w14:paraId="67CF1AC8" w14:textId="77777777" w:rsidR="00911557" w:rsidRDefault="006204C4" w:rsidP="000505E9">
      <w:pPr>
        <w:numPr>
          <w:ilvl w:val="1"/>
          <w:numId w:val="4"/>
        </w:numPr>
        <w:pBdr>
          <w:top w:val="nil"/>
          <w:left w:val="nil"/>
          <w:bottom w:val="nil"/>
          <w:right w:val="nil"/>
          <w:between w:val="nil"/>
        </w:pBdr>
        <w:tabs>
          <w:tab w:val="left" w:pos="1843"/>
        </w:tabs>
        <w:spacing w:before="113"/>
        <w:ind w:left="1843" w:right="405" w:hanging="425"/>
        <w:jc w:val="both"/>
        <w:rPr>
          <w:rFonts w:ascii="Avenir" w:eastAsia="Avenir" w:hAnsi="Avenir" w:cs="Avenir"/>
          <w:color w:val="000000"/>
        </w:rPr>
      </w:pPr>
      <w:r>
        <w:rPr>
          <w:rFonts w:ascii="Avenir" w:eastAsia="Avenir" w:hAnsi="Avenir" w:cs="Avenir"/>
          <w:color w:val="000000"/>
        </w:rPr>
        <w:t>Prevention / Protection</w:t>
      </w:r>
    </w:p>
    <w:p w14:paraId="0F435D13" w14:textId="77777777" w:rsidR="00911557" w:rsidRDefault="006204C4" w:rsidP="000505E9">
      <w:pPr>
        <w:numPr>
          <w:ilvl w:val="2"/>
          <w:numId w:val="4"/>
        </w:numPr>
        <w:pBdr>
          <w:top w:val="nil"/>
          <w:left w:val="nil"/>
          <w:bottom w:val="nil"/>
          <w:right w:val="nil"/>
          <w:between w:val="nil"/>
        </w:pBdr>
        <w:tabs>
          <w:tab w:val="left" w:pos="1843"/>
        </w:tabs>
        <w:spacing w:before="113"/>
        <w:ind w:left="2268" w:right="405" w:hanging="566"/>
        <w:jc w:val="both"/>
        <w:rPr>
          <w:rFonts w:ascii="Avenir" w:eastAsia="Avenir" w:hAnsi="Avenir" w:cs="Avenir"/>
          <w:color w:val="000000"/>
        </w:rPr>
      </w:pPr>
      <w:r>
        <w:rPr>
          <w:rFonts w:ascii="Avenir" w:eastAsia="Avenir" w:hAnsi="Avenir" w:cs="Avenir"/>
          <w:color w:val="000000"/>
        </w:rPr>
        <w:t xml:space="preserve">We recognise that the school plays a significant part in the prevention of harm to our </w:t>
      </w:r>
      <w:r w:rsidR="005D69CD">
        <w:rPr>
          <w:rFonts w:ascii="Avenir" w:eastAsia="Avenir" w:hAnsi="Avenir" w:cs="Avenir"/>
          <w:color w:val="000000"/>
        </w:rPr>
        <w:t>young people</w:t>
      </w:r>
      <w:r>
        <w:rPr>
          <w:rFonts w:ascii="Avenir" w:eastAsia="Avenir" w:hAnsi="Avenir" w:cs="Avenir"/>
          <w:color w:val="000000"/>
        </w:rPr>
        <w:t xml:space="preserve"> by providing </w:t>
      </w:r>
      <w:r w:rsidR="005D69CD">
        <w:rPr>
          <w:rFonts w:ascii="Avenir" w:eastAsia="Avenir" w:hAnsi="Avenir" w:cs="Avenir"/>
          <w:color w:val="000000"/>
        </w:rPr>
        <w:t>them</w:t>
      </w:r>
      <w:r>
        <w:rPr>
          <w:rFonts w:ascii="Avenir" w:eastAsia="Avenir" w:hAnsi="Avenir" w:cs="Avenir"/>
          <w:color w:val="000000"/>
        </w:rPr>
        <w:t xml:space="preserve"> with good lines of communication with trusted adults, supportive friends and an ethos of protection.</w:t>
      </w:r>
    </w:p>
    <w:p w14:paraId="26566364" w14:textId="77777777" w:rsidR="00911557" w:rsidRDefault="006204C4" w:rsidP="000505E9">
      <w:pPr>
        <w:numPr>
          <w:ilvl w:val="1"/>
          <w:numId w:val="4"/>
        </w:numPr>
        <w:pBdr>
          <w:top w:val="nil"/>
          <w:left w:val="nil"/>
          <w:bottom w:val="nil"/>
          <w:right w:val="nil"/>
          <w:between w:val="nil"/>
        </w:pBdr>
        <w:tabs>
          <w:tab w:val="left" w:pos="1843"/>
        </w:tabs>
        <w:spacing w:before="113"/>
        <w:ind w:left="1843" w:right="405" w:hanging="425"/>
        <w:jc w:val="both"/>
        <w:rPr>
          <w:rFonts w:ascii="Avenir" w:eastAsia="Avenir" w:hAnsi="Avenir" w:cs="Avenir"/>
          <w:color w:val="000000"/>
        </w:rPr>
      </w:pPr>
      <w:r>
        <w:rPr>
          <w:rFonts w:ascii="Avenir" w:eastAsia="Avenir" w:hAnsi="Avenir" w:cs="Avenir"/>
          <w:color w:val="000000"/>
        </w:rPr>
        <w:t>The school community will therefore:</w:t>
      </w:r>
    </w:p>
    <w:p w14:paraId="5B2FC3BA" w14:textId="77777777" w:rsidR="00911557" w:rsidRDefault="006204C4" w:rsidP="000505E9">
      <w:pPr>
        <w:numPr>
          <w:ilvl w:val="2"/>
          <w:numId w:val="4"/>
        </w:numPr>
        <w:pBdr>
          <w:top w:val="nil"/>
          <w:left w:val="nil"/>
          <w:bottom w:val="nil"/>
          <w:right w:val="nil"/>
          <w:between w:val="nil"/>
        </w:pBdr>
        <w:spacing w:before="113"/>
        <w:ind w:left="2268" w:right="405" w:hanging="566"/>
        <w:jc w:val="both"/>
        <w:rPr>
          <w:rFonts w:ascii="Avenir" w:eastAsia="Avenir" w:hAnsi="Avenir" w:cs="Avenir"/>
          <w:color w:val="000000"/>
        </w:rPr>
      </w:pPr>
      <w:r>
        <w:rPr>
          <w:rFonts w:ascii="Avenir" w:eastAsia="Avenir" w:hAnsi="Avenir" w:cs="Avenir"/>
          <w:color w:val="000000"/>
        </w:rPr>
        <w:lastRenderedPageBreak/>
        <w:t>Work to establish and maintain an ethos where children feel safe, secure and are encouraged to talk and are always listened to.</w:t>
      </w:r>
    </w:p>
    <w:p w14:paraId="52748C96" w14:textId="77777777" w:rsidR="00911557" w:rsidRDefault="006204C4" w:rsidP="000505E9">
      <w:pPr>
        <w:numPr>
          <w:ilvl w:val="2"/>
          <w:numId w:val="4"/>
        </w:numPr>
        <w:pBdr>
          <w:top w:val="nil"/>
          <w:left w:val="nil"/>
          <w:bottom w:val="nil"/>
          <w:right w:val="nil"/>
          <w:between w:val="nil"/>
        </w:pBdr>
        <w:spacing w:before="113"/>
        <w:ind w:left="2268" w:right="405" w:hanging="566"/>
        <w:jc w:val="both"/>
        <w:rPr>
          <w:rFonts w:ascii="Avenir" w:eastAsia="Avenir" w:hAnsi="Avenir" w:cs="Avenir"/>
          <w:color w:val="000000"/>
        </w:rPr>
      </w:pPr>
      <w:r>
        <w:rPr>
          <w:rFonts w:ascii="Avenir" w:eastAsia="Avenir" w:hAnsi="Avenir" w:cs="Avenir"/>
          <w:color w:val="000000"/>
        </w:rPr>
        <w:t xml:space="preserve">Include regular consultation with </w:t>
      </w:r>
      <w:r w:rsidR="005D69CD">
        <w:rPr>
          <w:rFonts w:ascii="Avenir" w:eastAsia="Avenir" w:hAnsi="Avenir" w:cs="Avenir"/>
          <w:color w:val="000000"/>
        </w:rPr>
        <w:t>young people</w:t>
      </w:r>
      <w:r>
        <w:rPr>
          <w:rFonts w:ascii="Avenir" w:eastAsia="Avenir" w:hAnsi="Avenir" w:cs="Avenir"/>
          <w:color w:val="000000"/>
        </w:rPr>
        <w:t xml:space="preserve"> e.g. through safety questionnaires, participation in focus weeks i.e.  anti- bullying week, online safety</w:t>
      </w:r>
      <w:r w:rsidR="005D69CD">
        <w:rPr>
          <w:rFonts w:ascii="Avenir" w:eastAsia="Avenir" w:hAnsi="Avenir" w:cs="Avenir"/>
          <w:color w:val="000000"/>
        </w:rPr>
        <w:t>, d</w:t>
      </w:r>
      <w:r>
        <w:rPr>
          <w:rFonts w:ascii="Avenir" w:eastAsia="Avenir" w:hAnsi="Avenir" w:cs="Avenir"/>
          <w:color w:val="000000"/>
        </w:rPr>
        <w:t>aily check in's with Champion</w:t>
      </w:r>
      <w:r w:rsidR="005D69CD">
        <w:rPr>
          <w:rFonts w:ascii="Avenir" w:eastAsia="Avenir" w:hAnsi="Avenir" w:cs="Avenir"/>
          <w:color w:val="000000"/>
        </w:rPr>
        <w:t>.</w:t>
      </w:r>
    </w:p>
    <w:p w14:paraId="5C424469" w14:textId="77777777" w:rsidR="00911557" w:rsidRDefault="006204C4" w:rsidP="000505E9">
      <w:pPr>
        <w:numPr>
          <w:ilvl w:val="2"/>
          <w:numId w:val="4"/>
        </w:numPr>
        <w:pBdr>
          <w:top w:val="nil"/>
          <w:left w:val="nil"/>
          <w:bottom w:val="nil"/>
          <w:right w:val="nil"/>
          <w:between w:val="nil"/>
        </w:pBdr>
        <w:spacing w:before="113"/>
        <w:ind w:left="2268" w:right="405" w:hanging="566"/>
        <w:jc w:val="both"/>
        <w:rPr>
          <w:rFonts w:ascii="Avenir" w:eastAsia="Avenir" w:hAnsi="Avenir" w:cs="Avenir"/>
          <w:color w:val="000000"/>
        </w:rPr>
      </w:pPr>
      <w:r>
        <w:rPr>
          <w:rFonts w:ascii="Avenir" w:eastAsia="Avenir" w:hAnsi="Avenir" w:cs="Avenir"/>
          <w:color w:val="000000"/>
        </w:rPr>
        <w:t xml:space="preserve">Ensure that all </w:t>
      </w:r>
      <w:r w:rsidR="005D69CD">
        <w:rPr>
          <w:rFonts w:ascii="Avenir" w:eastAsia="Avenir" w:hAnsi="Avenir" w:cs="Avenir"/>
          <w:color w:val="000000"/>
        </w:rPr>
        <w:t>young people</w:t>
      </w:r>
      <w:r>
        <w:rPr>
          <w:rFonts w:ascii="Avenir" w:eastAsia="Avenir" w:hAnsi="Avenir" w:cs="Avenir"/>
          <w:color w:val="000000"/>
        </w:rPr>
        <w:t xml:space="preserve"> know there is an adult in the school whom they can approach if they are worried or in difficulty.</w:t>
      </w:r>
    </w:p>
    <w:p w14:paraId="75475BE3" w14:textId="77777777" w:rsidR="00911557" w:rsidRDefault="006204C4" w:rsidP="000505E9">
      <w:pPr>
        <w:numPr>
          <w:ilvl w:val="2"/>
          <w:numId w:val="4"/>
        </w:numPr>
        <w:pBdr>
          <w:top w:val="nil"/>
          <w:left w:val="nil"/>
          <w:bottom w:val="nil"/>
          <w:right w:val="nil"/>
          <w:between w:val="nil"/>
        </w:pBdr>
        <w:spacing w:before="113"/>
        <w:ind w:left="2268" w:right="405" w:hanging="566"/>
        <w:jc w:val="both"/>
        <w:rPr>
          <w:rFonts w:ascii="Avenir" w:eastAsia="Avenir" w:hAnsi="Avenir" w:cs="Avenir"/>
          <w:color w:val="000000"/>
        </w:rPr>
      </w:pPr>
      <w:r>
        <w:rPr>
          <w:rFonts w:ascii="Avenir" w:eastAsia="Avenir" w:hAnsi="Avenir" w:cs="Avenir"/>
          <w:color w:val="000000"/>
        </w:rPr>
        <w:t xml:space="preserve">Include safeguarding across the curriculum, including PSHE, opportunities which equip </w:t>
      </w:r>
      <w:r w:rsidR="005D69CD">
        <w:rPr>
          <w:rFonts w:ascii="Avenir" w:eastAsia="Avenir" w:hAnsi="Avenir" w:cs="Avenir"/>
          <w:color w:val="000000"/>
        </w:rPr>
        <w:t>young people</w:t>
      </w:r>
      <w:r>
        <w:rPr>
          <w:rFonts w:ascii="Avenir" w:eastAsia="Avenir" w:hAnsi="Avenir" w:cs="Avenir"/>
          <w:color w:val="000000"/>
        </w:rPr>
        <w:t xml:space="preserve"> with the skills they need to stay safe from harm and to know to whom they should turn for help. In particular, this will include anti-bullying work and online safety.</w:t>
      </w:r>
    </w:p>
    <w:p w14:paraId="4D9D1B4F" w14:textId="77777777" w:rsidR="00911557" w:rsidRDefault="006204C4" w:rsidP="000505E9">
      <w:pPr>
        <w:numPr>
          <w:ilvl w:val="2"/>
          <w:numId w:val="4"/>
        </w:numPr>
        <w:pBdr>
          <w:top w:val="nil"/>
          <w:left w:val="nil"/>
          <w:bottom w:val="nil"/>
          <w:right w:val="nil"/>
          <w:between w:val="nil"/>
        </w:pBdr>
        <w:spacing w:before="113"/>
        <w:ind w:left="2268" w:right="405" w:hanging="566"/>
        <w:jc w:val="both"/>
        <w:rPr>
          <w:rFonts w:ascii="Avenir" w:eastAsia="Avenir" w:hAnsi="Avenir" w:cs="Avenir"/>
          <w:color w:val="000000"/>
        </w:rPr>
      </w:pPr>
      <w:r>
        <w:rPr>
          <w:rFonts w:ascii="Avenir" w:eastAsia="Avenir" w:hAnsi="Avenir" w:cs="Avenir"/>
          <w:color w:val="000000"/>
        </w:rPr>
        <w:t xml:space="preserve">Ensure all </w:t>
      </w:r>
      <w:r w:rsidR="005D69CD">
        <w:rPr>
          <w:rFonts w:ascii="Avenir" w:eastAsia="Avenir" w:hAnsi="Avenir" w:cs="Avenir"/>
          <w:color w:val="000000"/>
        </w:rPr>
        <w:t>colleagues</w:t>
      </w:r>
      <w:r>
        <w:rPr>
          <w:rFonts w:ascii="Avenir" w:eastAsia="Avenir" w:hAnsi="Avenir" w:cs="Avenir"/>
          <w:color w:val="000000"/>
        </w:rPr>
        <w:t xml:space="preserve"> are aware of school guidance for their use of mobile technology and have discussed safeguarding issues around the use of mobile technologies and their associated risks.</w:t>
      </w:r>
    </w:p>
    <w:p w14:paraId="1F2D8BAE" w14:textId="77777777" w:rsidR="00911557" w:rsidRDefault="00911557">
      <w:pPr>
        <w:pBdr>
          <w:top w:val="nil"/>
          <w:left w:val="nil"/>
          <w:bottom w:val="nil"/>
          <w:right w:val="nil"/>
          <w:between w:val="nil"/>
        </w:pBdr>
        <w:tabs>
          <w:tab w:val="left" w:pos="1843"/>
        </w:tabs>
        <w:spacing w:before="113"/>
        <w:ind w:left="2127"/>
        <w:jc w:val="both"/>
        <w:rPr>
          <w:rFonts w:ascii="Avenir" w:eastAsia="Avenir" w:hAnsi="Avenir" w:cs="Avenir"/>
          <w:color w:val="000000"/>
        </w:rPr>
        <w:sectPr w:rsidR="00911557">
          <w:pgSz w:w="11906" w:h="16838"/>
          <w:pgMar w:top="980" w:right="560" w:bottom="1160" w:left="40" w:header="0" w:footer="954" w:gutter="0"/>
          <w:cols w:space="720" w:equalWidth="0">
            <w:col w:w="9360"/>
          </w:cols>
        </w:sectPr>
      </w:pPr>
    </w:p>
    <w:p w14:paraId="31544DDB" w14:textId="77777777" w:rsidR="00911557" w:rsidRDefault="00911557">
      <w:pPr>
        <w:pBdr>
          <w:top w:val="nil"/>
          <w:left w:val="nil"/>
          <w:bottom w:val="nil"/>
          <w:right w:val="nil"/>
          <w:between w:val="nil"/>
        </w:pBdr>
        <w:spacing w:before="7"/>
        <w:rPr>
          <w:rFonts w:ascii="Avenir" w:eastAsia="Avenir" w:hAnsi="Avenir" w:cs="Avenir"/>
          <w:color w:val="000000"/>
          <w:sz w:val="18"/>
          <w:szCs w:val="18"/>
        </w:rPr>
      </w:pPr>
      <w:bookmarkStart w:id="8" w:name="_heading=h.4d34og8" w:colFirst="0" w:colLast="0"/>
      <w:bookmarkEnd w:id="8"/>
    </w:p>
    <w:p w14:paraId="0A3B9484" w14:textId="77777777" w:rsidR="00911557" w:rsidRPr="00FD7A87" w:rsidRDefault="006204C4" w:rsidP="000505E9">
      <w:pPr>
        <w:pStyle w:val="Heading10"/>
        <w:numPr>
          <w:ilvl w:val="0"/>
          <w:numId w:val="4"/>
        </w:numPr>
        <w:tabs>
          <w:tab w:val="left" w:pos="1812"/>
          <w:tab w:val="left" w:pos="1813"/>
        </w:tabs>
        <w:ind w:left="851" w:hanging="1209"/>
        <w:rPr>
          <w:rFonts w:ascii="Avenir" w:eastAsia="Avenir" w:hAnsi="Avenir" w:cs="Avenir"/>
          <w:b/>
          <w:bCs/>
          <w:sz w:val="28"/>
          <w:szCs w:val="28"/>
        </w:rPr>
      </w:pPr>
      <w:r w:rsidRPr="00FD7A87">
        <w:rPr>
          <w:rFonts w:ascii="Avenir" w:eastAsia="Avenir" w:hAnsi="Avenir" w:cs="Avenir"/>
          <w:b/>
          <w:bCs/>
          <w:sz w:val="28"/>
          <w:szCs w:val="28"/>
        </w:rPr>
        <w:t xml:space="preserve">5. </w:t>
      </w:r>
      <w:bookmarkStart w:id="9" w:name="bookmark=id.2s8eyo1" w:colFirst="0" w:colLast="0"/>
      <w:bookmarkEnd w:id="9"/>
      <w:r w:rsidRPr="00FD7A87">
        <w:rPr>
          <w:rFonts w:ascii="Avenir" w:eastAsia="Avenir" w:hAnsi="Avenir" w:cs="Avenir"/>
          <w:b/>
          <w:bCs/>
          <w:sz w:val="28"/>
          <w:szCs w:val="28"/>
        </w:rPr>
        <w:t>Safe School, Safe Staff</w:t>
      </w:r>
    </w:p>
    <w:p w14:paraId="2ABD4A25" w14:textId="77777777" w:rsidR="00911557" w:rsidRDefault="006204C4">
      <w:pPr>
        <w:pBdr>
          <w:top w:val="nil"/>
          <w:left w:val="nil"/>
          <w:bottom w:val="nil"/>
          <w:right w:val="nil"/>
          <w:between w:val="nil"/>
        </w:pBdr>
        <w:spacing w:before="136"/>
        <w:ind w:left="1095"/>
        <w:rPr>
          <w:rFonts w:ascii="Avenir" w:eastAsia="Avenir" w:hAnsi="Avenir" w:cs="Avenir"/>
          <w:color w:val="000000"/>
        </w:rPr>
      </w:pPr>
      <w:r>
        <w:rPr>
          <w:rFonts w:ascii="Avenir" w:eastAsia="Avenir" w:hAnsi="Avenir" w:cs="Avenir"/>
          <w:color w:val="000000"/>
        </w:rPr>
        <w:t>We will ensure that;</w:t>
      </w:r>
    </w:p>
    <w:p w14:paraId="3AD23E24" w14:textId="77777777" w:rsidR="00911557" w:rsidRDefault="005D69CD" w:rsidP="000505E9">
      <w:pPr>
        <w:numPr>
          <w:ilvl w:val="1"/>
          <w:numId w:val="4"/>
        </w:numPr>
        <w:pBdr>
          <w:top w:val="nil"/>
          <w:left w:val="nil"/>
          <w:bottom w:val="nil"/>
          <w:right w:val="nil"/>
          <w:between w:val="nil"/>
        </w:pBdr>
        <w:tabs>
          <w:tab w:val="left" w:pos="1452"/>
          <w:tab w:val="left" w:pos="1453"/>
        </w:tabs>
        <w:spacing w:before="140"/>
        <w:ind w:left="1843" w:right="405" w:hanging="514"/>
        <w:rPr>
          <w:rFonts w:ascii="Avenir" w:eastAsia="Avenir" w:hAnsi="Avenir" w:cs="Avenir"/>
          <w:color w:val="000000"/>
        </w:rPr>
      </w:pPr>
      <w:r>
        <w:rPr>
          <w:rFonts w:ascii="Avenir" w:eastAsia="Avenir" w:hAnsi="Avenir" w:cs="Avenir"/>
          <w:color w:val="000000"/>
        </w:rPr>
        <w:t>A</w:t>
      </w:r>
      <w:r w:rsidR="006204C4">
        <w:rPr>
          <w:rFonts w:ascii="Avenir" w:eastAsia="Avenir" w:hAnsi="Avenir" w:cs="Avenir"/>
          <w:color w:val="000000"/>
        </w:rPr>
        <w:t xml:space="preserve">ll </w:t>
      </w:r>
      <w:r>
        <w:rPr>
          <w:rFonts w:ascii="Avenir" w:eastAsia="Avenir" w:hAnsi="Avenir" w:cs="Avenir"/>
          <w:color w:val="000000"/>
        </w:rPr>
        <w:t>colleagues</w:t>
      </w:r>
      <w:r w:rsidR="006204C4">
        <w:rPr>
          <w:rFonts w:ascii="Avenir" w:eastAsia="Avenir" w:hAnsi="Avenir" w:cs="Avenir"/>
          <w:color w:val="000000"/>
        </w:rPr>
        <w:t xml:space="preserve"> and volunteers read KCSiE Part 1 annually and sign to say they read and understand it and that they know to whom to address any questions.</w:t>
      </w:r>
    </w:p>
    <w:p w14:paraId="2EA6B69B" w14:textId="77777777" w:rsidR="00911557" w:rsidRDefault="005D69CD" w:rsidP="000505E9">
      <w:pPr>
        <w:numPr>
          <w:ilvl w:val="1"/>
          <w:numId w:val="4"/>
        </w:numPr>
        <w:pBdr>
          <w:top w:val="nil"/>
          <w:left w:val="nil"/>
          <w:bottom w:val="nil"/>
          <w:right w:val="nil"/>
          <w:between w:val="nil"/>
        </w:pBdr>
        <w:tabs>
          <w:tab w:val="left" w:pos="1452"/>
          <w:tab w:val="left" w:pos="1453"/>
        </w:tabs>
        <w:spacing w:before="140"/>
        <w:ind w:left="1843" w:right="405" w:hanging="514"/>
        <w:rPr>
          <w:rFonts w:ascii="Avenir" w:eastAsia="Avenir" w:hAnsi="Avenir" w:cs="Avenir"/>
          <w:color w:val="000000"/>
        </w:rPr>
      </w:pPr>
      <w:r>
        <w:rPr>
          <w:rFonts w:ascii="Avenir" w:eastAsia="Avenir" w:hAnsi="Avenir" w:cs="Avenir"/>
          <w:color w:val="000000"/>
        </w:rPr>
        <w:t>A</w:t>
      </w:r>
      <w:r w:rsidR="006204C4">
        <w:rPr>
          <w:rFonts w:ascii="Avenir" w:eastAsia="Avenir" w:hAnsi="Avenir" w:cs="Avenir"/>
          <w:color w:val="000000"/>
        </w:rPr>
        <w:t xml:space="preserve">ll </w:t>
      </w:r>
      <w:r>
        <w:rPr>
          <w:rFonts w:ascii="Avenir" w:eastAsia="Avenir" w:hAnsi="Avenir" w:cs="Avenir"/>
          <w:color w:val="000000"/>
        </w:rPr>
        <w:t>colleagues</w:t>
      </w:r>
      <w:r w:rsidR="006204C4">
        <w:rPr>
          <w:rFonts w:ascii="Avenir" w:eastAsia="Avenir" w:hAnsi="Avenir" w:cs="Avenir"/>
          <w:color w:val="000000"/>
        </w:rPr>
        <w:t xml:space="preserve"> receive information about the school’s safeguarding arrangements, the school’s safeguarding statement, </w:t>
      </w:r>
      <w:r>
        <w:rPr>
          <w:rFonts w:ascii="Avenir" w:eastAsia="Avenir" w:hAnsi="Avenir" w:cs="Avenir"/>
          <w:color w:val="000000"/>
        </w:rPr>
        <w:t>Colleague</w:t>
      </w:r>
      <w:r w:rsidR="006204C4">
        <w:rPr>
          <w:rFonts w:ascii="Avenir" w:eastAsia="Avenir" w:hAnsi="Avenir" w:cs="Avenir"/>
          <w:color w:val="000000"/>
        </w:rPr>
        <w:t xml:space="preserve"> </w:t>
      </w:r>
      <w:r w:rsidR="006204C4" w:rsidRPr="00B14C7F">
        <w:rPr>
          <w:rFonts w:ascii="Avenir" w:eastAsia="Avenir" w:hAnsi="Avenir" w:cs="Avenir"/>
          <w:iCs/>
        </w:rPr>
        <w:t>Code of Conduct</w:t>
      </w:r>
      <w:r w:rsidR="00FD7A87" w:rsidRPr="00B14C7F">
        <w:rPr>
          <w:rFonts w:ascii="Avenir" w:eastAsia="Avenir" w:hAnsi="Avenir" w:cs="Avenir"/>
          <w:iCs/>
        </w:rPr>
        <w:t xml:space="preserve"> </w:t>
      </w:r>
      <w:r w:rsidR="006204C4" w:rsidRPr="00B14C7F">
        <w:rPr>
          <w:rFonts w:ascii="Avenir" w:eastAsia="Avenir" w:hAnsi="Avenir" w:cs="Avenir"/>
        </w:rPr>
        <w:t xml:space="preserve">(including acceptable use of technology, </w:t>
      </w:r>
      <w:r w:rsidRPr="00B14C7F">
        <w:rPr>
          <w:rFonts w:ascii="Avenir" w:eastAsia="Avenir" w:hAnsi="Avenir" w:cs="Avenir"/>
        </w:rPr>
        <w:t>colleagu</w:t>
      </w:r>
      <w:r>
        <w:rPr>
          <w:rFonts w:ascii="Avenir" w:eastAsia="Avenir" w:hAnsi="Avenir" w:cs="Avenir"/>
          <w:color w:val="000000"/>
        </w:rPr>
        <w:t>e</w:t>
      </w:r>
      <w:r w:rsidR="006204C4">
        <w:rPr>
          <w:rFonts w:ascii="Avenir" w:eastAsia="Avenir" w:hAnsi="Avenir" w:cs="Avenir"/>
          <w:color w:val="000000"/>
        </w:rPr>
        <w:t xml:space="preserve"> and young person relationship boundaries and communications, including the use of social media), child protection policy, the safeguarding response for </w:t>
      </w:r>
      <w:r>
        <w:rPr>
          <w:rFonts w:ascii="Avenir" w:eastAsia="Avenir" w:hAnsi="Avenir" w:cs="Avenir"/>
          <w:color w:val="000000"/>
        </w:rPr>
        <w:t>young people</w:t>
      </w:r>
      <w:r w:rsidR="006204C4">
        <w:rPr>
          <w:rFonts w:ascii="Avenir" w:eastAsia="Avenir" w:hAnsi="Avenir" w:cs="Avenir"/>
          <w:color w:val="000000"/>
        </w:rPr>
        <w:t xml:space="preserve"> who go missing from education, the role and names of the Designated Safeguarding Lead and their deputies, will abide by and sign to say they have read it and that they know to whom to address any questions.</w:t>
      </w:r>
    </w:p>
    <w:p w14:paraId="4CB835BE" w14:textId="77777777" w:rsidR="00911557" w:rsidRDefault="005D69CD" w:rsidP="000505E9">
      <w:pPr>
        <w:numPr>
          <w:ilvl w:val="1"/>
          <w:numId w:val="4"/>
        </w:numPr>
        <w:pBdr>
          <w:top w:val="nil"/>
          <w:left w:val="nil"/>
          <w:bottom w:val="nil"/>
          <w:right w:val="nil"/>
          <w:between w:val="nil"/>
        </w:pBdr>
        <w:tabs>
          <w:tab w:val="left" w:pos="1452"/>
          <w:tab w:val="left" w:pos="1453"/>
        </w:tabs>
        <w:spacing w:before="140"/>
        <w:ind w:left="1843" w:right="405" w:hanging="514"/>
        <w:rPr>
          <w:rFonts w:ascii="Avenir" w:eastAsia="Avenir" w:hAnsi="Avenir" w:cs="Avenir"/>
          <w:color w:val="000000"/>
        </w:rPr>
      </w:pPr>
      <w:r>
        <w:rPr>
          <w:rFonts w:ascii="Avenir" w:eastAsia="Avenir" w:hAnsi="Avenir" w:cs="Avenir"/>
          <w:color w:val="000000"/>
        </w:rPr>
        <w:t>A</w:t>
      </w:r>
      <w:r w:rsidR="006204C4">
        <w:rPr>
          <w:rFonts w:ascii="Avenir" w:eastAsia="Avenir" w:hAnsi="Avenir" w:cs="Avenir"/>
          <w:color w:val="000000"/>
        </w:rPr>
        <w:t xml:space="preserve">ll </w:t>
      </w:r>
      <w:r>
        <w:rPr>
          <w:rFonts w:ascii="Avenir" w:eastAsia="Avenir" w:hAnsi="Avenir" w:cs="Avenir"/>
          <w:color w:val="000000"/>
        </w:rPr>
        <w:t>colleagues</w:t>
      </w:r>
      <w:r w:rsidR="006204C4">
        <w:rPr>
          <w:rFonts w:ascii="Avenir" w:eastAsia="Avenir" w:hAnsi="Avenir" w:cs="Avenir"/>
          <w:color w:val="000000"/>
        </w:rPr>
        <w:t xml:space="preserve"> receive safeguarding and child protection training, including online safety, at induction in line with advice from </w:t>
      </w:r>
      <w:hyperlink r:id="rId16">
        <w:r w:rsidR="006204C4">
          <w:rPr>
            <w:rFonts w:ascii="Avenir" w:eastAsia="Avenir" w:hAnsi="Avenir" w:cs="Avenir"/>
            <w:color w:val="0000FF"/>
            <w:u w:val="single"/>
          </w:rPr>
          <w:t>Devon Children and Families Partnership</w:t>
        </w:r>
      </w:hyperlink>
      <w:r w:rsidR="006204C4">
        <w:rPr>
          <w:rFonts w:ascii="Avenir" w:eastAsia="Avenir" w:hAnsi="Avenir" w:cs="Avenir"/>
          <w:color w:val="000000"/>
        </w:rPr>
        <w:t xml:space="preserve"> which is regularly updated and receive safeguarding and child protection updates (for example, via email, e-bulletins and staff meetings), as required, but at least annually;</w:t>
      </w:r>
    </w:p>
    <w:p w14:paraId="51F2A745" w14:textId="77777777" w:rsidR="00911557" w:rsidRDefault="005D69CD" w:rsidP="000505E9">
      <w:pPr>
        <w:numPr>
          <w:ilvl w:val="1"/>
          <w:numId w:val="4"/>
        </w:numPr>
        <w:pBdr>
          <w:top w:val="nil"/>
          <w:left w:val="nil"/>
          <w:bottom w:val="nil"/>
          <w:right w:val="nil"/>
          <w:between w:val="nil"/>
        </w:pBdr>
        <w:tabs>
          <w:tab w:val="left" w:pos="1452"/>
          <w:tab w:val="left" w:pos="1453"/>
        </w:tabs>
        <w:spacing w:before="140"/>
        <w:ind w:left="1843" w:right="405" w:hanging="514"/>
        <w:rPr>
          <w:rFonts w:ascii="Avenir" w:eastAsia="Avenir" w:hAnsi="Avenir" w:cs="Avenir"/>
          <w:color w:val="000000"/>
        </w:rPr>
      </w:pPr>
      <w:r>
        <w:rPr>
          <w:rFonts w:ascii="Avenir" w:eastAsia="Avenir" w:hAnsi="Avenir" w:cs="Avenir"/>
          <w:color w:val="000000"/>
        </w:rPr>
        <w:t>A</w:t>
      </w:r>
      <w:r w:rsidR="006204C4">
        <w:rPr>
          <w:rFonts w:ascii="Avenir" w:eastAsia="Avenir" w:hAnsi="Avenir" w:cs="Avenir"/>
          <w:color w:val="000000"/>
        </w:rPr>
        <w:t xml:space="preserve">ll </w:t>
      </w:r>
      <w:r>
        <w:rPr>
          <w:rFonts w:ascii="Avenir" w:eastAsia="Avenir" w:hAnsi="Avenir" w:cs="Avenir"/>
          <w:color w:val="000000"/>
        </w:rPr>
        <w:t>colleagues</w:t>
      </w:r>
      <w:r w:rsidR="006204C4">
        <w:rPr>
          <w:rFonts w:ascii="Avenir" w:eastAsia="Avenir" w:hAnsi="Avenir" w:cs="Avenir"/>
          <w:color w:val="000000"/>
        </w:rPr>
        <w:t xml:space="preserve"> are trained in and receive regular updates in online safety and reporting concerns, specifically through annual Prevent training to prevent radicalisation;</w:t>
      </w:r>
    </w:p>
    <w:p w14:paraId="6507D576" w14:textId="77777777" w:rsidR="00911557" w:rsidRDefault="005D69CD" w:rsidP="000505E9">
      <w:pPr>
        <w:numPr>
          <w:ilvl w:val="1"/>
          <w:numId w:val="4"/>
        </w:numPr>
        <w:pBdr>
          <w:top w:val="nil"/>
          <w:left w:val="nil"/>
          <w:bottom w:val="nil"/>
          <w:right w:val="nil"/>
          <w:between w:val="nil"/>
        </w:pBdr>
        <w:tabs>
          <w:tab w:val="left" w:pos="1452"/>
          <w:tab w:val="left" w:pos="1453"/>
        </w:tabs>
        <w:spacing w:before="140"/>
        <w:ind w:left="1843" w:right="405" w:hanging="514"/>
        <w:rPr>
          <w:rFonts w:ascii="Avenir" w:eastAsia="Avenir" w:hAnsi="Avenir" w:cs="Avenir"/>
          <w:color w:val="000000"/>
        </w:rPr>
      </w:pPr>
      <w:r>
        <w:rPr>
          <w:rFonts w:ascii="Avenir" w:eastAsia="Avenir" w:hAnsi="Avenir" w:cs="Avenir"/>
          <w:color w:val="000000"/>
        </w:rPr>
        <w:t xml:space="preserve">All colleagues </w:t>
      </w:r>
      <w:r w:rsidR="006204C4">
        <w:rPr>
          <w:rFonts w:ascii="Avenir" w:eastAsia="Avenir" w:hAnsi="Avenir" w:cs="Avenir"/>
          <w:color w:val="000000"/>
        </w:rPr>
        <w:t>and governors have regular child protection awareness training, updated by the DSL and DDSLs as appropriate, to maintain their understanding of the signs and indicators of abuse;</w:t>
      </w:r>
    </w:p>
    <w:p w14:paraId="7894F012" w14:textId="77777777" w:rsidR="00911557" w:rsidRDefault="005D69CD" w:rsidP="000505E9">
      <w:pPr>
        <w:numPr>
          <w:ilvl w:val="1"/>
          <w:numId w:val="4"/>
        </w:numPr>
        <w:pBdr>
          <w:top w:val="nil"/>
          <w:left w:val="nil"/>
          <w:bottom w:val="nil"/>
          <w:right w:val="nil"/>
          <w:between w:val="nil"/>
        </w:pBdr>
        <w:tabs>
          <w:tab w:val="left" w:pos="1452"/>
          <w:tab w:val="left" w:pos="1453"/>
        </w:tabs>
        <w:spacing w:before="140"/>
        <w:ind w:left="1843" w:right="405" w:hanging="514"/>
        <w:rPr>
          <w:rFonts w:ascii="Avenir" w:eastAsia="Avenir" w:hAnsi="Avenir" w:cs="Avenir"/>
          <w:color w:val="000000"/>
        </w:rPr>
      </w:pPr>
      <w:r>
        <w:rPr>
          <w:rFonts w:ascii="Avenir" w:eastAsia="Avenir" w:hAnsi="Avenir" w:cs="Avenir"/>
          <w:color w:val="000000"/>
        </w:rPr>
        <w:t>T</w:t>
      </w:r>
      <w:r w:rsidR="006204C4">
        <w:rPr>
          <w:rFonts w:ascii="Avenir" w:eastAsia="Avenir" w:hAnsi="Avenir" w:cs="Avenir"/>
          <w:color w:val="000000"/>
        </w:rPr>
        <w:t>he child protection policy is made available via the school website or other means and that parents/carers are made aware of this policy and their entitlement to have a copy via the school website.</w:t>
      </w:r>
    </w:p>
    <w:p w14:paraId="04CAEB70" w14:textId="77777777" w:rsidR="00911557" w:rsidRDefault="005D69CD" w:rsidP="000505E9">
      <w:pPr>
        <w:numPr>
          <w:ilvl w:val="1"/>
          <w:numId w:val="4"/>
        </w:numPr>
        <w:pBdr>
          <w:top w:val="nil"/>
          <w:left w:val="nil"/>
          <w:bottom w:val="nil"/>
          <w:right w:val="nil"/>
          <w:between w:val="nil"/>
        </w:pBdr>
        <w:tabs>
          <w:tab w:val="left" w:pos="1452"/>
          <w:tab w:val="left" w:pos="1453"/>
        </w:tabs>
        <w:spacing w:before="140"/>
        <w:ind w:left="1843" w:right="405" w:hanging="514"/>
        <w:rPr>
          <w:rFonts w:ascii="Avenir" w:eastAsia="Avenir" w:hAnsi="Avenir" w:cs="Avenir"/>
          <w:color w:val="000000"/>
        </w:rPr>
      </w:pPr>
      <w:r>
        <w:rPr>
          <w:rFonts w:ascii="Avenir" w:eastAsia="Avenir" w:hAnsi="Avenir" w:cs="Avenir"/>
          <w:color w:val="000000"/>
        </w:rPr>
        <w:t>A</w:t>
      </w:r>
      <w:r w:rsidR="006204C4">
        <w:rPr>
          <w:rFonts w:ascii="Avenir" w:eastAsia="Avenir" w:hAnsi="Avenir" w:cs="Avenir"/>
          <w:color w:val="000000"/>
        </w:rPr>
        <w:t xml:space="preserve">ll parents/carers are made aware of the responsibilities of </w:t>
      </w:r>
      <w:r>
        <w:rPr>
          <w:rFonts w:ascii="Avenir" w:eastAsia="Avenir" w:hAnsi="Avenir" w:cs="Avenir"/>
          <w:color w:val="000000"/>
        </w:rPr>
        <w:t>colleagues</w:t>
      </w:r>
      <w:r w:rsidR="006204C4">
        <w:rPr>
          <w:rFonts w:ascii="Avenir" w:eastAsia="Avenir" w:hAnsi="Avenir" w:cs="Avenir"/>
          <w:color w:val="000000"/>
        </w:rPr>
        <w:t xml:space="preserve"> with regard to child protection procedures through the publication of the Child Protection Policy and reference to it in the school’s documentation.</w:t>
      </w:r>
    </w:p>
    <w:p w14:paraId="77B6D5C4" w14:textId="77777777" w:rsidR="00911557" w:rsidRDefault="005D69CD" w:rsidP="000505E9">
      <w:pPr>
        <w:numPr>
          <w:ilvl w:val="1"/>
          <w:numId w:val="4"/>
        </w:numPr>
        <w:pBdr>
          <w:top w:val="nil"/>
          <w:left w:val="nil"/>
          <w:bottom w:val="nil"/>
          <w:right w:val="nil"/>
          <w:between w:val="nil"/>
        </w:pBdr>
        <w:tabs>
          <w:tab w:val="left" w:pos="1452"/>
          <w:tab w:val="left" w:pos="1453"/>
        </w:tabs>
        <w:spacing w:before="140"/>
        <w:ind w:left="1843" w:right="405" w:hanging="514"/>
        <w:rPr>
          <w:rFonts w:ascii="Avenir" w:eastAsia="Avenir" w:hAnsi="Avenir" w:cs="Avenir"/>
          <w:color w:val="000000"/>
        </w:rPr>
      </w:pPr>
      <w:r>
        <w:rPr>
          <w:rFonts w:ascii="Avenir" w:eastAsia="Avenir" w:hAnsi="Avenir" w:cs="Avenir"/>
          <w:color w:val="000000"/>
        </w:rPr>
        <w:t>T</w:t>
      </w:r>
      <w:r w:rsidR="006204C4">
        <w:rPr>
          <w:rFonts w:ascii="Avenir" w:eastAsia="Avenir" w:hAnsi="Avenir" w:cs="Avenir"/>
          <w:color w:val="000000"/>
        </w:rPr>
        <w:t xml:space="preserve">he school provides a coordinated offer of Early Help when additional needs of children are identified and contributes to early help arrangements and inter-agency working and plans, and </w:t>
      </w:r>
      <w:r w:rsidR="006204C4" w:rsidRPr="005D69CD">
        <w:rPr>
          <w:rFonts w:ascii="Avenir" w:eastAsia="Avenir" w:hAnsi="Avenir" w:cs="Avenir"/>
          <w:color w:val="000000"/>
        </w:rPr>
        <w:t xml:space="preserve">has enrolled in the Rights </w:t>
      </w:r>
      <w:r w:rsidRPr="005D69CD">
        <w:rPr>
          <w:rFonts w:ascii="Avenir" w:eastAsia="Avenir" w:hAnsi="Avenir" w:cs="Avenir"/>
          <w:color w:val="000000"/>
        </w:rPr>
        <w:t>for</w:t>
      </w:r>
      <w:r w:rsidR="006204C4" w:rsidRPr="005D69CD">
        <w:rPr>
          <w:rFonts w:ascii="Avenir" w:eastAsia="Avenir" w:hAnsi="Avenir" w:cs="Avenir"/>
          <w:color w:val="000000"/>
        </w:rPr>
        <w:t xml:space="preserve"> Children Portal as run by Devon County Council;</w:t>
      </w:r>
    </w:p>
    <w:p w14:paraId="3C33B53E" w14:textId="77777777" w:rsidR="00911557" w:rsidRDefault="005D69CD" w:rsidP="000505E9">
      <w:pPr>
        <w:numPr>
          <w:ilvl w:val="1"/>
          <w:numId w:val="4"/>
        </w:numPr>
        <w:pBdr>
          <w:top w:val="nil"/>
          <w:left w:val="nil"/>
          <w:bottom w:val="nil"/>
          <w:right w:val="nil"/>
          <w:between w:val="nil"/>
        </w:pBdr>
        <w:tabs>
          <w:tab w:val="left" w:pos="1452"/>
          <w:tab w:val="left" w:pos="1453"/>
        </w:tabs>
        <w:spacing w:before="140"/>
        <w:ind w:left="1843" w:right="405" w:hanging="514"/>
        <w:rPr>
          <w:rFonts w:ascii="Avenir" w:eastAsia="Avenir" w:hAnsi="Avenir" w:cs="Avenir"/>
          <w:color w:val="000000"/>
        </w:rPr>
      </w:pPr>
      <w:r>
        <w:rPr>
          <w:rFonts w:ascii="Avenir" w:eastAsia="Avenir" w:hAnsi="Avenir" w:cs="Avenir"/>
          <w:color w:val="000000"/>
        </w:rPr>
        <w:t>O</w:t>
      </w:r>
      <w:r w:rsidR="006204C4">
        <w:rPr>
          <w:rFonts w:ascii="Avenir" w:eastAsia="Avenir" w:hAnsi="Avenir" w:cs="Avenir"/>
          <w:color w:val="000000"/>
        </w:rPr>
        <w:t xml:space="preserve">ur </w:t>
      </w:r>
      <w:r w:rsidR="006204C4" w:rsidRPr="005D69CD">
        <w:rPr>
          <w:rFonts w:ascii="Avenir" w:eastAsia="Avenir" w:hAnsi="Avenir" w:cs="Avenir"/>
          <w:color w:val="000000"/>
        </w:rPr>
        <w:t>vetting</w:t>
      </w:r>
      <w:r w:rsidR="006204C4">
        <w:rPr>
          <w:rFonts w:ascii="Avenir" w:eastAsia="Avenir" w:hAnsi="Avenir" w:cs="Avenir"/>
          <w:color w:val="000000"/>
        </w:rPr>
        <w:t xml:space="preserve"> policy will seek to ensure the suitability of adults working with </w:t>
      </w:r>
      <w:r>
        <w:rPr>
          <w:rFonts w:ascii="Avenir" w:eastAsia="Avenir" w:hAnsi="Avenir" w:cs="Avenir"/>
          <w:color w:val="000000"/>
        </w:rPr>
        <w:t>young people</w:t>
      </w:r>
      <w:r w:rsidR="006204C4">
        <w:rPr>
          <w:rFonts w:ascii="Avenir" w:eastAsia="Avenir" w:hAnsi="Avenir" w:cs="Avenir"/>
          <w:color w:val="000000"/>
        </w:rPr>
        <w:t xml:space="preserve"> on school sites at any time for example, by having evidence of DBS checks having been undertaken.</w:t>
      </w:r>
    </w:p>
    <w:p w14:paraId="26BCDAE0" w14:textId="77777777" w:rsidR="00911557" w:rsidRDefault="005D69CD" w:rsidP="000505E9">
      <w:pPr>
        <w:numPr>
          <w:ilvl w:val="1"/>
          <w:numId w:val="4"/>
        </w:numPr>
        <w:pBdr>
          <w:top w:val="nil"/>
          <w:left w:val="nil"/>
          <w:bottom w:val="nil"/>
          <w:right w:val="nil"/>
          <w:between w:val="nil"/>
        </w:pBdr>
        <w:tabs>
          <w:tab w:val="left" w:pos="1452"/>
          <w:tab w:val="left" w:pos="1453"/>
        </w:tabs>
        <w:spacing w:before="140"/>
        <w:ind w:left="1843" w:right="405" w:hanging="514"/>
        <w:rPr>
          <w:rFonts w:ascii="Avenir" w:eastAsia="Avenir" w:hAnsi="Avenir" w:cs="Avenir"/>
          <w:color w:val="000000"/>
        </w:rPr>
      </w:pPr>
      <w:r>
        <w:rPr>
          <w:rFonts w:ascii="Avenir" w:eastAsia="Avenir" w:hAnsi="Avenir" w:cs="Avenir"/>
          <w:color w:val="000000"/>
        </w:rPr>
        <w:t>C</w:t>
      </w:r>
      <w:r w:rsidR="006204C4">
        <w:rPr>
          <w:rFonts w:ascii="Avenir" w:eastAsia="Avenir" w:hAnsi="Avenir" w:cs="Avenir"/>
          <w:color w:val="000000"/>
        </w:rPr>
        <w:t>ommunity users organising activities for children are aware of the school’s Child Protection Policy, guidelines and procedures;</w:t>
      </w:r>
    </w:p>
    <w:p w14:paraId="36258490" w14:textId="77777777" w:rsidR="00911557" w:rsidRDefault="005D69CD" w:rsidP="000505E9">
      <w:pPr>
        <w:numPr>
          <w:ilvl w:val="1"/>
          <w:numId w:val="4"/>
        </w:numPr>
        <w:pBdr>
          <w:top w:val="nil"/>
          <w:left w:val="nil"/>
          <w:bottom w:val="nil"/>
          <w:right w:val="nil"/>
          <w:between w:val="nil"/>
        </w:pBdr>
        <w:tabs>
          <w:tab w:val="left" w:pos="1452"/>
          <w:tab w:val="left" w:pos="1453"/>
        </w:tabs>
        <w:spacing w:before="140"/>
        <w:ind w:left="1843" w:right="405" w:hanging="514"/>
        <w:rPr>
          <w:rFonts w:ascii="Avenir" w:eastAsia="Avenir" w:hAnsi="Avenir" w:cs="Avenir"/>
          <w:color w:val="000000"/>
        </w:rPr>
      </w:pPr>
      <w:r>
        <w:rPr>
          <w:rFonts w:ascii="Avenir" w:eastAsia="Avenir" w:hAnsi="Avenir" w:cs="Avenir"/>
          <w:color w:val="000000"/>
        </w:rPr>
        <w:t>T</w:t>
      </w:r>
      <w:r w:rsidR="006204C4">
        <w:rPr>
          <w:rFonts w:ascii="Avenir" w:eastAsia="Avenir" w:hAnsi="Avenir" w:cs="Avenir"/>
          <w:color w:val="000000"/>
        </w:rPr>
        <w:t xml:space="preserve">he name of the designated </w:t>
      </w:r>
      <w:r>
        <w:rPr>
          <w:rFonts w:ascii="Avenir" w:eastAsia="Avenir" w:hAnsi="Avenir" w:cs="Avenir"/>
          <w:color w:val="000000"/>
        </w:rPr>
        <w:t>colleagues</w:t>
      </w:r>
      <w:r w:rsidR="006204C4">
        <w:rPr>
          <w:rFonts w:ascii="Avenir" w:eastAsia="Avenir" w:hAnsi="Avenir" w:cs="Avenir"/>
          <w:color w:val="000000"/>
        </w:rPr>
        <w:t xml:space="preserve"> for child protection, the Designated Safeguarding Lead and deputy(ies), are clearly </w:t>
      </w:r>
      <w:r w:rsidR="006204C4" w:rsidRPr="00962201">
        <w:rPr>
          <w:rFonts w:ascii="Avenir" w:eastAsia="Avenir" w:hAnsi="Avenir" w:cs="Avenir"/>
          <w:color w:val="000000"/>
        </w:rPr>
        <w:t>displayed</w:t>
      </w:r>
      <w:r w:rsidR="006204C4">
        <w:rPr>
          <w:rFonts w:ascii="Avenir" w:eastAsia="Avenir" w:hAnsi="Avenir" w:cs="Avenir"/>
          <w:color w:val="000000"/>
        </w:rPr>
        <w:t xml:space="preserve"> in the school with a statement explaining the school’s role in referring and monitoring cases of suspected abuse;</w:t>
      </w:r>
    </w:p>
    <w:p w14:paraId="585B6333" w14:textId="77777777" w:rsidR="00911557" w:rsidRDefault="00962201" w:rsidP="000505E9">
      <w:pPr>
        <w:numPr>
          <w:ilvl w:val="1"/>
          <w:numId w:val="4"/>
        </w:numPr>
        <w:pBdr>
          <w:top w:val="nil"/>
          <w:left w:val="nil"/>
          <w:bottom w:val="nil"/>
          <w:right w:val="nil"/>
          <w:between w:val="nil"/>
        </w:pBdr>
        <w:tabs>
          <w:tab w:val="left" w:pos="1452"/>
          <w:tab w:val="left" w:pos="1453"/>
        </w:tabs>
        <w:spacing w:before="140"/>
        <w:ind w:left="1843" w:right="405" w:hanging="514"/>
        <w:rPr>
          <w:rFonts w:ascii="Avenir" w:eastAsia="Avenir" w:hAnsi="Avenir" w:cs="Avenir"/>
          <w:color w:val="000000"/>
        </w:rPr>
      </w:pPr>
      <w:r>
        <w:rPr>
          <w:rFonts w:ascii="Avenir" w:eastAsia="Avenir" w:hAnsi="Avenir" w:cs="Avenir"/>
          <w:color w:val="000000"/>
        </w:rPr>
        <w:t>A</w:t>
      </w:r>
      <w:r w:rsidR="006204C4">
        <w:rPr>
          <w:rFonts w:ascii="Avenir" w:eastAsia="Avenir" w:hAnsi="Avenir" w:cs="Avenir"/>
          <w:color w:val="000000"/>
        </w:rPr>
        <w:t xml:space="preserve">ll Governors will be given a copy of </w:t>
      </w:r>
      <w:r w:rsidR="006204C4" w:rsidRPr="00962201">
        <w:rPr>
          <w:rFonts w:ascii="Avenir" w:eastAsia="Avenir" w:hAnsi="Avenir" w:cs="Avenir"/>
          <w:i/>
          <w:color w:val="000000"/>
        </w:rPr>
        <w:t>Part 2 and Annex A of Keeping</w:t>
      </w:r>
      <w:r w:rsidR="00704BF9">
        <w:rPr>
          <w:rFonts w:ascii="Avenir" w:eastAsia="Avenir" w:hAnsi="Avenir" w:cs="Avenir"/>
          <w:i/>
          <w:color w:val="000000"/>
        </w:rPr>
        <w:t xml:space="preserve"> Children Safe in Education 2020 </w:t>
      </w:r>
      <w:r w:rsidR="006204C4" w:rsidRPr="00962201">
        <w:rPr>
          <w:rFonts w:ascii="Avenir" w:eastAsia="Avenir" w:hAnsi="Avenir" w:cs="Avenir"/>
          <w:color w:val="000000"/>
        </w:rPr>
        <w:t>and will</w:t>
      </w:r>
      <w:r w:rsidR="006204C4">
        <w:rPr>
          <w:rFonts w:ascii="Avenir" w:eastAsia="Avenir" w:hAnsi="Avenir" w:cs="Avenir"/>
          <w:color w:val="000000"/>
        </w:rPr>
        <w:t xml:space="preserve"> sign to say they have read and understood it and that they know to whom to address any questions.</w:t>
      </w:r>
    </w:p>
    <w:p w14:paraId="44F98207" w14:textId="77777777" w:rsidR="00911557" w:rsidRDefault="00911557">
      <w:pPr>
        <w:pBdr>
          <w:top w:val="nil"/>
          <w:left w:val="nil"/>
          <w:bottom w:val="nil"/>
          <w:right w:val="nil"/>
          <w:between w:val="nil"/>
        </w:pBdr>
        <w:tabs>
          <w:tab w:val="left" w:pos="1452"/>
          <w:tab w:val="left" w:pos="1453"/>
        </w:tabs>
        <w:spacing w:before="140"/>
        <w:ind w:left="1843" w:right="405" w:hanging="514"/>
        <w:rPr>
          <w:rFonts w:ascii="Avenir" w:eastAsia="Avenir" w:hAnsi="Avenir" w:cs="Avenir"/>
          <w:color w:val="000000"/>
        </w:rPr>
        <w:sectPr w:rsidR="00911557">
          <w:pgSz w:w="11906" w:h="16838"/>
          <w:pgMar w:top="980" w:right="560" w:bottom="1160" w:left="40" w:header="0" w:footer="954" w:gutter="0"/>
          <w:cols w:space="720" w:equalWidth="0">
            <w:col w:w="9360"/>
          </w:cols>
        </w:sectPr>
      </w:pPr>
    </w:p>
    <w:p w14:paraId="32FE32F7" w14:textId="77777777" w:rsidR="00911557" w:rsidRPr="00FD7A87" w:rsidRDefault="006204C4" w:rsidP="000505E9">
      <w:pPr>
        <w:pStyle w:val="Heading10"/>
        <w:numPr>
          <w:ilvl w:val="0"/>
          <w:numId w:val="4"/>
        </w:numPr>
        <w:tabs>
          <w:tab w:val="left" w:pos="1864"/>
        </w:tabs>
        <w:spacing w:before="116"/>
        <w:ind w:left="1134" w:hanging="283"/>
        <w:jc w:val="both"/>
        <w:rPr>
          <w:rFonts w:ascii="Avenir" w:eastAsia="Avenir" w:hAnsi="Avenir" w:cs="Avenir"/>
          <w:b/>
          <w:bCs/>
          <w:sz w:val="28"/>
          <w:szCs w:val="28"/>
        </w:rPr>
      </w:pPr>
      <w:bookmarkStart w:id="10" w:name="bookmark=id.17dp8vu" w:colFirst="0" w:colLast="0"/>
      <w:bookmarkEnd w:id="10"/>
      <w:r w:rsidRPr="00FD7A87">
        <w:rPr>
          <w:rFonts w:ascii="Avenir" w:eastAsia="Avenir" w:hAnsi="Avenir" w:cs="Avenir"/>
          <w:b/>
          <w:bCs/>
          <w:sz w:val="28"/>
          <w:szCs w:val="28"/>
        </w:rPr>
        <w:lastRenderedPageBreak/>
        <w:t>Roles and Responsibilities</w:t>
      </w:r>
    </w:p>
    <w:p w14:paraId="5CF60133" w14:textId="03951667" w:rsidR="00911557" w:rsidRDefault="006204C4">
      <w:pPr>
        <w:pBdr>
          <w:top w:val="nil"/>
          <w:left w:val="nil"/>
          <w:bottom w:val="nil"/>
          <w:right w:val="nil"/>
          <w:between w:val="nil"/>
        </w:pBdr>
        <w:spacing w:before="136"/>
        <w:ind w:left="1092"/>
        <w:rPr>
          <w:rFonts w:ascii="Avenir" w:eastAsia="Avenir" w:hAnsi="Avenir" w:cs="Avenir"/>
          <w:color w:val="000000"/>
        </w:rPr>
      </w:pPr>
      <w:r>
        <w:rPr>
          <w:rFonts w:ascii="Avenir" w:eastAsia="Avenir" w:hAnsi="Avenir" w:cs="Avenir"/>
          <w:color w:val="000000"/>
        </w:rPr>
        <w:t xml:space="preserve">All members of </w:t>
      </w:r>
      <w:r w:rsidR="00B14C7F">
        <w:rPr>
          <w:rFonts w:ascii="Avenir" w:eastAsia="Avenir" w:hAnsi="Avenir" w:cs="Avenir"/>
        </w:rPr>
        <w:t>g</w:t>
      </w:r>
      <w:r w:rsidRPr="00B14C7F">
        <w:rPr>
          <w:rFonts w:ascii="Avenir" w:eastAsia="Avenir" w:hAnsi="Avenir" w:cs="Avenir"/>
        </w:rPr>
        <w:t xml:space="preserve">overnance </w:t>
      </w:r>
      <w:r>
        <w:rPr>
          <w:rFonts w:ascii="Avenir" w:eastAsia="Avenir" w:hAnsi="Avenir" w:cs="Avenir"/>
          <w:color w:val="000000"/>
        </w:rPr>
        <w:t>understand and fulfil their responsibilities, namely, to ensure that;</w:t>
      </w:r>
    </w:p>
    <w:p w14:paraId="6498E8B4" w14:textId="77777777" w:rsidR="00911557" w:rsidRDefault="00962201" w:rsidP="000505E9">
      <w:pPr>
        <w:numPr>
          <w:ilvl w:val="1"/>
          <w:numId w:val="4"/>
        </w:numPr>
        <w:pBdr>
          <w:top w:val="nil"/>
          <w:left w:val="nil"/>
          <w:bottom w:val="nil"/>
          <w:right w:val="nil"/>
          <w:between w:val="nil"/>
        </w:pBdr>
        <w:tabs>
          <w:tab w:val="left" w:pos="1452"/>
          <w:tab w:val="left" w:pos="1453"/>
        </w:tabs>
        <w:spacing w:before="120"/>
        <w:ind w:left="1843" w:right="1167" w:hanging="567"/>
        <w:rPr>
          <w:rFonts w:ascii="Avenir" w:eastAsia="Avenir" w:hAnsi="Avenir" w:cs="Avenir"/>
          <w:color w:val="000000"/>
        </w:rPr>
      </w:pPr>
      <w:r>
        <w:rPr>
          <w:rFonts w:ascii="Avenir" w:eastAsia="Avenir" w:hAnsi="Avenir" w:cs="Avenir"/>
          <w:color w:val="000000"/>
        </w:rPr>
        <w:t>T</w:t>
      </w:r>
      <w:r w:rsidR="006204C4">
        <w:rPr>
          <w:rFonts w:ascii="Avenir" w:eastAsia="Avenir" w:hAnsi="Avenir" w:cs="Avenir"/>
          <w:color w:val="000000"/>
        </w:rPr>
        <w:t xml:space="preserve">here is a Child Protection and Safeguarding policy together with a </w:t>
      </w:r>
      <w:r>
        <w:rPr>
          <w:rFonts w:ascii="Avenir" w:eastAsia="Avenir" w:hAnsi="Avenir" w:cs="Avenir"/>
          <w:color w:val="000000"/>
        </w:rPr>
        <w:t>colleague</w:t>
      </w:r>
      <w:r w:rsidR="006204C4">
        <w:rPr>
          <w:rFonts w:ascii="Avenir" w:eastAsia="Avenir" w:hAnsi="Avenir" w:cs="Avenir"/>
          <w:color w:val="000000"/>
        </w:rPr>
        <w:t xml:space="preserve"> code of conduct;</w:t>
      </w:r>
    </w:p>
    <w:p w14:paraId="59241FCD" w14:textId="77777777" w:rsidR="00911557" w:rsidRDefault="00962201" w:rsidP="000505E9">
      <w:pPr>
        <w:numPr>
          <w:ilvl w:val="1"/>
          <w:numId w:val="4"/>
        </w:numPr>
        <w:pBdr>
          <w:top w:val="nil"/>
          <w:left w:val="nil"/>
          <w:bottom w:val="nil"/>
          <w:right w:val="nil"/>
          <w:between w:val="nil"/>
        </w:pBdr>
        <w:tabs>
          <w:tab w:val="left" w:pos="1452"/>
          <w:tab w:val="left" w:pos="1453"/>
        </w:tabs>
        <w:spacing w:before="120"/>
        <w:ind w:left="1843" w:right="551" w:hanging="567"/>
        <w:rPr>
          <w:rFonts w:ascii="Avenir" w:eastAsia="Avenir" w:hAnsi="Avenir" w:cs="Avenir"/>
          <w:color w:val="000000"/>
        </w:rPr>
      </w:pPr>
      <w:r>
        <w:rPr>
          <w:rFonts w:ascii="Avenir" w:eastAsia="Avenir" w:hAnsi="Avenir" w:cs="Avenir"/>
          <w:color w:val="000000"/>
        </w:rPr>
        <w:t>C</w:t>
      </w:r>
      <w:r w:rsidR="006204C4">
        <w:rPr>
          <w:rFonts w:ascii="Avenir" w:eastAsia="Avenir" w:hAnsi="Avenir" w:cs="Avenir"/>
          <w:color w:val="000000"/>
        </w:rPr>
        <w:t xml:space="preserve">hild protection, safeguarding, recruitment and disciplinary policies and procedures, including the </w:t>
      </w:r>
      <w:r>
        <w:rPr>
          <w:rFonts w:ascii="Avenir" w:eastAsia="Avenir" w:hAnsi="Avenir" w:cs="Avenir"/>
          <w:color w:val="000000"/>
        </w:rPr>
        <w:t xml:space="preserve">colleague code of conduct, </w:t>
      </w:r>
      <w:r w:rsidR="006204C4">
        <w:rPr>
          <w:rFonts w:ascii="Avenir" w:eastAsia="Avenir" w:hAnsi="Avenir" w:cs="Avenir"/>
          <w:color w:val="000000"/>
        </w:rPr>
        <w:t>are consistent with Devon Children and Families Partnership and statutory requirements, are reviewed annually and that the Child Protection policy is publicly available on the school website or by other means;</w:t>
      </w:r>
    </w:p>
    <w:p w14:paraId="59E4D037" w14:textId="77777777" w:rsidR="00911557" w:rsidRDefault="00962201" w:rsidP="000505E9">
      <w:pPr>
        <w:numPr>
          <w:ilvl w:val="1"/>
          <w:numId w:val="4"/>
        </w:numPr>
        <w:pBdr>
          <w:top w:val="nil"/>
          <w:left w:val="nil"/>
          <w:bottom w:val="nil"/>
          <w:right w:val="nil"/>
          <w:between w:val="nil"/>
        </w:pBdr>
        <w:tabs>
          <w:tab w:val="left" w:pos="1452"/>
          <w:tab w:val="left" w:pos="1453"/>
        </w:tabs>
        <w:spacing w:before="120"/>
        <w:ind w:left="1843" w:right="711" w:hanging="567"/>
        <w:rPr>
          <w:rFonts w:ascii="Avenir" w:eastAsia="Avenir" w:hAnsi="Avenir" w:cs="Avenir"/>
          <w:color w:val="000000"/>
        </w:rPr>
      </w:pPr>
      <w:r>
        <w:rPr>
          <w:rFonts w:ascii="Avenir" w:eastAsia="Avenir" w:hAnsi="Avenir" w:cs="Avenir"/>
          <w:color w:val="000000"/>
        </w:rPr>
        <w:t>A</w:t>
      </w:r>
      <w:r w:rsidR="006204C4">
        <w:rPr>
          <w:rFonts w:ascii="Avenir" w:eastAsia="Avenir" w:hAnsi="Avenir" w:cs="Avenir"/>
          <w:color w:val="000000"/>
        </w:rPr>
        <w:t xml:space="preserve">ll </w:t>
      </w:r>
      <w:r>
        <w:rPr>
          <w:rFonts w:ascii="Avenir" w:eastAsia="Avenir" w:hAnsi="Avenir" w:cs="Avenir"/>
          <w:color w:val="000000"/>
        </w:rPr>
        <w:t>colleagues,</w:t>
      </w:r>
      <w:r w:rsidR="006204C4">
        <w:rPr>
          <w:rFonts w:ascii="Avenir" w:eastAsia="Avenir" w:hAnsi="Avenir" w:cs="Avenir"/>
          <w:color w:val="000000"/>
        </w:rPr>
        <w:t xml:space="preserve"> including temporary </w:t>
      </w:r>
      <w:r>
        <w:rPr>
          <w:rFonts w:ascii="Avenir" w:eastAsia="Avenir" w:hAnsi="Avenir" w:cs="Avenir"/>
          <w:color w:val="000000"/>
        </w:rPr>
        <w:t>colleagues</w:t>
      </w:r>
      <w:r w:rsidR="006204C4">
        <w:rPr>
          <w:rFonts w:ascii="Avenir" w:eastAsia="Avenir" w:hAnsi="Avenir" w:cs="Avenir"/>
          <w:color w:val="000000"/>
        </w:rPr>
        <w:t xml:space="preserve"> and volunteers</w:t>
      </w:r>
      <w:r>
        <w:rPr>
          <w:rFonts w:ascii="Avenir" w:eastAsia="Avenir" w:hAnsi="Avenir" w:cs="Avenir"/>
          <w:color w:val="000000"/>
        </w:rPr>
        <w:t>,</w:t>
      </w:r>
      <w:r w:rsidR="006204C4">
        <w:rPr>
          <w:rFonts w:ascii="Avenir" w:eastAsia="Avenir" w:hAnsi="Avenir" w:cs="Avenir"/>
          <w:color w:val="000000"/>
        </w:rPr>
        <w:t xml:space="preserve"> are provided with the school’s child protection policy and </w:t>
      </w:r>
      <w:r>
        <w:rPr>
          <w:rFonts w:ascii="Avenir" w:eastAsia="Avenir" w:hAnsi="Avenir" w:cs="Avenir"/>
          <w:color w:val="000000"/>
        </w:rPr>
        <w:t>colleague</w:t>
      </w:r>
      <w:r w:rsidR="006204C4">
        <w:rPr>
          <w:rFonts w:ascii="Avenir" w:eastAsia="Avenir" w:hAnsi="Avenir" w:cs="Avenir"/>
          <w:color w:val="000000"/>
        </w:rPr>
        <w:t xml:space="preserve"> code of conduct;</w:t>
      </w:r>
    </w:p>
    <w:p w14:paraId="3A14B887" w14:textId="77777777" w:rsidR="00911557" w:rsidRDefault="00962201" w:rsidP="000505E9">
      <w:pPr>
        <w:numPr>
          <w:ilvl w:val="1"/>
          <w:numId w:val="4"/>
        </w:numPr>
        <w:pBdr>
          <w:top w:val="nil"/>
          <w:left w:val="nil"/>
          <w:bottom w:val="nil"/>
          <w:right w:val="nil"/>
          <w:between w:val="nil"/>
        </w:pBdr>
        <w:tabs>
          <w:tab w:val="left" w:pos="1452"/>
          <w:tab w:val="left" w:pos="1453"/>
        </w:tabs>
        <w:spacing w:before="120"/>
        <w:ind w:left="1843" w:right="533" w:hanging="567"/>
        <w:rPr>
          <w:rFonts w:ascii="Avenir" w:eastAsia="Avenir" w:hAnsi="Avenir" w:cs="Avenir"/>
          <w:color w:val="000000"/>
        </w:rPr>
      </w:pPr>
      <w:r>
        <w:rPr>
          <w:rFonts w:ascii="Avenir" w:eastAsia="Avenir" w:hAnsi="Avenir" w:cs="Avenir"/>
          <w:color w:val="000000"/>
        </w:rPr>
        <w:t>A</w:t>
      </w:r>
      <w:r w:rsidR="006204C4">
        <w:rPr>
          <w:rFonts w:ascii="Avenir" w:eastAsia="Avenir" w:hAnsi="Avenir" w:cs="Avenir"/>
          <w:color w:val="000000"/>
        </w:rPr>
        <w:t xml:space="preserve">ll </w:t>
      </w:r>
      <w:r>
        <w:rPr>
          <w:rFonts w:ascii="Avenir" w:eastAsia="Avenir" w:hAnsi="Avenir" w:cs="Avenir"/>
          <w:color w:val="000000"/>
        </w:rPr>
        <w:t>colleagues</w:t>
      </w:r>
      <w:r w:rsidR="006204C4">
        <w:rPr>
          <w:rFonts w:ascii="Avenir" w:eastAsia="Avenir" w:hAnsi="Avenir" w:cs="Avenir"/>
          <w:color w:val="000000"/>
        </w:rPr>
        <w:t xml:space="preserve"> have read </w:t>
      </w:r>
      <w:r w:rsidR="006204C4" w:rsidRPr="00962201">
        <w:rPr>
          <w:rFonts w:ascii="Avenir" w:eastAsia="Avenir" w:hAnsi="Avenir" w:cs="Avenir"/>
          <w:i/>
          <w:color w:val="000000"/>
        </w:rPr>
        <w:t xml:space="preserve">Keeping </w:t>
      </w:r>
      <w:r w:rsidR="00704BF9">
        <w:rPr>
          <w:rFonts w:ascii="Avenir" w:eastAsia="Avenir" w:hAnsi="Avenir" w:cs="Avenir"/>
          <w:i/>
          <w:color w:val="000000"/>
        </w:rPr>
        <w:t>Children Safe in Education (2020</w:t>
      </w:r>
      <w:r w:rsidR="006204C4" w:rsidRPr="00962201">
        <w:rPr>
          <w:rFonts w:ascii="Avenir" w:eastAsia="Avenir" w:hAnsi="Avenir" w:cs="Avenir"/>
          <w:i/>
          <w:color w:val="000000"/>
        </w:rPr>
        <w:t>) part 1 and Annex A</w:t>
      </w:r>
      <w:r w:rsidR="006204C4" w:rsidRPr="00962201">
        <w:rPr>
          <w:rFonts w:ascii="Avenir" w:eastAsia="Avenir" w:hAnsi="Avenir" w:cs="Avenir"/>
          <w:color w:val="000000"/>
        </w:rPr>
        <w:t xml:space="preserve"> a</w:t>
      </w:r>
      <w:r w:rsidR="006204C4">
        <w:rPr>
          <w:rFonts w:ascii="Avenir" w:eastAsia="Avenir" w:hAnsi="Avenir" w:cs="Avenir"/>
          <w:color w:val="000000"/>
        </w:rPr>
        <w:t xml:space="preserve">nd that mechanisms are in place to assist </w:t>
      </w:r>
      <w:r>
        <w:rPr>
          <w:rFonts w:ascii="Avenir" w:eastAsia="Avenir" w:hAnsi="Avenir" w:cs="Avenir"/>
          <w:color w:val="000000"/>
        </w:rPr>
        <w:t>colleagues</w:t>
      </w:r>
      <w:r w:rsidR="006204C4">
        <w:rPr>
          <w:rFonts w:ascii="Avenir" w:eastAsia="Avenir" w:hAnsi="Avenir" w:cs="Avenir"/>
          <w:color w:val="000000"/>
        </w:rPr>
        <w:t xml:space="preserve"> in understanding and discharging their roles and responsibilities as set out in the guidance.</w:t>
      </w:r>
    </w:p>
    <w:p w14:paraId="47F7F81F" w14:textId="77777777" w:rsidR="00911557" w:rsidRDefault="00962201" w:rsidP="000505E9">
      <w:pPr>
        <w:numPr>
          <w:ilvl w:val="1"/>
          <w:numId w:val="4"/>
        </w:numPr>
        <w:pBdr>
          <w:top w:val="nil"/>
          <w:left w:val="nil"/>
          <w:bottom w:val="nil"/>
          <w:right w:val="nil"/>
          <w:between w:val="nil"/>
        </w:pBdr>
        <w:tabs>
          <w:tab w:val="left" w:pos="1453"/>
        </w:tabs>
        <w:spacing w:before="120"/>
        <w:ind w:left="1843" w:right="533" w:hanging="567"/>
        <w:jc w:val="both"/>
        <w:rPr>
          <w:rFonts w:ascii="Avenir" w:eastAsia="Avenir" w:hAnsi="Avenir" w:cs="Avenir"/>
          <w:color w:val="000000"/>
        </w:rPr>
      </w:pPr>
      <w:r>
        <w:rPr>
          <w:rFonts w:ascii="Avenir" w:eastAsia="Avenir" w:hAnsi="Avenir" w:cs="Avenir"/>
          <w:color w:val="000000"/>
        </w:rPr>
        <w:t>T</w:t>
      </w:r>
      <w:r w:rsidR="006204C4">
        <w:rPr>
          <w:rFonts w:ascii="Avenir" w:eastAsia="Avenir" w:hAnsi="Avenir" w:cs="Avenir"/>
          <w:color w:val="000000"/>
        </w:rPr>
        <w:t xml:space="preserve">he school operates a safer recruitment procedure that includes statutory checks on </w:t>
      </w:r>
      <w:r>
        <w:rPr>
          <w:rFonts w:ascii="Avenir" w:eastAsia="Avenir" w:hAnsi="Avenir" w:cs="Avenir"/>
          <w:color w:val="000000"/>
        </w:rPr>
        <w:t>colleague</w:t>
      </w:r>
      <w:r w:rsidR="006204C4">
        <w:rPr>
          <w:rFonts w:ascii="Avenir" w:eastAsia="Avenir" w:hAnsi="Avenir" w:cs="Avenir"/>
          <w:color w:val="000000"/>
        </w:rPr>
        <w:t xml:space="preserve"> suitability to work with </w:t>
      </w:r>
      <w:r>
        <w:rPr>
          <w:rFonts w:ascii="Avenir" w:eastAsia="Avenir" w:hAnsi="Avenir" w:cs="Avenir"/>
          <w:color w:val="000000"/>
        </w:rPr>
        <w:t>young people</w:t>
      </w:r>
      <w:r w:rsidR="006204C4">
        <w:rPr>
          <w:rFonts w:ascii="Avenir" w:eastAsia="Avenir" w:hAnsi="Avenir" w:cs="Avenir"/>
          <w:color w:val="000000"/>
        </w:rPr>
        <w:t xml:space="preserve"> and disqualification by association regulations and by ensuring that there is at least one person on every recruitment panel who has completed safer recruitment training;</w:t>
      </w:r>
    </w:p>
    <w:p w14:paraId="0EF69861" w14:textId="77777777" w:rsidR="00911557" w:rsidRDefault="00962201" w:rsidP="000505E9">
      <w:pPr>
        <w:numPr>
          <w:ilvl w:val="1"/>
          <w:numId w:val="4"/>
        </w:numPr>
        <w:pBdr>
          <w:top w:val="nil"/>
          <w:left w:val="nil"/>
          <w:bottom w:val="nil"/>
          <w:right w:val="nil"/>
          <w:between w:val="nil"/>
        </w:pBdr>
        <w:tabs>
          <w:tab w:val="left" w:pos="1452"/>
          <w:tab w:val="left" w:pos="1453"/>
        </w:tabs>
        <w:spacing w:before="120"/>
        <w:ind w:left="1843" w:right="559" w:hanging="567"/>
        <w:rPr>
          <w:rFonts w:ascii="Avenir" w:eastAsia="Avenir" w:hAnsi="Avenir" w:cs="Avenir"/>
          <w:color w:val="000000"/>
        </w:rPr>
      </w:pPr>
      <w:r>
        <w:rPr>
          <w:rFonts w:ascii="Avenir" w:eastAsia="Avenir" w:hAnsi="Avenir" w:cs="Avenir"/>
          <w:color w:val="000000"/>
        </w:rPr>
        <w:t>T</w:t>
      </w:r>
      <w:r w:rsidR="006204C4">
        <w:rPr>
          <w:rFonts w:ascii="Avenir" w:eastAsia="Avenir" w:hAnsi="Avenir" w:cs="Avenir"/>
          <w:color w:val="000000"/>
        </w:rPr>
        <w:t xml:space="preserve">he school has procedures for dealing with allegations of abuse against </w:t>
      </w:r>
      <w:r>
        <w:rPr>
          <w:rFonts w:ascii="Avenir" w:eastAsia="Avenir" w:hAnsi="Avenir" w:cs="Avenir"/>
          <w:color w:val="000000"/>
        </w:rPr>
        <w:t>colleagues</w:t>
      </w:r>
      <w:r w:rsidR="006204C4">
        <w:rPr>
          <w:rFonts w:ascii="Avenir" w:eastAsia="Avenir" w:hAnsi="Avenir" w:cs="Avenir"/>
          <w:color w:val="000000"/>
        </w:rPr>
        <w:t xml:space="preserve"> (including the Principal), volunteers and against other </w:t>
      </w:r>
      <w:r>
        <w:rPr>
          <w:rFonts w:ascii="Avenir" w:eastAsia="Avenir" w:hAnsi="Avenir" w:cs="Avenir"/>
          <w:color w:val="000000"/>
        </w:rPr>
        <w:t>young people</w:t>
      </w:r>
      <w:r w:rsidR="006204C4">
        <w:rPr>
          <w:rFonts w:ascii="Avenir" w:eastAsia="Avenir" w:hAnsi="Avenir" w:cs="Avenir"/>
          <w:color w:val="000000"/>
        </w:rPr>
        <w:t xml:space="preserve"> and that a referral is made to the DBS if a person in regulated activity has been dismissed or removed due to safeguarding concerns, or would have had they not resigned.</w:t>
      </w:r>
    </w:p>
    <w:p w14:paraId="25406FEC" w14:textId="77777777" w:rsidR="0049100E" w:rsidRPr="00DE5E67" w:rsidRDefault="0049100E" w:rsidP="000505E9">
      <w:pPr>
        <w:numPr>
          <w:ilvl w:val="1"/>
          <w:numId w:val="4"/>
        </w:numPr>
        <w:pBdr>
          <w:top w:val="nil"/>
          <w:left w:val="nil"/>
          <w:bottom w:val="nil"/>
          <w:right w:val="nil"/>
          <w:between w:val="nil"/>
        </w:pBdr>
        <w:tabs>
          <w:tab w:val="left" w:pos="1452"/>
          <w:tab w:val="left" w:pos="1453"/>
        </w:tabs>
        <w:spacing w:before="120"/>
        <w:ind w:left="1843" w:right="559" w:hanging="567"/>
        <w:rPr>
          <w:rFonts w:ascii="Avenir" w:eastAsia="Avenir" w:hAnsi="Avenir" w:cs="Avenir"/>
          <w:color w:val="000000"/>
        </w:rPr>
      </w:pPr>
      <w:r w:rsidRPr="00DE5E67">
        <w:rPr>
          <w:rFonts w:ascii="Avenir" w:eastAsia="Avenir" w:hAnsi="Avenir" w:cs="Avenir"/>
          <w:color w:val="000000"/>
        </w:rPr>
        <w:t>Ensure that colleagues</w:t>
      </w:r>
      <w:r w:rsidR="00DE5E67" w:rsidRPr="00DE5E67">
        <w:rPr>
          <w:rFonts w:ascii="Avenir" w:eastAsia="Avenir" w:hAnsi="Avenir" w:cs="Avenir"/>
          <w:color w:val="000000"/>
        </w:rPr>
        <w:t xml:space="preserve"> </w:t>
      </w:r>
      <w:r w:rsidRPr="00DE5E67">
        <w:rPr>
          <w:rFonts w:ascii="Avenir" w:eastAsia="Avenir" w:hAnsi="Avenir" w:cs="Avenir"/>
          <w:color w:val="000000"/>
        </w:rPr>
        <w:t>have due regard to relevant data protection principles that allow them to share (and withhold) personal information</w:t>
      </w:r>
    </w:p>
    <w:p w14:paraId="34126A6E" w14:textId="77777777" w:rsidR="00911557" w:rsidRDefault="00962201" w:rsidP="000505E9">
      <w:pPr>
        <w:numPr>
          <w:ilvl w:val="1"/>
          <w:numId w:val="4"/>
        </w:numPr>
        <w:pBdr>
          <w:top w:val="nil"/>
          <w:left w:val="nil"/>
          <w:bottom w:val="nil"/>
          <w:right w:val="nil"/>
          <w:between w:val="nil"/>
        </w:pBdr>
        <w:tabs>
          <w:tab w:val="left" w:pos="1452"/>
          <w:tab w:val="left" w:pos="1453"/>
        </w:tabs>
        <w:spacing w:before="120"/>
        <w:ind w:left="1843" w:right="1349" w:hanging="567"/>
        <w:rPr>
          <w:rFonts w:ascii="Avenir" w:eastAsia="Avenir" w:hAnsi="Avenir" w:cs="Avenir"/>
          <w:color w:val="000000"/>
        </w:rPr>
      </w:pPr>
      <w:r>
        <w:rPr>
          <w:rFonts w:ascii="Avenir" w:eastAsia="Avenir" w:hAnsi="Avenir" w:cs="Avenir"/>
          <w:color w:val="000000"/>
        </w:rPr>
        <w:t>A</w:t>
      </w:r>
      <w:r w:rsidR="006204C4">
        <w:rPr>
          <w:rFonts w:ascii="Avenir" w:eastAsia="Avenir" w:hAnsi="Avenir" w:cs="Avenir"/>
          <w:color w:val="000000"/>
        </w:rPr>
        <w:t xml:space="preserve"> member of Governance, usually the Lead, is nominated to liaise with the Local Authority (LA) on Child Protection issues and in the event of an allegation of abuse made against the Principal</w:t>
      </w:r>
    </w:p>
    <w:p w14:paraId="4189D28E" w14:textId="77777777" w:rsidR="00911557" w:rsidRDefault="00962201" w:rsidP="000505E9">
      <w:pPr>
        <w:numPr>
          <w:ilvl w:val="1"/>
          <w:numId w:val="4"/>
        </w:numPr>
        <w:pBdr>
          <w:top w:val="nil"/>
          <w:left w:val="nil"/>
          <w:bottom w:val="nil"/>
          <w:right w:val="nil"/>
          <w:between w:val="nil"/>
        </w:pBdr>
        <w:tabs>
          <w:tab w:val="left" w:pos="1452"/>
          <w:tab w:val="left" w:pos="1453"/>
        </w:tabs>
        <w:spacing w:before="120"/>
        <w:ind w:left="1843" w:right="579" w:hanging="567"/>
        <w:rPr>
          <w:rFonts w:ascii="Avenir" w:eastAsia="Avenir" w:hAnsi="Avenir" w:cs="Avenir"/>
          <w:color w:val="000000"/>
        </w:rPr>
      </w:pPr>
      <w:r>
        <w:rPr>
          <w:rFonts w:ascii="Avenir" w:eastAsia="Avenir" w:hAnsi="Avenir" w:cs="Avenir"/>
          <w:color w:val="000000"/>
        </w:rPr>
        <w:t>A</w:t>
      </w:r>
      <w:r w:rsidR="006204C4">
        <w:rPr>
          <w:rFonts w:ascii="Avenir" w:eastAsia="Avenir" w:hAnsi="Avenir" w:cs="Avenir"/>
          <w:color w:val="000000"/>
        </w:rPr>
        <w:t xml:space="preserve"> member of the senior leadership team has been appointed as the Designated Safeguarding Lead (DSL) by the Governing Body who will take lead responsibility for safeguarding and child protection and that the role is explicit in the role holder’s job description;</w:t>
      </w:r>
    </w:p>
    <w:p w14:paraId="5F5F6E32" w14:textId="77777777" w:rsidR="00911557" w:rsidRDefault="00962201" w:rsidP="000505E9">
      <w:pPr>
        <w:numPr>
          <w:ilvl w:val="1"/>
          <w:numId w:val="4"/>
        </w:numPr>
        <w:pBdr>
          <w:top w:val="nil"/>
          <w:left w:val="nil"/>
          <w:bottom w:val="nil"/>
          <w:right w:val="nil"/>
          <w:between w:val="nil"/>
        </w:pBdr>
        <w:tabs>
          <w:tab w:val="left" w:pos="1452"/>
          <w:tab w:val="left" w:pos="1453"/>
        </w:tabs>
        <w:spacing w:before="120"/>
        <w:ind w:left="1843" w:right="709" w:hanging="567"/>
        <w:rPr>
          <w:rFonts w:ascii="Avenir" w:eastAsia="Avenir" w:hAnsi="Avenir" w:cs="Avenir"/>
          <w:color w:val="000000"/>
        </w:rPr>
      </w:pPr>
      <w:r>
        <w:rPr>
          <w:rFonts w:ascii="Avenir" w:eastAsia="Avenir" w:hAnsi="Avenir" w:cs="Avenir"/>
          <w:color w:val="000000"/>
        </w:rPr>
        <w:t>O</w:t>
      </w:r>
      <w:r w:rsidR="006204C4">
        <w:rPr>
          <w:rFonts w:ascii="Avenir" w:eastAsia="Avenir" w:hAnsi="Avenir" w:cs="Avenir"/>
          <w:color w:val="000000"/>
        </w:rPr>
        <w:t>n appointment, the DSL and deputy(ies) undertake appropriate identified training offered by Devon Children and Families Partnership (DCFP) or other provider every two years;</w:t>
      </w:r>
    </w:p>
    <w:p w14:paraId="6B13617B" w14:textId="77777777" w:rsidR="0049100E" w:rsidRPr="00DE5E67" w:rsidRDefault="0049100E" w:rsidP="000505E9">
      <w:pPr>
        <w:numPr>
          <w:ilvl w:val="1"/>
          <w:numId w:val="4"/>
        </w:numPr>
        <w:pBdr>
          <w:top w:val="nil"/>
          <w:left w:val="nil"/>
          <w:bottom w:val="nil"/>
          <w:right w:val="nil"/>
          <w:between w:val="nil"/>
        </w:pBdr>
        <w:tabs>
          <w:tab w:val="left" w:pos="1452"/>
          <w:tab w:val="left" w:pos="1453"/>
        </w:tabs>
        <w:spacing w:before="120"/>
        <w:ind w:left="1843" w:right="709" w:hanging="567"/>
        <w:rPr>
          <w:rFonts w:ascii="Avenir" w:eastAsia="Avenir" w:hAnsi="Avenir" w:cs="Avenir"/>
          <w:color w:val="000000"/>
        </w:rPr>
      </w:pPr>
      <w:r w:rsidRPr="00DE5E67">
        <w:rPr>
          <w:rFonts w:ascii="Avenir" w:eastAsia="Avenir" w:hAnsi="Avenir" w:cs="Avenir"/>
          <w:color w:val="000000"/>
        </w:rPr>
        <w:t xml:space="preserve">Ensure the school has clear systems and processes in place for identifying possible mental health problems in </w:t>
      </w:r>
      <w:r w:rsidR="00DE5E67" w:rsidRPr="00DE5E67">
        <w:rPr>
          <w:rFonts w:ascii="Avenir" w:eastAsia="Avenir" w:hAnsi="Avenir" w:cs="Avenir"/>
          <w:color w:val="000000"/>
        </w:rPr>
        <w:t>young people</w:t>
      </w:r>
      <w:r w:rsidRPr="00DE5E67">
        <w:rPr>
          <w:rFonts w:ascii="Avenir" w:eastAsia="Avenir" w:hAnsi="Avenir" w:cs="Avenir"/>
          <w:color w:val="000000"/>
        </w:rPr>
        <w:t xml:space="preserve">, including clear routes to escalate concerns and clear referral and accountability systems </w:t>
      </w:r>
    </w:p>
    <w:p w14:paraId="618FAC69" w14:textId="77777777" w:rsidR="00911557" w:rsidRDefault="00962201" w:rsidP="000505E9">
      <w:pPr>
        <w:numPr>
          <w:ilvl w:val="1"/>
          <w:numId w:val="4"/>
        </w:numPr>
        <w:pBdr>
          <w:top w:val="nil"/>
          <w:left w:val="nil"/>
          <w:bottom w:val="nil"/>
          <w:right w:val="nil"/>
          <w:between w:val="nil"/>
        </w:pBdr>
        <w:tabs>
          <w:tab w:val="left" w:pos="1452"/>
          <w:tab w:val="left" w:pos="1453"/>
        </w:tabs>
        <w:spacing w:before="120"/>
        <w:ind w:left="1843" w:hanging="567"/>
        <w:rPr>
          <w:rFonts w:ascii="Avenir" w:eastAsia="Avenir" w:hAnsi="Avenir" w:cs="Avenir"/>
          <w:color w:val="000000"/>
        </w:rPr>
      </w:pPr>
      <w:r>
        <w:rPr>
          <w:rFonts w:ascii="Avenir" w:eastAsia="Avenir" w:hAnsi="Avenir" w:cs="Avenir"/>
          <w:color w:val="000000"/>
        </w:rPr>
        <w:t>A</w:t>
      </w:r>
      <w:r w:rsidR="006204C4">
        <w:rPr>
          <w:rFonts w:ascii="Avenir" w:eastAsia="Avenir" w:hAnsi="Avenir" w:cs="Avenir"/>
          <w:color w:val="000000"/>
        </w:rPr>
        <w:t xml:space="preserve">ll other </w:t>
      </w:r>
      <w:r>
        <w:rPr>
          <w:rFonts w:ascii="Avenir" w:eastAsia="Avenir" w:hAnsi="Avenir" w:cs="Avenir"/>
          <w:color w:val="000000"/>
        </w:rPr>
        <w:t>colleagues</w:t>
      </w:r>
      <w:r w:rsidR="006204C4">
        <w:rPr>
          <w:rFonts w:ascii="Avenir" w:eastAsia="Avenir" w:hAnsi="Avenir" w:cs="Avenir"/>
          <w:color w:val="000000"/>
        </w:rPr>
        <w:t xml:space="preserve"> have safeguarding training updated as appropriate;</w:t>
      </w:r>
    </w:p>
    <w:p w14:paraId="5FD61461" w14:textId="77777777" w:rsidR="00911557" w:rsidRDefault="00962201" w:rsidP="000505E9">
      <w:pPr>
        <w:numPr>
          <w:ilvl w:val="1"/>
          <w:numId w:val="4"/>
        </w:numPr>
        <w:pBdr>
          <w:top w:val="nil"/>
          <w:left w:val="nil"/>
          <w:bottom w:val="nil"/>
          <w:right w:val="nil"/>
          <w:between w:val="nil"/>
        </w:pBdr>
        <w:tabs>
          <w:tab w:val="left" w:pos="1452"/>
          <w:tab w:val="left" w:pos="1453"/>
        </w:tabs>
        <w:spacing w:before="120"/>
        <w:ind w:left="1843" w:right="875" w:hanging="567"/>
        <w:rPr>
          <w:rFonts w:ascii="Avenir" w:eastAsia="Avenir" w:hAnsi="Avenir" w:cs="Avenir"/>
          <w:color w:val="000000"/>
        </w:rPr>
      </w:pPr>
      <w:r>
        <w:rPr>
          <w:rFonts w:ascii="Avenir" w:eastAsia="Avenir" w:hAnsi="Avenir" w:cs="Avenir"/>
          <w:color w:val="000000"/>
        </w:rPr>
        <w:t>A</w:t>
      </w:r>
      <w:r w:rsidR="006204C4">
        <w:rPr>
          <w:rFonts w:ascii="Avenir" w:eastAsia="Avenir" w:hAnsi="Avenir" w:cs="Avenir"/>
          <w:color w:val="000000"/>
        </w:rPr>
        <w:t>t least one member of the governing body has completed safer recruitment training to be repeated every five years.</w:t>
      </w:r>
    </w:p>
    <w:p w14:paraId="32D8BE15" w14:textId="77777777" w:rsidR="00911557" w:rsidRDefault="00962201" w:rsidP="000505E9">
      <w:pPr>
        <w:numPr>
          <w:ilvl w:val="1"/>
          <w:numId w:val="4"/>
        </w:numPr>
        <w:pBdr>
          <w:top w:val="nil"/>
          <w:left w:val="nil"/>
          <w:bottom w:val="nil"/>
          <w:right w:val="nil"/>
          <w:between w:val="nil"/>
        </w:pBdr>
        <w:tabs>
          <w:tab w:val="left" w:pos="1453"/>
          <w:tab w:val="left" w:pos="1454"/>
        </w:tabs>
        <w:spacing w:before="120"/>
        <w:ind w:left="1843" w:right="1048" w:hanging="567"/>
        <w:rPr>
          <w:rFonts w:ascii="Avenir" w:eastAsia="Avenir" w:hAnsi="Avenir" w:cs="Avenir"/>
          <w:color w:val="000000"/>
        </w:rPr>
      </w:pPr>
      <w:r>
        <w:rPr>
          <w:rFonts w:ascii="Avenir" w:eastAsia="Avenir" w:hAnsi="Avenir" w:cs="Avenir"/>
          <w:color w:val="000000"/>
        </w:rPr>
        <w:t>Young people</w:t>
      </w:r>
      <w:r w:rsidR="006204C4">
        <w:rPr>
          <w:rFonts w:ascii="Avenir" w:eastAsia="Avenir" w:hAnsi="Avenir" w:cs="Avenir"/>
          <w:color w:val="000000"/>
        </w:rPr>
        <w:t xml:space="preserve"> are taught about safeguarding (including online safety) as part of a broad and balanced curriculum covering relevant issues through personal social health and economic education (PSHE) and/or </w:t>
      </w:r>
      <w:r w:rsidR="006204C4">
        <w:rPr>
          <w:rFonts w:ascii="Avenir" w:eastAsia="Avenir" w:hAnsi="Avenir" w:cs="Avenir"/>
          <w:color w:val="000000"/>
        </w:rPr>
        <w:lastRenderedPageBreak/>
        <w:t>through relationship and sex education (RSE);</w:t>
      </w:r>
    </w:p>
    <w:p w14:paraId="4000F43C" w14:textId="77777777" w:rsidR="00911557" w:rsidRDefault="00962201" w:rsidP="000505E9">
      <w:pPr>
        <w:numPr>
          <w:ilvl w:val="1"/>
          <w:numId w:val="4"/>
        </w:numPr>
        <w:pBdr>
          <w:top w:val="nil"/>
          <w:left w:val="nil"/>
          <w:bottom w:val="nil"/>
          <w:right w:val="nil"/>
          <w:between w:val="nil"/>
        </w:pBdr>
        <w:tabs>
          <w:tab w:val="left" w:pos="1453"/>
          <w:tab w:val="left" w:pos="1454"/>
        </w:tabs>
        <w:spacing w:before="120"/>
        <w:ind w:left="1843" w:right="1048" w:hanging="567"/>
        <w:rPr>
          <w:rFonts w:ascii="Avenir" w:eastAsia="Avenir" w:hAnsi="Avenir" w:cs="Avenir"/>
          <w:color w:val="000000"/>
        </w:rPr>
      </w:pPr>
      <w:r>
        <w:rPr>
          <w:rFonts w:ascii="Avenir" w:eastAsia="Avenir" w:hAnsi="Avenir" w:cs="Avenir"/>
          <w:color w:val="000000"/>
        </w:rPr>
        <w:t>A</w:t>
      </w:r>
      <w:r w:rsidR="006204C4">
        <w:rPr>
          <w:rFonts w:ascii="Avenir" w:eastAsia="Avenir" w:hAnsi="Avenir" w:cs="Avenir"/>
          <w:color w:val="000000"/>
        </w:rPr>
        <w:t xml:space="preserve">ppropriate safeguarding responses are in place for </w:t>
      </w:r>
      <w:r>
        <w:rPr>
          <w:rFonts w:ascii="Avenir" w:eastAsia="Avenir" w:hAnsi="Avenir" w:cs="Avenir"/>
          <w:color w:val="000000"/>
        </w:rPr>
        <w:t>young people</w:t>
      </w:r>
      <w:r w:rsidR="006204C4">
        <w:rPr>
          <w:rFonts w:ascii="Avenir" w:eastAsia="Avenir" w:hAnsi="Avenir" w:cs="Avenir"/>
          <w:color w:val="000000"/>
        </w:rPr>
        <w:t xml:space="preserve"> who go missing from education, particularly on repeat occasions, to help identify the risk of abuse and neglect including sexual abuse or exploitation and to help prevent the risks of their going missing in future;</w:t>
      </w:r>
    </w:p>
    <w:p w14:paraId="7FA67C02" w14:textId="77777777" w:rsidR="00911557" w:rsidRDefault="00962201" w:rsidP="000505E9">
      <w:pPr>
        <w:numPr>
          <w:ilvl w:val="1"/>
          <w:numId w:val="4"/>
        </w:numPr>
        <w:pBdr>
          <w:top w:val="nil"/>
          <w:left w:val="nil"/>
          <w:bottom w:val="nil"/>
          <w:right w:val="nil"/>
          <w:between w:val="nil"/>
        </w:pBdr>
        <w:tabs>
          <w:tab w:val="left" w:pos="1453"/>
          <w:tab w:val="left" w:pos="1454"/>
        </w:tabs>
        <w:spacing w:before="120"/>
        <w:ind w:left="1843" w:right="1048" w:hanging="567"/>
        <w:rPr>
          <w:rFonts w:ascii="Avenir" w:eastAsia="Avenir" w:hAnsi="Avenir" w:cs="Avenir"/>
          <w:color w:val="000000"/>
        </w:rPr>
      </w:pPr>
      <w:r>
        <w:rPr>
          <w:rFonts w:ascii="Avenir" w:eastAsia="Avenir" w:hAnsi="Avenir" w:cs="Avenir"/>
          <w:color w:val="000000"/>
        </w:rPr>
        <w:t>A</w:t>
      </w:r>
      <w:r w:rsidR="006204C4">
        <w:rPr>
          <w:rFonts w:ascii="Avenir" w:eastAsia="Avenir" w:hAnsi="Avenir" w:cs="Avenir"/>
          <w:color w:val="000000"/>
        </w:rPr>
        <w:t xml:space="preserve">ppropriate online filtering and monitoring systems are in place </w:t>
      </w:r>
      <w:r w:rsidR="006204C4" w:rsidRPr="00962201">
        <w:rPr>
          <w:rFonts w:ascii="Avenir" w:eastAsia="Avenir" w:hAnsi="Avenir" w:cs="Avenir"/>
          <w:color w:val="000000"/>
        </w:rPr>
        <w:t>such as CPOMS</w:t>
      </w:r>
      <w:r w:rsidR="006204C4">
        <w:rPr>
          <w:rFonts w:ascii="Avenir" w:eastAsia="Avenir" w:hAnsi="Avenir" w:cs="Avenir"/>
          <w:color w:val="000000"/>
        </w:rPr>
        <w:t>;</w:t>
      </w:r>
    </w:p>
    <w:p w14:paraId="30F04D3E" w14:textId="77777777" w:rsidR="00911557" w:rsidRDefault="00962201" w:rsidP="000505E9">
      <w:pPr>
        <w:numPr>
          <w:ilvl w:val="1"/>
          <w:numId w:val="4"/>
        </w:numPr>
        <w:pBdr>
          <w:top w:val="nil"/>
          <w:left w:val="nil"/>
          <w:bottom w:val="nil"/>
          <w:right w:val="nil"/>
          <w:between w:val="nil"/>
        </w:pBdr>
        <w:tabs>
          <w:tab w:val="left" w:pos="1453"/>
          <w:tab w:val="left" w:pos="1454"/>
        </w:tabs>
        <w:spacing w:before="120"/>
        <w:ind w:left="1843" w:right="1048" w:hanging="567"/>
        <w:rPr>
          <w:rFonts w:ascii="Avenir" w:eastAsia="Avenir" w:hAnsi="Avenir" w:cs="Avenir"/>
          <w:color w:val="000000"/>
        </w:rPr>
      </w:pPr>
      <w:r>
        <w:rPr>
          <w:rFonts w:ascii="Avenir" w:eastAsia="Avenir" w:hAnsi="Avenir" w:cs="Avenir"/>
          <w:color w:val="000000"/>
        </w:rPr>
        <w:t>E</w:t>
      </w:r>
      <w:r w:rsidR="006204C4">
        <w:rPr>
          <w:rFonts w:ascii="Avenir" w:eastAsia="Avenir" w:hAnsi="Avenir" w:cs="Avenir"/>
          <w:color w:val="000000"/>
        </w:rPr>
        <w:t>nhanced DBS checks (without barred list checks, unless the governor is also a volunteer at the school) are in place for all Governors;</w:t>
      </w:r>
    </w:p>
    <w:p w14:paraId="0DD00863" w14:textId="77777777" w:rsidR="00911557" w:rsidRPr="004406D2" w:rsidRDefault="006204C4" w:rsidP="004406D2">
      <w:pPr>
        <w:numPr>
          <w:ilvl w:val="1"/>
          <w:numId w:val="4"/>
        </w:numPr>
        <w:pBdr>
          <w:top w:val="nil"/>
          <w:left w:val="nil"/>
          <w:bottom w:val="nil"/>
          <w:right w:val="nil"/>
          <w:between w:val="nil"/>
        </w:pBdr>
        <w:tabs>
          <w:tab w:val="left" w:pos="1453"/>
          <w:tab w:val="left" w:pos="1454"/>
        </w:tabs>
        <w:spacing w:before="120"/>
        <w:ind w:left="1843" w:right="1048" w:hanging="567"/>
        <w:rPr>
          <w:rFonts w:ascii="Avenir" w:eastAsia="Avenir" w:hAnsi="Avenir" w:cs="Avenir"/>
          <w:color w:val="000000"/>
        </w:rPr>
      </w:pPr>
      <w:r>
        <w:rPr>
          <w:rFonts w:ascii="Avenir" w:eastAsia="Avenir" w:hAnsi="Avenir" w:cs="Avenir"/>
          <w:color w:val="000000"/>
        </w:rPr>
        <w:t>any weaknesses in Child Protection are remedied immediately;</w:t>
      </w:r>
    </w:p>
    <w:p w14:paraId="00DE6EAC" w14:textId="77777777" w:rsidR="00911557" w:rsidRDefault="00911557">
      <w:pPr>
        <w:pBdr>
          <w:top w:val="nil"/>
          <w:left w:val="nil"/>
          <w:bottom w:val="nil"/>
          <w:right w:val="nil"/>
          <w:between w:val="nil"/>
        </w:pBdr>
        <w:spacing w:before="3"/>
        <w:rPr>
          <w:rFonts w:ascii="Avenir" w:eastAsia="Avenir" w:hAnsi="Avenir" w:cs="Avenir"/>
          <w:color w:val="000000"/>
          <w:sz w:val="23"/>
          <w:szCs w:val="23"/>
        </w:rPr>
      </w:pPr>
    </w:p>
    <w:p w14:paraId="70487281" w14:textId="77777777" w:rsidR="00911557" w:rsidRDefault="006204C4">
      <w:pPr>
        <w:pStyle w:val="Heading10"/>
        <w:ind w:left="1095"/>
        <w:rPr>
          <w:rFonts w:ascii="Avenir" w:eastAsia="Avenir" w:hAnsi="Avenir" w:cs="Avenir"/>
        </w:rPr>
      </w:pPr>
      <w:r w:rsidRPr="00B14C7F">
        <w:rPr>
          <w:rFonts w:ascii="Avenir" w:eastAsia="Avenir" w:hAnsi="Avenir" w:cs="Avenir"/>
        </w:rPr>
        <w:t xml:space="preserve">The Principal </w:t>
      </w:r>
      <w:r>
        <w:rPr>
          <w:rFonts w:ascii="Avenir" w:eastAsia="Avenir" w:hAnsi="Avenir" w:cs="Avenir"/>
        </w:rPr>
        <w:t>will ensure that;</w:t>
      </w:r>
    </w:p>
    <w:p w14:paraId="265DBDA5" w14:textId="77777777" w:rsidR="00911557" w:rsidRDefault="00962201" w:rsidP="000505E9">
      <w:pPr>
        <w:numPr>
          <w:ilvl w:val="1"/>
          <w:numId w:val="4"/>
        </w:numPr>
        <w:pBdr>
          <w:top w:val="nil"/>
          <w:left w:val="nil"/>
          <w:bottom w:val="nil"/>
          <w:right w:val="nil"/>
          <w:between w:val="nil"/>
        </w:pBdr>
        <w:tabs>
          <w:tab w:val="left" w:pos="1454"/>
        </w:tabs>
        <w:spacing w:before="120"/>
        <w:ind w:left="1843" w:right="544" w:hanging="567"/>
        <w:jc w:val="both"/>
        <w:rPr>
          <w:rFonts w:ascii="Avenir" w:eastAsia="Avenir" w:hAnsi="Avenir" w:cs="Avenir"/>
          <w:color w:val="000000"/>
        </w:rPr>
      </w:pPr>
      <w:r>
        <w:rPr>
          <w:rFonts w:ascii="Avenir" w:eastAsia="Avenir" w:hAnsi="Avenir" w:cs="Avenir"/>
          <w:color w:val="000000"/>
        </w:rPr>
        <w:t>T</w:t>
      </w:r>
      <w:r w:rsidR="006204C4">
        <w:rPr>
          <w:rFonts w:ascii="Avenir" w:eastAsia="Avenir" w:hAnsi="Avenir" w:cs="Avenir"/>
          <w:color w:val="000000"/>
        </w:rPr>
        <w:t xml:space="preserve">he Child Protection and Safeguarding Policy and procedures are implemented and followed by all </w:t>
      </w:r>
      <w:r>
        <w:rPr>
          <w:rFonts w:ascii="Avenir" w:eastAsia="Avenir" w:hAnsi="Avenir" w:cs="Avenir"/>
          <w:color w:val="000000"/>
        </w:rPr>
        <w:t>colleagues</w:t>
      </w:r>
      <w:r w:rsidR="006204C4">
        <w:rPr>
          <w:rFonts w:ascii="Avenir" w:eastAsia="Avenir" w:hAnsi="Avenir" w:cs="Avenir"/>
          <w:color w:val="000000"/>
        </w:rPr>
        <w:t>;</w:t>
      </w:r>
    </w:p>
    <w:p w14:paraId="75412ED7" w14:textId="77777777" w:rsidR="00911557" w:rsidRDefault="00962201" w:rsidP="000505E9">
      <w:pPr>
        <w:numPr>
          <w:ilvl w:val="1"/>
          <w:numId w:val="4"/>
        </w:numPr>
        <w:pBdr>
          <w:top w:val="nil"/>
          <w:left w:val="nil"/>
          <w:bottom w:val="nil"/>
          <w:right w:val="nil"/>
          <w:between w:val="nil"/>
        </w:pBdr>
        <w:spacing w:before="120"/>
        <w:ind w:left="1843" w:right="544" w:hanging="567"/>
        <w:jc w:val="both"/>
        <w:rPr>
          <w:rFonts w:ascii="Avenir" w:eastAsia="Avenir" w:hAnsi="Avenir" w:cs="Avenir"/>
          <w:color w:val="000000"/>
        </w:rPr>
      </w:pPr>
      <w:r>
        <w:rPr>
          <w:rFonts w:ascii="Avenir" w:eastAsia="Avenir" w:hAnsi="Avenir" w:cs="Avenir"/>
          <w:color w:val="000000"/>
        </w:rPr>
        <w:t>S</w:t>
      </w:r>
      <w:r w:rsidR="006204C4">
        <w:rPr>
          <w:rFonts w:ascii="Avenir" w:eastAsia="Avenir" w:hAnsi="Avenir" w:cs="Avenir"/>
          <w:color w:val="000000"/>
        </w:rPr>
        <w:t>ufficient time, training, support, resources, including cover arrangements where necessary, is allocated to the DSL and deputy DSLs to carry out their roles effectively, including the assessment of young pe</w:t>
      </w:r>
      <w:r>
        <w:rPr>
          <w:rFonts w:ascii="Avenir" w:eastAsia="Avenir" w:hAnsi="Avenir" w:cs="Avenir"/>
          <w:color w:val="000000"/>
        </w:rPr>
        <w:t>ople</w:t>
      </w:r>
      <w:r w:rsidR="006204C4">
        <w:rPr>
          <w:rFonts w:ascii="Avenir" w:eastAsia="Avenir" w:hAnsi="Avenir" w:cs="Avenir"/>
          <w:color w:val="000000"/>
        </w:rPr>
        <w:t xml:space="preserve"> and attendance at strategy discussions and other necessary meetings;</w:t>
      </w:r>
    </w:p>
    <w:p w14:paraId="60AEEE62" w14:textId="77777777" w:rsidR="00911557" w:rsidRDefault="00962201" w:rsidP="000505E9">
      <w:pPr>
        <w:numPr>
          <w:ilvl w:val="1"/>
          <w:numId w:val="4"/>
        </w:numPr>
        <w:pBdr>
          <w:top w:val="nil"/>
          <w:left w:val="nil"/>
          <w:bottom w:val="nil"/>
          <w:right w:val="nil"/>
          <w:between w:val="nil"/>
        </w:pBdr>
        <w:spacing w:before="120"/>
        <w:ind w:left="1843" w:right="544" w:hanging="567"/>
        <w:jc w:val="both"/>
        <w:rPr>
          <w:rFonts w:ascii="Avenir" w:eastAsia="Avenir" w:hAnsi="Avenir" w:cs="Avenir"/>
          <w:color w:val="000000"/>
        </w:rPr>
      </w:pPr>
      <w:r>
        <w:rPr>
          <w:rFonts w:ascii="Avenir" w:eastAsia="Avenir" w:hAnsi="Avenir" w:cs="Avenir"/>
          <w:color w:val="000000"/>
        </w:rPr>
        <w:t>W</w:t>
      </w:r>
      <w:r w:rsidR="006204C4">
        <w:rPr>
          <w:rFonts w:ascii="Avenir" w:eastAsia="Avenir" w:hAnsi="Avenir" w:cs="Avenir"/>
          <w:color w:val="000000"/>
        </w:rPr>
        <w:t xml:space="preserve">here there is a safeguarding concern that the </w:t>
      </w:r>
      <w:r>
        <w:rPr>
          <w:rFonts w:ascii="Avenir" w:eastAsia="Avenir" w:hAnsi="Avenir" w:cs="Avenir"/>
          <w:color w:val="000000"/>
        </w:rPr>
        <w:t>young person’s</w:t>
      </w:r>
      <w:r w:rsidR="006204C4">
        <w:rPr>
          <w:rFonts w:ascii="Avenir" w:eastAsia="Avenir" w:hAnsi="Avenir" w:cs="Avenir"/>
          <w:color w:val="000000"/>
        </w:rPr>
        <w:t xml:space="preserve"> wishes and feelings are taken into account when determining what action to take and what services to provide;</w:t>
      </w:r>
    </w:p>
    <w:p w14:paraId="31FBFE3E" w14:textId="77777777" w:rsidR="00911557" w:rsidRDefault="00962201" w:rsidP="000505E9">
      <w:pPr>
        <w:numPr>
          <w:ilvl w:val="1"/>
          <w:numId w:val="4"/>
        </w:numPr>
        <w:pBdr>
          <w:top w:val="nil"/>
          <w:left w:val="nil"/>
          <w:bottom w:val="nil"/>
          <w:right w:val="nil"/>
          <w:between w:val="nil"/>
        </w:pBdr>
        <w:spacing w:before="120"/>
        <w:ind w:left="1843" w:right="544" w:hanging="567"/>
        <w:jc w:val="both"/>
        <w:rPr>
          <w:rFonts w:ascii="Avenir" w:eastAsia="Avenir" w:hAnsi="Avenir" w:cs="Avenir"/>
          <w:color w:val="000000"/>
        </w:rPr>
      </w:pPr>
      <w:r>
        <w:rPr>
          <w:rFonts w:ascii="Avenir" w:eastAsia="Avenir" w:hAnsi="Avenir" w:cs="Avenir"/>
          <w:color w:val="000000"/>
        </w:rPr>
        <w:t>S</w:t>
      </w:r>
      <w:r w:rsidR="006204C4">
        <w:rPr>
          <w:rFonts w:ascii="Avenir" w:eastAsia="Avenir" w:hAnsi="Avenir" w:cs="Avenir"/>
          <w:color w:val="000000"/>
        </w:rPr>
        <w:t xml:space="preserve">ystems are in place for </w:t>
      </w:r>
      <w:r>
        <w:rPr>
          <w:rFonts w:ascii="Avenir" w:eastAsia="Avenir" w:hAnsi="Avenir" w:cs="Avenir"/>
          <w:color w:val="000000"/>
        </w:rPr>
        <w:t>young people</w:t>
      </w:r>
      <w:r w:rsidR="006204C4">
        <w:rPr>
          <w:rFonts w:ascii="Avenir" w:eastAsia="Avenir" w:hAnsi="Avenir" w:cs="Avenir"/>
          <w:color w:val="000000"/>
        </w:rPr>
        <w:t xml:space="preserve"> to express their views and give feedback which operate with the best interest of the </w:t>
      </w:r>
      <w:r>
        <w:rPr>
          <w:rFonts w:ascii="Avenir" w:eastAsia="Avenir" w:hAnsi="Avenir" w:cs="Avenir"/>
          <w:color w:val="000000"/>
        </w:rPr>
        <w:t>young person</w:t>
      </w:r>
      <w:r w:rsidR="006204C4">
        <w:rPr>
          <w:rFonts w:ascii="Avenir" w:eastAsia="Avenir" w:hAnsi="Avenir" w:cs="Avenir"/>
          <w:color w:val="000000"/>
        </w:rPr>
        <w:t xml:space="preserve"> at heart;</w:t>
      </w:r>
    </w:p>
    <w:p w14:paraId="2B5565CB" w14:textId="77777777" w:rsidR="00911557" w:rsidRDefault="00962201" w:rsidP="000505E9">
      <w:pPr>
        <w:numPr>
          <w:ilvl w:val="1"/>
          <w:numId w:val="4"/>
        </w:numPr>
        <w:pBdr>
          <w:top w:val="nil"/>
          <w:left w:val="nil"/>
          <w:bottom w:val="nil"/>
          <w:right w:val="nil"/>
          <w:between w:val="nil"/>
        </w:pBdr>
        <w:spacing w:before="120"/>
        <w:ind w:left="1843" w:right="544" w:hanging="567"/>
        <w:jc w:val="both"/>
        <w:rPr>
          <w:rFonts w:ascii="Avenir" w:eastAsia="Avenir" w:hAnsi="Avenir" w:cs="Avenir"/>
          <w:color w:val="000000"/>
        </w:rPr>
      </w:pPr>
      <w:r>
        <w:rPr>
          <w:rFonts w:ascii="Avenir" w:eastAsia="Avenir" w:hAnsi="Avenir" w:cs="Avenir"/>
          <w:color w:val="000000"/>
        </w:rPr>
        <w:t>A</w:t>
      </w:r>
      <w:r w:rsidR="006204C4">
        <w:rPr>
          <w:rFonts w:ascii="Avenir" w:eastAsia="Avenir" w:hAnsi="Avenir" w:cs="Avenir"/>
          <w:color w:val="000000"/>
        </w:rPr>
        <w:t xml:space="preserve">ll </w:t>
      </w:r>
      <w:r>
        <w:rPr>
          <w:rFonts w:ascii="Avenir" w:eastAsia="Avenir" w:hAnsi="Avenir" w:cs="Avenir"/>
          <w:color w:val="000000"/>
        </w:rPr>
        <w:t>colleagues</w:t>
      </w:r>
      <w:r w:rsidR="006204C4">
        <w:rPr>
          <w:rFonts w:ascii="Avenir" w:eastAsia="Avenir" w:hAnsi="Avenir" w:cs="Avenir"/>
          <w:color w:val="000000"/>
        </w:rPr>
        <w:t xml:space="preserve"> feel able to raise concerns about poor or unsafe practice and that such concerns are handled sensitively and in accordance with the whistle-blowing procedures;</w:t>
      </w:r>
    </w:p>
    <w:p w14:paraId="062EEB5A" w14:textId="77777777" w:rsidR="00911557" w:rsidRDefault="00962201" w:rsidP="000505E9">
      <w:pPr>
        <w:numPr>
          <w:ilvl w:val="1"/>
          <w:numId w:val="4"/>
        </w:numPr>
        <w:pBdr>
          <w:top w:val="nil"/>
          <w:left w:val="nil"/>
          <w:bottom w:val="nil"/>
          <w:right w:val="nil"/>
          <w:between w:val="nil"/>
        </w:pBdr>
        <w:spacing w:before="120"/>
        <w:ind w:left="1843" w:right="544" w:hanging="567"/>
        <w:jc w:val="both"/>
        <w:rPr>
          <w:rFonts w:ascii="Avenir" w:eastAsia="Avenir" w:hAnsi="Avenir" w:cs="Avenir"/>
          <w:color w:val="000000"/>
        </w:rPr>
      </w:pPr>
      <w:r>
        <w:rPr>
          <w:rFonts w:ascii="Avenir" w:eastAsia="Avenir" w:hAnsi="Avenir" w:cs="Avenir"/>
          <w:color w:val="000000"/>
        </w:rPr>
        <w:t>T</w:t>
      </w:r>
      <w:r w:rsidR="006204C4">
        <w:rPr>
          <w:rFonts w:ascii="Avenir" w:eastAsia="Avenir" w:hAnsi="Avenir" w:cs="Avenir"/>
          <w:color w:val="000000"/>
        </w:rPr>
        <w:t>hat young pe</w:t>
      </w:r>
      <w:r>
        <w:rPr>
          <w:rFonts w:ascii="Avenir" w:eastAsia="Avenir" w:hAnsi="Avenir" w:cs="Avenir"/>
          <w:color w:val="000000"/>
        </w:rPr>
        <w:t>ople</w:t>
      </w:r>
      <w:r w:rsidR="006204C4">
        <w:rPr>
          <w:rFonts w:ascii="Avenir" w:eastAsia="Avenir" w:hAnsi="Avenir" w:cs="Avenir"/>
          <w:color w:val="000000"/>
        </w:rPr>
        <w:t xml:space="preserve"> are provided with opportunities throughout the curriculum to learn about safeguarding, including keeping themselves safe online;</w:t>
      </w:r>
    </w:p>
    <w:p w14:paraId="51077D90" w14:textId="77777777" w:rsidR="00911557" w:rsidRDefault="00962201" w:rsidP="000505E9">
      <w:pPr>
        <w:numPr>
          <w:ilvl w:val="1"/>
          <w:numId w:val="4"/>
        </w:numPr>
        <w:pBdr>
          <w:top w:val="nil"/>
          <w:left w:val="nil"/>
          <w:bottom w:val="nil"/>
          <w:right w:val="nil"/>
          <w:between w:val="nil"/>
        </w:pBdr>
        <w:spacing w:before="120"/>
        <w:ind w:left="1843" w:right="544" w:hanging="567"/>
        <w:jc w:val="both"/>
        <w:rPr>
          <w:rFonts w:ascii="Avenir" w:eastAsia="Avenir" w:hAnsi="Avenir" w:cs="Avenir"/>
          <w:color w:val="000000"/>
        </w:rPr>
      </w:pPr>
      <w:r>
        <w:rPr>
          <w:rFonts w:ascii="Avenir" w:eastAsia="Avenir" w:hAnsi="Avenir" w:cs="Avenir"/>
          <w:color w:val="000000"/>
        </w:rPr>
        <w:t>T</w:t>
      </w:r>
      <w:r w:rsidR="006204C4">
        <w:rPr>
          <w:rFonts w:ascii="Avenir" w:eastAsia="Avenir" w:hAnsi="Avenir" w:cs="Avenir"/>
          <w:color w:val="000000"/>
        </w:rPr>
        <w:t xml:space="preserve">hey liaise with the Local Authority Designated Officer (LADO), before taking any action and on an ongoing basis, where an allegation is made against a </w:t>
      </w:r>
      <w:r>
        <w:rPr>
          <w:rFonts w:ascii="Avenir" w:eastAsia="Avenir" w:hAnsi="Avenir" w:cs="Avenir"/>
          <w:color w:val="000000"/>
        </w:rPr>
        <w:t>colleague</w:t>
      </w:r>
      <w:r w:rsidR="006204C4">
        <w:rPr>
          <w:rFonts w:ascii="Avenir" w:eastAsia="Avenir" w:hAnsi="Avenir" w:cs="Avenir"/>
          <w:color w:val="000000"/>
        </w:rPr>
        <w:t xml:space="preserve"> or volunteer;</w:t>
      </w:r>
    </w:p>
    <w:p w14:paraId="2768DB0D" w14:textId="77777777" w:rsidR="00911557" w:rsidRDefault="00962201" w:rsidP="000505E9">
      <w:pPr>
        <w:numPr>
          <w:ilvl w:val="1"/>
          <w:numId w:val="4"/>
        </w:numPr>
        <w:pBdr>
          <w:top w:val="nil"/>
          <w:left w:val="nil"/>
          <w:bottom w:val="nil"/>
          <w:right w:val="nil"/>
          <w:between w:val="nil"/>
        </w:pBdr>
        <w:spacing w:before="120"/>
        <w:ind w:left="1843" w:right="544" w:hanging="567"/>
        <w:jc w:val="both"/>
        <w:rPr>
          <w:rFonts w:ascii="Avenir" w:eastAsia="Avenir" w:hAnsi="Avenir" w:cs="Avenir"/>
          <w:color w:val="000000"/>
        </w:rPr>
      </w:pPr>
      <w:r>
        <w:rPr>
          <w:rFonts w:ascii="Avenir" w:eastAsia="Avenir" w:hAnsi="Avenir" w:cs="Avenir"/>
          <w:color w:val="000000"/>
        </w:rPr>
        <w:t>A</w:t>
      </w:r>
      <w:r w:rsidR="006204C4">
        <w:rPr>
          <w:rFonts w:ascii="Avenir" w:eastAsia="Avenir" w:hAnsi="Avenir" w:cs="Avenir"/>
          <w:color w:val="000000"/>
        </w:rPr>
        <w:t xml:space="preserve">nyone who has harmed or may pose a risk to a </w:t>
      </w:r>
      <w:r>
        <w:rPr>
          <w:rFonts w:ascii="Avenir" w:eastAsia="Avenir" w:hAnsi="Avenir" w:cs="Avenir"/>
          <w:color w:val="000000"/>
        </w:rPr>
        <w:t>young person is</w:t>
      </w:r>
      <w:r w:rsidR="006204C4">
        <w:rPr>
          <w:rFonts w:ascii="Avenir" w:eastAsia="Avenir" w:hAnsi="Avenir" w:cs="Avenir"/>
          <w:color w:val="000000"/>
        </w:rPr>
        <w:t xml:space="preserve"> referred to the Disclosure and Barring Service.</w:t>
      </w:r>
    </w:p>
    <w:p w14:paraId="7CA83E1D" w14:textId="77777777" w:rsidR="00911557" w:rsidRPr="00B14C7F" w:rsidRDefault="00911557">
      <w:pPr>
        <w:pBdr>
          <w:top w:val="nil"/>
          <w:left w:val="nil"/>
          <w:bottom w:val="nil"/>
          <w:right w:val="nil"/>
          <w:between w:val="nil"/>
        </w:pBdr>
        <w:spacing w:before="145"/>
        <w:ind w:left="1843" w:right="547"/>
        <w:jc w:val="both"/>
        <w:rPr>
          <w:rFonts w:ascii="Avenir" w:eastAsia="Avenir" w:hAnsi="Avenir" w:cs="Avenir"/>
        </w:rPr>
      </w:pPr>
    </w:p>
    <w:p w14:paraId="5D63C7CF" w14:textId="77777777" w:rsidR="00911557" w:rsidRPr="00B14C7F" w:rsidRDefault="006204C4" w:rsidP="001405A4">
      <w:pPr>
        <w:pStyle w:val="Heading10"/>
        <w:ind w:left="1095"/>
        <w:rPr>
          <w:rFonts w:ascii="Avenir" w:eastAsia="Avenir" w:hAnsi="Avenir" w:cs="Avenir"/>
        </w:rPr>
      </w:pPr>
      <w:r w:rsidRPr="00B14C7F">
        <w:rPr>
          <w:rFonts w:ascii="Avenir Book" w:hAnsi="Avenir Book"/>
        </w:rPr>
        <w:t xml:space="preserve">The </w:t>
      </w:r>
      <w:r w:rsidR="001405A4" w:rsidRPr="00B14C7F">
        <w:rPr>
          <w:rFonts w:ascii="Avenir" w:eastAsia="Avenir" w:hAnsi="Avenir" w:cs="Avenir"/>
        </w:rPr>
        <w:t>Designated Safeguarding Lead;</w:t>
      </w:r>
    </w:p>
    <w:p w14:paraId="57F531FB" w14:textId="77777777" w:rsidR="00911557" w:rsidRDefault="00962201" w:rsidP="000505E9">
      <w:pPr>
        <w:numPr>
          <w:ilvl w:val="1"/>
          <w:numId w:val="4"/>
        </w:numPr>
        <w:pBdr>
          <w:top w:val="nil"/>
          <w:left w:val="nil"/>
          <w:bottom w:val="nil"/>
          <w:right w:val="nil"/>
          <w:between w:val="nil"/>
        </w:pBdr>
        <w:tabs>
          <w:tab w:val="left" w:pos="1843"/>
        </w:tabs>
        <w:spacing w:before="120"/>
        <w:ind w:left="1843" w:right="405" w:hanging="567"/>
        <w:rPr>
          <w:rFonts w:ascii="Avenir" w:eastAsia="Avenir" w:hAnsi="Avenir" w:cs="Avenir"/>
          <w:color w:val="000000"/>
        </w:rPr>
      </w:pPr>
      <w:r>
        <w:rPr>
          <w:rFonts w:ascii="Avenir" w:eastAsia="Avenir" w:hAnsi="Avenir" w:cs="Avenir"/>
          <w:color w:val="000000"/>
        </w:rPr>
        <w:t>H</w:t>
      </w:r>
      <w:r w:rsidR="006204C4">
        <w:rPr>
          <w:rFonts w:ascii="Avenir" w:eastAsia="Avenir" w:hAnsi="Avenir" w:cs="Avenir"/>
          <w:color w:val="000000"/>
        </w:rPr>
        <w:t>olds ultimate responsibility for safeguarding and child protection in the school and is a member of the Core Team;</w:t>
      </w:r>
    </w:p>
    <w:p w14:paraId="748B4598" w14:textId="77777777" w:rsidR="00D0140F" w:rsidRPr="00DE5E67" w:rsidRDefault="00D0140F" w:rsidP="00D0140F">
      <w:pPr>
        <w:numPr>
          <w:ilvl w:val="1"/>
          <w:numId w:val="4"/>
        </w:numPr>
        <w:pBdr>
          <w:top w:val="nil"/>
          <w:left w:val="nil"/>
          <w:bottom w:val="nil"/>
          <w:right w:val="nil"/>
          <w:between w:val="nil"/>
        </w:pBdr>
        <w:tabs>
          <w:tab w:val="left" w:pos="1454"/>
        </w:tabs>
        <w:spacing w:before="120"/>
        <w:ind w:right="544"/>
        <w:jc w:val="both"/>
        <w:rPr>
          <w:rFonts w:ascii="Avenir" w:eastAsia="Avenir" w:hAnsi="Avenir" w:cs="Avenir"/>
          <w:color w:val="000000"/>
        </w:rPr>
      </w:pPr>
      <w:r w:rsidRPr="00DE5E67">
        <w:rPr>
          <w:rFonts w:ascii="Avenir" w:eastAsia="Avenir" w:hAnsi="Avenir" w:cs="Avenir"/>
          <w:color w:val="000000"/>
        </w:rPr>
        <w:t>Act as the main point of contact with the three safeguarding partners and the child death review partner;</w:t>
      </w:r>
    </w:p>
    <w:p w14:paraId="1DF9C923" w14:textId="77777777" w:rsidR="00D0140F" w:rsidRPr="00DE5E67" w:rsidRDefault="00D0140F" w:rsidP="00D0140F">
      <w:pPr>
        <w:pStyle w:val="ListParagraph"/>
        <w:numPr>
          <w:ilvl w:val="1"/>
          <w:numId w:val="4"/>
        </w:numPr>
        <w:pBdr>
          <w:top w:val="nil"/>
          <w:left w:val="nil"/>
          <w:bottom w:val="nil"/>
          <w:right w:val="nil"/>
          <w:between w:val="nil"/>
        </w:pBdr>
        <w:tabs>
          <w:tab w:val="left" w:pos="1843"/>
        </w:tabs>
        <w:spacing w:before="120"/>
        <w:ind w:right="405"/>
        <w:rPr>
          <w:rFonts w:ascii="Avenir" w:eastAsia="Avenir" w:hAnsi="Avenir" w:cs="Avenir"/>
          <w:color w:val="000000"/>
        </w:rPr>
      </w:pPr>
      <w:r w:rsidRPr="00DE5E67">
        <w:rPr>
          <w:rFonts w:ascii="Avenir" w:eastAsia="Avenir" w:hAnsi="Avenir" w:cs="Avenir"/>
          <w:color w:val="000000"/>
        </w:rPr>
        <w:t xml:space="preserve">Understand when they should consider calling the police, in line with the National Police Chiefs’ Council (NPCC) </w:t>
      </w:r>
      <w:hyperlink r:id="rId17" w:history="1">
        <w:r w:rsidRPr="00DE5E67">
          <w:rPr>
            <w:rStyle w:val="Hyperlink"/>
            <w:rFonts w:ascii="Avenir Book" w:hAnsi="Avenir Book"/>
            <w:sz w:val="24"/>
            <w:szCs w:val="24"/>
          </w:rPr>
          <w:t>guidance</w:t>
        </w:r>
      </w:hyperlink>
    </w:p>
    <w:p w14:paraId="12A6135E" w14:textId="77777777" w:rsidR="00911557" w:rsidRDefault="00962201" w:rsidP="00D0140F">
      <w:pPr>
        <w:numPr>
          <w:ilvl w:val="1"/>
          <w:numId w:val="4"/>
        </w:numPr>
        <w:pBdr>
          <w:top w:val="nil"/>
          <w:left w:val="nil"/>
          <w:bottom w:val="nil"/>
          <w:right w:val="nil"/>
          <w:between w:val="nil"/>
        </w:pBdr>
        <w:tabs>
          <w:tab w:val="left" w:pos="1843"/>
        </w:tabs>
        <w:spacing w:before="120"/>
        <w:ind w:left="1843" w:right="405" w:hanging="567"/>
        <w:rPr>
          <w:rFonts w:ascii="Avenir" w:eastAsia="Avenir" w:hAnsi="Avenir" w:cs="Avenir"/>
          <w:color w:val="000000"/>
        </w:rPr>
      </w:pPr>
      <w:r>
        <w:rPr>
          <w:rFonts w:ascii="Avenir" w:eastAsia="Avenir" w:hAnsi="Avenir" w:cs="Avenir"/>
          <w:color w:val="000000"/>
        </w:rPr>
        <w:t>A</w:t>
      </w:r>
      <w:r w:rsidR="006204C4">
        <w:rPr>
          <w:rFonts w:ascii="Avenir" w:eastAsia="Avenir" w:hAnsi="Avenir" w:cs="Avenir"/>
          <w:color w:val="000000"/>
        </w:rPr>
        <w:t>cts as a source of support and expertise in carrying out safeguarding duties for the whole school community;</w:t>
      </w:r>
    </w:p>
    <w:p w14:paraId="0841B3DA" w14:textId="77777777" w:rsidR="00911557" w:rsidRDefault="00962201" w:rsidP="00D0140F">
      <w:pPr>
        <w:numPr>
          <w:ilvl w:val="1"/>
          <w:numId w:val="4"/>
        </w:numPr>
        <w:pBdr>
          <w:top w:val="nil"/>
          <w:left w:val="nil"/>
          <w:bottom w:val="nil"/>
          <w:right w:val="nil"/>
          <w:between w:val="nil"/>
        </w:pBdr>
        <w:tabs>
          <w:tab w:val="left" w:pos="1843"/>
        </w:tabs>
        <w:spacing w:before="120"/>
        <w:ind w:left="1843" w:right="405" w:hanging="567"/>
        <w:rPr>
          <w:rFonts w:ascii="Avenir" w:eastAsia="Avenir" w:hAnsi="Avenir" w:cs="Avenir"/>
          <w:color w:val="000000"/>
        </w:rPr>
      </w:pPr>
      <w:r>
        <w:rPr>
          <w:rFonts w:ascii="Avenir" w:eastAsia="Avenir" w:hAnsi="Avenir" w:cs="Avenir"/>
          <w:color w:val="000000"/>
        </w:rPr>
        <w:t>E</w:t>
      </w:r>
      <w:r w:rsidR="006204C4">
        <w:rPr>
          <w:rFonts w:ascii="Avenir" w:eastAsia="Avenir" w:hAnsi="Avenir" w:cs="Avenir"/>
          <w:color w:val="000000"/>
        </w:rPr>
        <w:t xml:space="preserve">ncourages a culture of listening to </w:t>
      </w:r>
      <w:r>
        <w:rPr>
          <w:rFonts w:ascii="Avenir" w:eastAsia="Avenir" w:hAnsi="Avenir" w:cs="Avenir"/>
          <w:color w:val="000000"/>
        </w:rPr>
        <w:t>young people</w:t>
      </w:r>
      <w:r w:rsidR="006204C4">
        <w:rPr>
          <w:rFonts w:ascii="Avenir" w:eastAsia="Avenir" w:hAnsi="Avenir" w:cs="Avenir"/>
          <w:color w:val="000000"/>
        </w:rPr>
        <w:t xml:space="preserve"> and taking account of their </w:t>
      </w:r>
      <w:r w:rsidR="006204C4">
        <w:rPr>
          <w:rFonts w:ascii="Avenir" w:eastAsia="Avenir" w:hAnsi="Avenir" w:cs="Avenir"/>
          <w:color w:val="000000"/>
        </w:rPr>
        <w:lastRenderedPageBreak/>
        <w:t>wishes and feelings;</w:t>
      </w:r>
    </w:p>
    <w:p w14:paraId="5B9D563C" w14:textId="77777777" w:rsidR="00911557" w:rsidRDefault="00962201" w:rsidP="00D0140F">
      <w:pPr>
        <w:numPr>
          <w:ilvl w:val="1"/>
          <w:numId w:val="4"/>
        </w:numPr>
        <w:pBdr>
          <w:top w:val="nil"/>
          <w:left w:val="nil"/>
          <w:bottom w:val="nil"/>
          <w:right w:val="nil"/>
          <w:between w:val="nil"/>
        </w:pBdr>
        <w:tabs>
          <w:tab w:val="left" w:pos="1843"/>
        </w:tabs>
        <w:spacing w:before="120"/>
        <w:ind w:left="1843" w:right="405" w:hanging="567"/>
        <w:rPr>
          <w:rFonts w:ascii="Avenir" w:eastAsia="Avenir" w:hAnsi="Avenir" w:cs="Avenir"/>
          <w:color w:val="000000"/>
        </w:rPr>
      </w:pPr>
      <w:r>
        <w:rPr>
          <w:rFonts w:ascii="Avenir" w:eastAsia="Avenir" w:hAnsi="Avenir" w:cs="Avenir"/>
          <w:color w:val="000000"/>
        </w:rPr>
        <w:t>I</w:t>
      </w:r>
      <w:r w:rsidR="006204C4">
        <w:rPr>
          <w:rFonts w:ascii="Avenir" w:eastAsia="Avenir" w:hAnsi="Avenir" w:cs="Avenir"/>
          <w:color w:val="000000"/>
        </w:rPr>
        <w:t>s appropriately trained with updates every two years and will refresh their knowledge and skills at regular intervals but at least annually;</w:t>
      </w:r>
    </w:p>
    <w:p w14:paraId="3E0223CC" w14:textId="77777777" w:rsidR="00911557" w:rsidRDefault="00962201" w:rsidP="00D0140F">
      <w:pPr>
        <w:numPr>
          <w:ilvl w:val="1"/>
          <w:numId w:val="4"/>
        </w:numPr>
        <w:pBdr>
          <w:top w:val="nil"/>
          <w:left w:val="nil"/>
          <w:bottom w:val="nil"/>
          <w:right w:val="nil"/>
          <w:between w:val="nil"/>
        </w:pBdr>
        <w:tabs>
          <w:tab w:val="left" w:pos="1843"/>
        </w:tabs>
        <w:spacing w:before="120"/>
        <w:ind w:left="1843" w:right="405" w:hanging="567"/>
        <w:rPr>
          <w:rFonts w:ascii="Avenir" w:eastAsia="Avenir" w:hAnsi="Avenir" w:cs="Avenir"/>
          <w:color w:val="000000"/>
        </w:rPr>
      </w:pPr>
      <w:r>
        <w:rPr>
          <w:rFonts w:ascii="Avenir" w:eastAsia="Avenir" w:hAnsi="Avenir" w:cs="Avenir"/>
          <w:color w:val="000000"/>
        </w:rPr>
        <w:t>W</w:t>
      </w:r>
      <w:r w:rsidR="006204C4">
        <w:rPr>
          <w:rFonts w:ascii="Avenir" w:eastAsia="Avenir" w:hAnsi="Avenir" w:cs="Avenir"/>
          <w:color w:val="000000"/>
        </w:rPr>
        <w:t xml:space="preserve">ill refer a </w:t>
      </w:r>
      <w:r>
        <w:rPr>
          <w:rFonts w:ascii="Avenir" w:eastAsia="Avenir" w:hAnsi="Avenir" w:cs="Avenir"/>
          <w:color w:val="000000"/>
        </w:rPr>
        <w:t>young person</w:t>
      </w:r>
      <w:r w:rsidR="006204C4">
        <w:rPr>
          <w:rFonts w:ascii="Avenir" w:eastAsia="Avenir" w:hAnsi="Avenir" w:cs="Avenir"/>
          <w:color w:val="000000"/>
        </w:rPr>
        <w:t xml:space="preserve"> if there are concerns about possible abuse, to the MASH</w:t>
      </w:r>
      <w:r w:rsidR="006204C4">
        <w:rPr>
          <w:rFonts w:ascii="Avenir" w:eastAsia="Avenir" w:hAnsi="Avenir" w:cs="Avenir"/>
          <w:color w:val="000000"/>
          <w:vertAlign w:val="superscript"/>
        </w:rPr>
        <w:t>3</w:t>
      </w:r>
      <w:r w:rsidR="006204C4">
        <w:rPr>
          <w:rFonts w:ascii="Avenir" w:eastAsia="Avenir" w:hAnsi="Avenir" w:cs="Avenir"/>
          <w:color w:val="000000"/>
        </w:rPr>
        <w:t xml:space="preserve">, and act as a focal point for </w:t>
      </w:r>
      <w:r>
        <w:rPr>
          <w:rFonts w:ascii="Avenir" w:eastAsia="Avenir" w:hAnsi="Avenir" w:cs="Avenir"/>
          <w:color w:val="000000"/>
        </w:rPr>
        <w:t>colleagues</w:t>
      </w:r>
      <w:r w:rsidR="006204C4">
        <w:rPr>
          <w:rFonts w:ascii="Avenir" w:eastAsia="Avenir" w:hAnsi="Avenir" w:cs="Avenir"/>
          <w:color w:val="000000"/>
        </w:rPr>
        <w:t xml:space="preserve"> to discuss concerns. Enquiries</w:t>
      </w:r>
      <w:r w:rsidR="006204C4">
        <w:rPr>
          <w:rFonts w:ascii="Avenir" w:eastAsia="Avenir" w:hAnsi="Avenir" w:cs="Avenir"/>
          <w:color w:val="000000"/>
          <w:vertAlign w:val="superscript"/>
        </w:rPr>
        <w:t>4</w:t>
      </w:r>
      <w:r w:rsidR="006204C4">
        <w:rPr>
          <w:rFonts w:ascii="Avenir" w:eastAsia="Avenir" w:hAnsi="Avenir" w:cs="Avenir"/>
          <w:color w:val="000000"/>
        </w:rPr>
        <w:t xml:space="preserve"> must be followed up in writing, if referred by telephone;</w:t>
      </w:r>
    </w:p>
    <w:p w14:paraId="73242771" w14:textId="77777777" w:rsidR="00911557" w:rsidRDefault="00962201" w:rsidP="00D0140F">
      <w:pPr>
        <w:numPr>
          <w:ilvl w:val="1"/>
          <w:numId w:val="4"/>
        </w:numPr>
        <w:pBdr>
          <w:top w:val="nil"/>
          <w:left w:val="nil"/>
          <w:bottom w:val="nil"/>
          <w:right w:val="nil"/>
          <w:between w:val="nil"/>
        </w:pBdr>
        <w:tabs>
          <w:tab w:val="left" w:pos="1843"/>
        </w:tabs>
        <w:spacing w:before="120"/>
        <w:ind w:left="1843" w:right="405" w:hanging="567"/>
        <w:rPr>
          <w:rFonts w:ascii="Avenir" w:eastAsia="Avenir" w:hAnsi="Avenir" w:cs="Avenir"/>
          <w:color w:val="000000"/>
        </w:rPr>
      </w:pPr>
      <w:r>
        <w:rPr>
          <w:rFonts w:ascii="Avenir" w:eastAsia="Avenir" w:hAnsi="Avenir" w:cs="Avenir"/>
          <w:color w:val="000000"/>
        </w:rPr>
        <w:t>W</w:t>
      </w:r>
      <w:r w:rsidR="006204C4">
        <w:rPr>
          <w:rFonts w:ascii="Avenir" w:eastAsia="Avenir" w:hAnsi="Avenir" w:cs="Avenir"/>
          <w:color w:val="000000"/>
        </w:rPr>
        <w:t xml:space="preserve">ill keep detailed, accurate records, either written or using appropriate online software, of all concerns about a </w:t>
      </w:r>
      <w:r>
        <w:rPr>
          <w:rFonts w:ascii="Avenir" w:eastAsia="Avenir" w:hAnsi="Avenir" w:cs="Avenir"/>
          <w:color w:val="000000"/>
        </w:rPr>
        <w:t>young person,</w:t>
      </w:r>
      <w:r w:rsidR="006204C4">
        <w:rPr>
          <w:rFonts w:ascii="Avenir" w:eastAsia="Avenir" w:hAnsi="Avenir" w:cs="Avenir"/>
          <w:color w:val="000000"/>
        </w:rPr>
        <w:t xml:space="preserve"> even if there is no need to make an immediate referral;</w:t>
      </w:r>
    </w:p>
    <w:p w14:paraId="4D0A0E30" w14:textId="77777777" w:rsidR="00911557" w:rsidRDefault="00962201" w:rsidP="00D0140F">
      <w:pPr>
        <w:numPr>
          <w:ilvl w:val="1"/>
          <w:numId w:val="4"/>
        </w:numPr>
        <w:pBdr>
          <w:top w:val="nil"/>
          <w:left w:val="nil"/>
          <w:bottom w:val="nil"/>
          <w:right w:val="nil"/>
          <w:between w:val="nil"/>
        </w:pBdr>
        <w:tabs>
          <w:tab w:val="left" w:pos="1843"/>
        </w:tabs>
        <w:spacing w:before="120"/>
        <w:ind w:left="1843" w:right="405" w:hanging="567"/>
        <w:rPr>
          <w:rFonts w:ascii="Avenir" w:eastAsia="Avenir" w:hAnsi="Avenir" w:cs="Avenir"/>
          <w:color w:val="000000"/>
        </w:rPr>
      </w:pPr>
      <w:r>
        <w:rPr>
          <w:rFonts w:ascii="Avenir" w:eastAsia="Avenir" w:hAnsi="Avenir" w:cs="Avenir"/>
          <w:color w:val="000000"/>
        </w:rPr>
        <w:t>W</w:t>
      </w:r>
      <w:r w:rsidR="006204C4">
        <w:rPr>
          <w:rFonts w:ascii="Avenir" w:eastAsia="Avenir" w:hAnsi="Avenir" w:cs="Avenir"/>
          <w:color w:val="000000"/>
        </w:rPr>
        <w:t xml:space="preserve">ill ensure that all such records are kept confidential, stored securely and are separate from </w:t>
      </w:r>
      <w:r>
        <w:rPr>
          <w:rFonts w:ascii="Avenir" w:eastAsia="Avenir" w:hAnsi="Avenir" w:cs="Avenir"/>
          <w:color w:val="000000"/>
        </w:rPr>
        <w:t xml:space="preserve">a </w:t>
      </w:r>
      <w:r w:rsidR="006204C4">
        <w:rPr>
          <w:rFonts w:ascii="Avenir" w:eastAsia="Avenir" w:hAnsi="Avenir" w:cs="Avenir"/>
          <w:color w:val="000000"/>
        </w:rPr>
        <w:t>young person</w:t>
      </w:r>
      <w:r>
        <w:rPr>
          <w:rFonts w:ascii="Avenir" w:eastAsia="Avenir" w:hAnsi="Avenir" w:cs="Avenir"/>
          <w:color w:val="000000"/>
        </w:rPr>
        <w:t>’s</w:t>
      </w:r>
      <w:r w:rsidR="006204C4">
        <w:rPr>
          <w:rFonts w:ascii="Avenir" w:eastAsia="Avenir" w:hAnsi="Avenir" w:cs="Avenir"/>
          <w:color w:val="000000"/>
        </w:rPr>
        <w:t xml:space="preserve"> records, until the </w:t>
      </w:r>
      <w:r>
        <w:rPr>
          <w:rFonts w:ascii="Avenir" w:eastAsia="Avenir" w:hAnsi="Avenir" w:cs="Avenir"/>
          <w:color w:val="000000"/>
        </w:rPr>
        <w:t>young person’s</w:t>
      </w:r>
      <w:r w:rsidR="006204C4">
        <w:rPr>
          <w:rFonts w:ascii="Avenir" w:eastAsia="Avenir" w:hAnsi="Avenir" w:cs="Avenir"/>
          <w:color w:val="000000"/>
        </w:rPr>
        <w:t xml:space="preserve"> 25th birthday;</w:t>
      </w:r>
    </w:p>
    <w:p w14:paraId="15CF3642" w14:textId="77777777" w:rsidR="00911557" w:rsidRDefault="00962201" w:rsidP="00D0140F">
      <w:pPr>
        <w:numPr>
          <w:ilvl w:val="1"/>
          <w:numId w:val="4"/>
        </w:numPr>
        <w:pBdr>
          <w:top w:val="nil"/>
          <w:left w:val="nil"/>
          <w:bottom w:val="nil"/>
          <w:right w:val="nil"/>
          <w:between w:val="nil"/>
        </w:pBdr>
        <w:tabs>
          <w:tab w:val="left" w:pos="1843"/>
        </w:tabs>
        <w:spacing w:before="120"/>
        <w:ind w:left="1843" w:hanging="567"/>
        <w:rPr>
          <w:rFonts w:ascii="Avenir" w:eastAsia="Avenir" w:hAnsi="Avenir" w:cs="Avenir"/>
          <w:color w:val="000000"/>
        </w:rPr>
      </w:pPr>
      <w:r>
        <w:rPr>
          <w:rFonts w:ascii="Avenir" w:eastAsia="Avenir" w:hAnsi="Avenir" w:cs="Avenir"/>
          <w:color w:val="000000"/>
        </w:rPr>
        <w:t>W</w:t>
      </w:r>
      <w:r w:rsidR="006204C4">
        <w:rPr>
          <w:rFonts w:ascii="Avenir" w:eastAsia="Avenir" w:hAnsi="Avenir" w:cs="Avenir"/>
          <w:color w:val="000000"/>
        </w:rPr>
        <w:t>ill ensure that an indication of the existence of the additional file is marked on the young person</w:t>
      </w:r>
      <w:r>
        <w:rPr>
          <w:rFonts w:ascii="Avenir" w:eastAsia="Avenir" w:hAnsi="Avenir" w:cs="Avenir"/>
          <w:color w:val="000000"/>
        </w:rPr>
        <w:t>’s</w:t>
      </w:r>
      <w:r w:rsidR="006204C4">
        <w:rPr>
          <w:rFonts w:ascii="Avenir" w:eastAsia="Avenir" w:hAnsi="Avenir" w:cs="Avenir"/>
          <w:color w:val="000000"/>
        </w:rPr>
        <w:t xml:space="preserve"> records;</w:t>
      </w:r>
    </w:p>
    <w:p w14:paraId="49614E41" w14:textId="77777777" w:rsidR="00911557" w:rsidRDefault="00962201" w:rsidP="00D0140F">
      <w:pPr>
        <w:numPr>
          <w:ilvl w:val="1"/>
          <w:numId w:val="4"/>
        </w:numPr>
        <w:pBdr>
          <w:top w:val="nil"/>
          <w:left w:val="nil"/>
          <w:bottom w:val="nil"/>
          <w:right w:val="nil"/>
          <w:between w:val="nil"/>
        </w:pBdr>
        <w:tabs>
          <w:tab w:val="left" w:pos="1452"/>
          <w:tab w:val="left" w:pos="1453"/>
        </w:tabs>
        <w:spacing w:before="120"/>
        <w:ind w:left="1843" w:right="766" w:hanging="567"/>
        <w:rPr>
          <w:rFonts w:ascii="Avenir" w:eastAsia="Avenir" w:hAnsi="Avenir" w:cs="Avenir"/>
          <w:color w:val="000000"/>
        </w:rPr>
      </w:pPr>
      <w:r>
        <w:rPr>
          <w:rFonts w:ascii="Avenir" w:eastAsia="Avenir" w:hAnsi="Avenir" w:cs="Avenir"/>
          <w:color w:val="000000"/>
        </w:rPr>
        <w:t>W</w:t>
      </w:r>
      <w:r w:rsidR="006204C4">
        <w:rPr>
          <w:rFonts w:ascii="Avenir" w:eastAsia="Avenir" w:hAnsi="Avenir" w:cs="Avenir"/>
          <w:color w:val="000000"/>
        </w:rPr>
        <w:t xml:space="preserve">ill ensure that when a young person leaves the school, their child protection file is passed to the new school (separately from the main young person file) as soon as possible, ensuring secure transit and that confirmation of receipt is obtained; in addition to the child protection file, the designated safeguarding lead should also consider if it would be appropriate to share any information with the new school in advance of a </w:t>
      </w:r>
      <w:r>
        <w:rPr>
          <w:rFonts w:ascii="Avenir" w:eastAsia="Avenir" w:hAnsi="Avenir" w:cs="Avenir"/>
          <w:color w:val="000000"/>
        </w:rPr>
        <w:t>young person</w:t>
      </w:r>
      <w:r w:rsidR="006204C4">
        <w:rPr>
          <w:rFonts w:ascii="Avenir" w:eastAsia="Avenir" w:hAnsi="Avenir" w:cs="Avenir"/>
          <w:color w:val="000000"/>
        </w:rPr>
        <w:t xml:space="preserve"> leaving. For example, information that would allow the DSL of the new school to continue supporting victims of abuse and have that support in place for when the </w:t>
      </w:r>
      <w:r w:rsidR="001405A4">
        <w:rPr>
          <w:rFonts w:ascii="Avenir" w:eastAsia="Avenir" w:hAnsi="Avenir" w:cs="Avenir"/>
          <w:color w:val="000000"/>
        </w:rPr>
        <w:t>young person</w:t>
      </w:r>
      <w:r w:rsidR="006204C4">
        <w:rPr>
          <w:rFonts w:ascii="Avenir" w:eastAsia="Avenir" w:hAnsi="Avenir" w:cs="Avenir"/>
          <w:color w:val="000000"/>
        </w:rPr>
        <w:t xml:space="preserve"> arrives. All transfers of information should be made securely.</w:t>
      </w:r>
    </w:p>
    <w:p w14:paraId="3503EA02" w14:textId="77777777" w:rsidR="00911557" w:rsidRDefault="001405A4" w:rsidP="00D0140F">
      <w:pPr>
        <w:numPr>
          <w:ilvl w:val="1"/>
          <w:numId w:val="4"/>
        </w:numPr>
        <w:pBdr>
          <w:top w:val="nil"/>
          <w:left w:val="nil"/>
          <w:bottom w:val="nil"/>
          <w:right w:val="nil"/>
          <w:between w:val="nil"/>
        </w:pBdr>
        <w:tabs>
          <w:tab w:val="left" w:pos="1452"/>
          <w:tab w:val="left" w:pos="1453"/>
        </w:tabs>
        <w:spacing w:before="120"/>
        <w:ind w:left="1843" w:right="766" w:hanging="567"/>
        <w:rPr>
          <w:rFonts w:ascii="Avenir" w:eastAsia="Avenir" w:hAnsi="Avenir" w:cs="Avenir"/>
          <w:color w:val="000000"/>
        </w:rPr>
      </w:pPr>
      <w:r>
        <w:rPr>
          <w:rFonts w:ascii="Avenir" w:eastAsia="Avenir" w:hAnsi="Avenir" w:cs="Avenir"/>
          <w:color w:val="000000"/>
        </w:rPr>
        <w:t>W</w:t>
      </w:r>
      <w:r w:rsidR="006204C4">
        <w:rPr>
          <w:rFonts w:ascii="Avenir" w:eastAsia="Avenir" w:hAnsi="Avenir" w:cs="Avenir"/>
          <w:color w:val="000000"/>
        </w:rPr>
        <w:t xml:space="preserve">ill liaise with the Local Authority and work with other agencies and professionals in line with </w:t>
      </w:r>
      <w:r w:rsidR="006204C4">
        <w:rPr>
          <w:rFonts w:ascii="Avenir" w:eastAsia="Avenir" w:hAnsi="Avenir" w:cs="Avenir"/>
          <w:i/>
          <w:color w:val="000000"/>
        </w:rPr>
        <w:t>Working Together to Safeguard Children</w:t>
      </w:r>
      <w:r w:rsidR="006204C4">
        <w:rPr>
          <w:rFonts w:ascii="Avenir" w:eastAsia="Avenir" w:hAnsi="Avenir" w:cs="Avenir"/>
          <w:color w:val="000000"/>
        </w:rPr>
        <w:t>;</w:t>
      </w:r>
    </w:p>
    <w:p w14:paraId="723512C2" w14:textId="77777777" w:rsidR="00911557" w:rsidRDefault="001405A4" w:rsidP="00D0140F">
      <w:pPr>
        <w:numPr>
          <w:ilvl w:val="1"/>
          <w:numId w:val="4"/>
        </w:numPr>
        <w:pBdr>
          <w:top w:val="nil"/>
          <w:left w:val="nil"/>
          <w:bottom w:val="nil"/>
          <w:right w:val="nil"/>
          <w:between w:val="nil"/>
        </w:pBdr>
        <w:tabs>
          <w:tab w:val="left" w:pos="1452"/>
          <w:tab w:val="left" w:pos="1453"/>
        </w:tabs>
        <w:spacing w:before="120"/>
        <w:ind w:left="1843" w:right="766" w:hanging="567"/>
        <w:rPr>
          <w:rFonts w:ascii="Avenir" w:eastAsia="Avenir" w:hAnsi="Avenir" w:cs="Avenir"/>
          <w:color w:val="000000"/>
        </w:rPr>
      </w:pPr>
      <w:r>
        <w:rPr>
          <w:rFonts w:ascii="Avenir" w:eastAsia="Avenir" w:hAnsi="Avenir" w:cs="Avenir"/>
          <w:color w:val="000000"/>
        </w:rPr>
        <w:t>H</w:t>
      </w:r>
      <w:r w:rsidR="006204C4">
        <w:rPr>
          <w:rFonts w:ascii="Avenir" w:eastAsia="Avenir" w:hAnsi="Avenir" w:cs="Avenir"/>
          <w:color w:val="000000"/>
        </w:rPr>
        <w:t>as a working knowledge of Devon Children and Families Partnership (DCFP) procedures;</w:t>
      </w:r>
    </w:p>
    <w:p w14:paraId="791D99FA" w14:textId="77777777" w:rsidR="007256FE" w:rsidRPr="00DE5E67" w:rsidRDefault="00D0140F" w:rsidP="00D0140F">
      <w:pPr>
        <w:numPr>
          <w:ilvl w:val="1"/>
          <w:numId w:val="4"/>
        </w:numPr>
        <w:pBdr>
          <w:top w:val="nil"/>
          <w:left w:val="nil"/>
          <w:bottom w:val="nil"/>
          <w:right w:val="nil"/>
          <w:between w:val="nil"/>
        </w:pBdr>
        <w:tabs>
          <w:tab w:val="left" w:pos="1452"/>
          <w:tab w:val="left" w:pos="1453"/>
        </w:tabs>
        <w:spacing w:before="120"/>
        <w:ind w:left="1843" w:right="766" w:hanging="567"/>
        <w:rPr>
          <w:rFonts w:ascii="Avenir" w:eastAsia="Avenir" w:hAnsi="Avenir" w:cs="Avenir"/>
          <w:color w:val="000000"/>
        </w:rPr>
      </w:pPr>
      <w:r w:rsidRPr="00DE5E67">
        <w:rPr>
          <w:rFonts w:ascii="Avenir" w:eastAsia="Avenir" w:hAnsi="Avenir" w:cs="Avenir"/>
          <w:color w:val="000000"/>
        </w:rPr>
        <w:t xml:space="preserve">Will ensure the best educational outcomes by identifying at-risk </w:t>
      </w:r>
      <w:r w:rsidR="00DE5E67" w:rsidRPr="00DE5E67">
        <w:rPr>
          <w:rFonts w:ascii="Avenir" w:eastAsia="Avenir" w:hAnsi="Avenir" w:cs="Avenir"/>
          <w:color w:val="000000"/>
        </w:rPr>
        <w:t>young people</w:t>
      </w:r>
      <w:r w:rsidRPr="00DE5E67">
        <w:rPr>
          <w:rFonts w:ascii="Avenir" w:eastAsia="Avenir" w:hAnsi="Avenir" w:cs="Avenir"/>
          <w:color w:val="000000"/>
        </w:rPr>
        <w:t xml:space="preserve"> to colleagues so that all relevant personnel understand the </w:t>
      </w:r>
      <w:r w:rsidR="00DE5E67" w:rsidRPr="00DE5E67">
        <w:rPr>
          <w:rFonts w:ascii="Avenir" w:eastAsia="Avenir" w:hAnsi="Avenir" w:cs="Avenir"/>
          <w:color w:val="000000"/>
        </w:rPr>
        <w:t>young person’s</w:t>
      </w:r>
      <w:r w:rsidRPr="00DE5E67">
        <w:rPr>
          <w:rFonts w:ascii="Avenir" w:eastAsia="Avenir" w:hAnsi="Avenir" w:cs="Avenir"/>
          <w:color w:val="000000"/>
        </w:rPr>
        <w:t xml:space="preserve"> educational and welfare needs; </w:t>
      </w:r>
    </w:p>
    <w:p w14:paraId="7FA9159C" w14:textId="77777777" w:rsidR="00D0140F" w:rsidRPr="00DE5E67" w:rsidRDefault="00D0140F" w:rsidP="00D0140F">
      <w:pPr>
        <w:numPr>
          <w:ilvl w:val="1"/>
          <w:numId w:val="4"/>
        </w:numPr>
        <w:pBdr>
          <w:top w:val="nil"/>
          <w:left w:val="nil"/>
          <w:bottom w:val="nil"/>
          <w:right w:val="nil"/>
          <w:between w:val="nil"/>
        </w:pBdr>
        <w:tabs>
          <w:tab w:val="left" w:pos="1452"/>
          <w:tab w:val="left" w:pos="1453"/>
        </w:tabs>
        <w:spacing w:before="120"/>
        <w:ind w:left="1843" w:right="766" w:hanging="567"/>
        <w:rPr>
          <w:rFonts w:ascii="Avenir" w:eastAsia="Avenir" w:hAnsi="Avenir" w:cs="Avenir"/>
          <w:color w:val="000000"/>
        </w:rPr>
      </w:pPr>
      <w:r w:rsidRPr="00DE5E67">
        <w:rPr>
          <w:rFonts w:ascii="Avenir" w:eastAsia="Avenir" w:hAnsi="Avenir" w:cs="Avenir"/>
          <w:color w:val="000000"/>
        </w:rPr>
        <w:t xml:space="preserve">Support colleagues to identify the challenges the at-risk may face and the additional academic support and adjustments they can make to support these </w:t>
      </w:r>
      <w:r w:rsidR="00DE5E67" w:rsidRPr="00DE5E67">
        <w:rPr>
          <w:rFonts w:ascii="Avenir" w:eastAsia="Avenir" w:hAnsi="Avenir" w:cs="Avenir"/>
          <w:color w:val="000000"/>
        </w:rPr>
        <w:t>young people</w:t>
      </w:r>
      <w:r w:rsidRPr="00DE5E67">
        <w:rPr>
          <w:rFonts w:ascii="Avenir" w:eastAsia="Avenir" w:hAnsi="Avenir" w:cs="Avenir"/>
          <w:color w:val="000000"/>
        </w:rPr>
        <w:t xml:space="preserve">; </w:t>
      </w:r>
    </w:p>
    <w:p w14:paraId="14AF0360" w14:textId="77777777" w:rsidR="00911557" w:rsidRDefault="001405A4" w:rsidP="00D0140F">
      <w:pPr>
        <w:numPr>
          <w:ilvl w:val="1"/>
          <w:numId w:val="4"/>
        </w:numPr>
        <w:pBdr>
          <w:top w:val="nil"/>
          <w:left w:val="nil"/>
          <w:bottom w:val="nil"/>
          <w:right w:val="nil"/>
          <w:between w:val="nil"/>
        </w:pBdr>
        <w:tabs>
          <w:tab w:val="left" w:pos="1452"/>
          <w:tab w:val="left" w:pos="1453"/>
        </w:tabs>
        <w:spacing w:before="120"/>
        <w:ind w:left="1843" w:right="766" w:hanging="567"/>
        <w:rPr>
          <w:rFonts w:ascii="Avenir" w:eastAsia="Avenir" w:hAnsi="Avenir" w:cs="Avenir"/>
          <w:color w:val="000000"/>
        </w:rPr>
      </w:pPr>
      <w:r>
        <w:rPr>
          <w:rFonts w:ascii="Avenir" w:eastAsia="Avenir" w:hAnsi="Avenir" w:cs="Avenir"/>
          <w:color w:val="000000"/>
        </w:rPr>
        <w:t>W</w:t>
      </w:r>
      <w:r w:rsidR="006204C4">
        <w:rPr>
          <w:rFonts w:ascii="Avenir" w:eastAsia="Avenir" w:hAnsi="Avenir" w:cs="Avenir"/>
          <w:color w:val="000000"/>
        </w:rPr>
        <w:t xml:space="preserve">ill ensure that either they, or another </w:t>
      </w:r>
      <w:r>
        <w:rPr>
          <w:rFonts w:ascii="Avenir" w:eastAsia="Avenir" w:hAnsi="Avenir" w:cs="Avenir"/>
          <w:color w:val="000000"/>
        </w:rPr>
        <w:t>colleague</w:t>
      </w:r>
      <w:r w:rsidR="006204C4">
        <w:rPr>
          <w:rFonts w:ascii="Avenir" w:eastAsia="Avenir" w:hAnsi="Avenir" w:cs="Avenir"/>
          <w:color w:val="000000"/>
        </w:rPr>
        <w:t xml:space="preserve">, attend case conferences, core groups, or other multi-agency planning meetings, contribute to assessments, and provide a report where required which has been shared with the </w:t>
      </w:r>
      <w:r>
        <w:rPr>
          <w:rFonts w:ascii="Avenir" w:eastAsia="Avenir" w:hAnsi="Avenir" w:cs="Avenir"/>
          <w:color w:val="000000"/>
        </w:rPr>
        <w:t>home</w:t>
      </w:r>
      <w:r w:rsidR="006204C4">
        <w:rPr>
          <w:rFonts w:ascii="Avenir" w:eastAsia="Avenir" w:hAnsi="Avenir" w:cs="Avenir"/>
          <w:color w:val="000000"/>
        </w:rPr>
        <w:t>;</w:t>
      </w:r>
    </w:p>
    <w:p w14:paraId="19213D8A" w14:textId="77777777" w:rsidR="00911557" w:rsidRDefault="001405A4" w:rsidP="00D0140F">
      <w:pPr>
        <w:numPr>
          <w:ilvl w:val="1"/>
          <w:numId w:val="4"/>
        </w:numPr>
        <w:pBdr>
          <w:top w:val="nil"/>
          <w:left w:val="nil"/>
          <w:bottom w:val="nil"/>
          <w:right w:val="nil"/>
          <w:between w:val="nil"/>
        </w:pBdr>
        <w:tabs>
          <w:tab w:val="left" w:pos="1452"/>
          <w:tab w:val="left" w:pos="1453"/>
        </w:tabs>
        <w:spacing w:before="120"/>
        <w:ind w:left="1843" w:right="766" w:hanging="567"/>
        <w:rPr>
          <w:rFonts w:ascii="Avenir" w:eastAsia="Avenir" w:hAnsi="Avenir" w:cs="Avenir"/>
          <w:color w:val="000000"/>
        </w:rPr>
      </w:pPr>
      <w:r>
        <w:rPr>
          <w:rFonts w:ascii="Avenir" w:eastAsia="Avenir" w:hAnsi="Avenir" w:cs="Avenir"/>
          <w:color w:val="000000"/>
        </w:rPr>
        <w:t>W</w:t>
      </w:r>
      <w:r w:rsidR="006204C4">
        <w:rPr>
          <w:rFonts w:ascii="Avenir" w:eastAsia="Avenir" w:hAnsi="Avenir" w:cs="Avenir"/>
          <w:color w:val="000000"/>
        </w:rPr>
        <w:t>ill ensure that any young person currently with a child protection plan who is absent in the educational setting without explanation for two days is referred to their social worker;</w:t>
      </w:r>
    </w:p>
    <w:p w14:paraId="2B428B6F" w14:textId="77777777" w:rsidR="00911557" w:rsidRDefault="001405A4" w:rsidP="00D0140F">
      <w:pPr>
        <w:numPr>
          <w:ilvl w:val="1"/>
          <w:numId w:val="4"/>
        </w:numPr>
        <w:pBdr>
          <w:top w:val="nil"/>
          <w:left w:val="nil"/>
          <w:bottom w:val="nil"/>
          <w:right w:val="nil"/>
          <w:between w:val="nil"/>
        </w:pBdr>
        <w:tabs>
          <w:tab w:val="left" w:pos="1452"/>
          <w:tab w:val="left" w:pos="1453"/>
        </w:tabs>
        <w:spacing w:before="120"/>
        <w:ind w:left="1843" w:right="766" w:hanging="567"/>
        <w:rPr>
          <w:rFonts w:ascii="Avenir" w:eastAsia="Avenir" w:hAnsi="Avenir" w:cs="Avenir"/>
          <w:color w:val="000000"/>
        </w:rPr>
      </w:pPr>
      <w:r>
        <w:rPr>
          <w:rFonts w:ascii="Avenir" w:eastAsia="Avenir" w:hAnsi="Avenir" w:cs="Avenir"/>
          <w:color w:val="000000"/>
        </w:rPr>
        <w:t>W</w:t>
      </w:r>
      <w:r w:rsidR="006204C4">
        <w:rPr>
          <w:rFonts w:ascii="Avenir" w:eastAsia="Avenir" w:hAnsi="Avenir" w:cs="Avenir"/>
          <w:color w:val="000000"/>
        </w:rPr>
        <w:t xml:space="preserve">ill ensure that all </w:t>
      </w:r>
      <w:r>
        <w:rPr>
          <w:rFonts w:ascii="Avenir" w:eastAsia="Avenir" w:hAnsi="Avenir" w:cs="Avenir"/>
          <w:color w:val="000000"/>
        </w:rPr>
        <w:t>colleagues</w:t>
      </w:r>
      <w:r w:rsidR="006204C4">
        <w:rPr>
          <w:rFonts w:ascii="Avenir" w:eastAsia="Avenir" w:hAnsi="Avenir" w:cs="Avenir"/>
          <w:color w:val="000000"/>
        </w:rPr>
        <w:t xml:space="preserve"> sign to say they have read, understood and agree to work within the School’s child protection policy, </w:t>
      </w:r>
      <w:r>
        <w:rPr>
          <w:rFonts w:ascii="Avenir" w:eastAsia="Avenir" w:hAnsi="Avenir" w:cs="Avenir"/>
          <w:color w:val="000000"/>
        </w:rPr>
        <w:t xml:space="preserve">colleague code of conduct </w:t>
      </w:r>
      <w:r w:rsidR="006204C4">
        <w:rPr>
          <w:rFonts w:ascii="Avenir" w:eastAsia="Avenir" w:hAnsi="Avenir" w:cs="Avenir"/>
          <w:color w:val="000000"/>
        </w:rPr>
        <w:t xml:space="preserve">and </w:t>
      </w:r>
      <w:r w:rsidR="006204C4">
        <w:rPr>
          <w:rFonts w:ascii="Avenir" w:eastAsia="Avenir" w:hAnsi="Avenir" w:cs="Avenir"/>
          <w:i/>
          <w:color w:val="000000"/>
        </w:rPr>
        <w:t xml:space="preserve">Keeping Children Safe in Education Part 1 and annex A </w:t>
      </w:r>
      <w:r w:rsidR="006204C4">
        <w:rPr>
          <w:rFonts w:ascii="Avenir" w:eastAsia="Avenir" w:hAnsi="Avenir" w:cs="Avenir"/>
          <w:color w:val="000000"/>
        </w:rPr>
        <w:t>and ensure that the policies are used appropriately;</w:t>
      </w:r>
    </w:p>
    <w:p w14:paraId="32EBF2EC" w14:textId="77777777" w:rsidR="00911557" w:rsidRDefault="001405A4" w:rsidP="00D0140F">
      <w:pPr>
        <w:numPr>
          <w:ilvl w:val="1"/>
          <w:numId w:val="4"/>
        </w:numPr>
        <w:pBdr>
          <w:top w:val="nil"/>
          <w:left w:val="nil"/>
          <w:bottom w:val="nil"/>
          <w:right w:val="nil"/>
          <w:between w:val="nil"/>
        </w:pBdr>
        <w:tabs>
          <w:tab w:val="left" w:pos="1452"/>
          <w:tab w:val="left" w:pos="1453"/>
        </w:tabs>
        <w:spacing w:before="120"/>
        <w:ind w:left="1843" w:right="766" w:hanging="567"/>
        <w:rPr>
          <w:rFonts w:ascii="Avenir" w:eastAsia="Avenir" w:hAnsi="Avenir" w:cs="Avenir"/>
          <w:color w:val="000000"/>
        </w:rPr>
      </w:pPr>
      <w:r>
        <w:rPr>
          <w:rFonts w:ascii="Avenir" w:eastAsia="Avenir" w:hAnsi="Avenir" w:cs="Avenir"/>
          <w:color w:val="000000"/>
        </w:rPr>
        <w:t>W</w:t>
      </w:r>
      <w:r w:rsidR="006204C4">
        <w:rPr>
          <w:rFonts w:ascii="Avenir" w:eastAsia="Avenir" w:hAnsi="Avenir" w:cs="Avenir"/>
          <w:color w:val="000000"/>
        </w:rPr>
        <w:t xml:space="preserve">ill organise child protection and safeguarding induction, regularly updated training and a minimum of annual updates (including online </w:t>
      </w:r>
      <w:r w:rsidR="006204C4">
        <w:rPr>
          <w:rFonts w:ascii="Avenir" w:eastAsia="Avenir" w:hAnsi="Avenir" w:cs="Avenir"/>
          <w:color w:val="000000"/>
        </w:rPr>
        <w:lastRenderedPageBreak/>
        <w:t xml:space="preserve">safety) for all </w:t>
      </w:r>
      <w:r>
        <w:rPr>
          <w:rFonts w:ascii="Avenir" w:eastAsia="Avenir" w:hAnsi="Avenir" w:cs="Avenir"/>
          <w:color w:val="000000"/>
        </w:rPr>
        <w:t>colleagues</w:t>
      </w:r>
      <w:r w:rsidR="006204C4">
        <w:rPr>
          <w:rFonts w:ascii="Avenir" w:eastAsia="Avenir" w:hAnsi="Avenir" w:cs="Avenir"/>
          <w:color w:val="000000"/>
        </w:rPr>
        <w:t>, keep a record of attendance and address any absences;</w:t>
      </w:r>
    </w:p>
    <w:p w14:paraId="20D31A28" w14:textId="77777777" w:rsidR="00911557" w:rsidRDefault="001405A4" w:rsidP="00D0140F">
      <w:pPr>
        <w:numPr>
          <w:ilvl w:val="1"/>
          <w:numId w:val="4"/>
        </w:numPr>
        <w:pBdr>
          <w:top w:val="nil"/>
          <w:left w:val="nil"/>
          <w:bottom w:val="nil"/>
          <w:right w:val="nil"/>
          <w:between w:val="nil"/>
        </w:pBdr>
        <w:tabs>
          <w:tab w:val="left" w:pos="1452"/>
          <w:tab w:val="left" w:pos="1453"/>
        </w:tabs>
        <w:spacing w:before="120"/>
        <w:ind w:left="1843" w:right="766" w:hanging="567"/>
        <w:rPr>
          <w:rFonts w:ascii="Avenir" w:eastAsia="Avenir" w:hAnsi="Avenir" w:cs="Avenir"/>
          <w:color w:val="000000"/>
        </w:rPr>
      </w:pPr>
      <w:r>
        <w:rPr>
          <w:rFonts w:ascii="Avenir" w:eastAsia="Avenir" w:hAnsi="Avenir" w:cs="Avenir"/>
          <w:color w:val="000000"/>
        </w:rPr>
        <w:t>W</w:t>
      </w:r>
      <w:r w:rsidR="006204C4">
        <w:rPr>
          <w:rFonts w:ascii="Avenir" w:eastAsia="Avenir" w:hAnsi="Avenir" w:cs="Avenir"/>
          <w:color w:val="000000"/>
        </w:rPr>
        <w:t>ill contribute to and provide, with the Principal and Governance Lead, the “</w:t>
      </w:r>
      <w:r w:rsidR="006204C4">
        <w:rPr>
          <w:rFonts w:ascii="Avenir" w:eastAsia="Avenir" w:hAnsi="Avenir" w:cs="Avenir"/>
          <w:i/>
          <w:color w:val="000000"/>
        </w:rPr>
        <w:t>Audit of Statutory Duties and Associated Responsibilities</w:t>
      </w:r>
      <w:r w:rsidR="006204C4">
        <w:rPr>
          <w:rFonts w:ascii="Avenir" w:eastAsia="Avenir" w:hAnsi="Avenir" w:cs="Avenir"/>
          <w:color w:val="000000"/>
        </w:rPr>
        <w:t>” to be submitted annually to the Education Safeguarding Team at Devon County Council;</w:t>
      </w:r>
    </w:p>
    <w:p w14:paraId="5D9F42E0" w14:textId="77777777" w:rsidR="00911557" w:rsidRDefault="001405A4" w:rsidP="00D0140F">
      <w:pPr>
        <w:numPr>
          <w:ilvl w:val="1"/>
          <w:numId w:val="4"/>
        </w:numPr>
        <w:pBdr>
          <w:top w:val="nil"/>
          <w:left w:val="nil"/>
          <w:bottom w:val="nil"/>
          <w:right w:val="nil"/>
          <w:between w:val="nil"/>
        </w:pBdr>
        <w:tabs>
          <w:tab w:val="left" w:pos="1454"/>
          <w:tab w:val="left" w:pos="1455"/>
        </w:tabs>
        <w:spacing w:before="120"/>
        <w:ind w:left="1843" w:right="770" w:hanging="567"/>
        <w:rPr>
          <w:rFonts w:ascii="Avenir" w:eastAsia="Avenir" w:hAnsi="Avenir" w:cs="Avenir"/>
          <w:color w:val="000000"/>
        </w:rPr>
      </w:pPr>
      <w:r>
        <w:rPr>
          <w:rFonts w:ascii="Avenir" w:eastAsia="Avenir" w:hAnsi="Avenir" w:cs="Avenir"/>
          <w:color w:val="000000"/>
        </w:rPr>
        <w:t>H</w:t>
      </w:r>
      <w:r w:rsidR="006204C4">
        <w:rPr>
          <w:rFonts w:ascii="Avenir" w:eastAsia="Avenir" w:hAnsi="Avenir" w:cs="Avenir"/>
          <w:color w:val="000000"/>
        </w:rPr>
        <w:t xml:space="preserve">as an understanding of locally agreed processes for providing early help and intervention and will support </w:t>
      </w:r>
      <w:r>
        <w:rPr>
          <w:rFonts w:ascii="Avenir" w:eastAsia="Avenir" w:hAnsi="Avenir" w:cs="Avenir"/>
          <w:color w:val="000000"/>
        </w:rPr>
        <w:t>colleagues</w:t>
      </w:r>
      <w:r w:rsidR="006204C4">
        <w:rPr>
          <w:rFonts w:ascii="Avenir" w:eastAsia="Avenir" w:hAnsi="Avenir" w:cs="Avenir"/>
          <w:color w:val="000000"/>
        </w:rPr>
        <w:t xml:space="preserve"> where Early Help is appropriate;</w:t>
      </w:r>
    </w:p>
    <w:p w14:paraId="41D57D1E" w14:textId="77777777" w:rsidR="004406D2" w:rsidRDefault="001405A4" w:rsidP="00D0140F">
      <w:pPr>
        <w:numPr>
          <w:ilvl w:val="1"/>
          <w:numId w:val="4"/>
        </w:numPr>
        <w:pBdr>
          <w:top w:val="nil"/>
          <w:left w:val="nil"/>
          <w:bottom w:val="nil"/>
          <w:right w:val="nil"/>
          <w:between w:val="nil"/>
        </w:pBdr>
        <w:tabs>
          <w:tab w:val="left" w:pos="1454"/>
          <w:tab w:val="left" w:pos="1455"/>
        </w:tabs>
        <w:spacing w:before="120"/>
        <w:ind w:left="1843" w:right="770" w:hanging="567"/>
        <w:rPr>
          <w:rFonts w:ascii="Avenir" w:eastAsia="Avenir" w:hAnsi="Avenir" w:cs="Avenir"/>
          <w:color w:val="000000"/>
        </w:rPr>
      </w:pPr>
      <w:r>
        <w:rPr>
          <w:rFonts w:ascii="Avenir" w:eastAsia="Avenir" w:hAnsi="Avenir" w:cs="Avenir"/>
          <w:color w:val="000000"/>
        </w:rPr>
        <w:t>W</w:t>
      </w:r>
      <w:r w:rsidR="006204C4">
        <w:rPr>
          <w:rFonts w:ascii="Avenir" w:eastAsia="Avenir" w:hAnsi="Avenir" w:cs="Avenir"/>
          <w:color w:val="000000"/>
        </w:rPr>
        <w:t xml:space="preserve">ill ensure that the name of the designated </w:t>
      </w:r>
      <w:r>
        <w:rPr>
          <w:rFonts w:ascii="Avenir" w:eastAsia="Avenir" w:hAnsi="Avenir" w:cs="Avenir"/>
          <w:color w:val="000000"/>
        </w:rPr>
        <w:t>colleagues</w:t>
      </w:r>
      <w:r w:rsidR="006204C4">
        <w:rPr>
          <w:rFonts w:ascii="Avenir" w:eastAsia="Avenir" w:hAnsi="Avenir" w:cs="Avenir"/>
          <w:color w:val="000000"/>
        </w:rPr>
        <w:t xml:space="preserve"> for Child Protection, the Designated Safeguarding Lead and deputies, are clearly advertised in the school, with a statement explaining the school’s role in referring and monitoring cases of suspected abuse.</w:t>
      </w:r>
    </w:p>
    <w:p w14:paraId="362DB766" w14:textId="77777777" w:rsidR="00911557" w:rsidRPr="004406D2" w:rsidRDefault="001405A4" w:rsidP="00D0140F">
      <w:pPr>
        <w:numPr>
          <w:ilvl w:val="2"/>
          <w:numId w:val="4"/>
        </w:numPr>
        <w:pBdr>
          <w:top w:val="nil"/>
          <w:left w:val="nil"/>
          <w:bottom w:val="nil"/>
          <w:right w:val="nil"/>
          <w:between w:val="nil"/>
        </w:pBdr>
        <w:tabs>
          <w:tab w:val="left" w:pos="1454"/>
          <w:tab w:val="left" w:pos="1455"/>
        </w:tabs>
        <w:spacing w:before="120"/>
        <w:ind w:right="770"/>
        <w:rPr>
          <w:rFonts w:ascii="Avenir" w:eastAsia="Avenir" w:hAnsi="Avenir" w:cs="Avenir"/>
          <w:color w:val="000000"/>
        </w:rPr>
      </w:pPr>
      <w:r w:rsidRPr="004406D2">
        <w:rPr>
          <w:rFonts w:ascii="Avenir Book" w:eastAsia="Avenir" w:hAnsi="Avenir Book" w:cs="Avenir"/>
        </w:rPr>
        <w:t xml:space="preserve">All new enquiries go to the </w:t>
      </w:r>
      <w:hyperlink w:anchor="bookmark=id.1v1yuxt">
        <w:r w:rsidRPr="004406D2">
          <w:rPr>
            <w:rFonts w:ascii="Avenir Book" w:eastAsia="Avenir" w:hAnsi="Avenir Book" w:cs="Avenir"/>
            <w:color w:val="0000FF"/>
            <w:u w:val="single"/>
          </w:rPr>
          <w:t>MASH</w:t>
        </w:r>
      </w:hyperlink>
      <w:r w:rsidRPr="004406D2">
        <w:rPr>
          <w:rFonts w:ascii="Avenir Book" w:eastAsia="Avenir" w:hAnsi="Avenir Book" w:cs="Avenir"/>
        </w:rPr>
        <w:t>; DSLs can consult on 0345 155 1071. In an emergency out of hours referrals can be made to the Emergency Duty Team on 0845 6000 388 or Police.</w:t>
      </w:r>
    </w:p>
    <w:p w14:paraId="12E1932F" w14:textId="77777777" w:rsidR="004406D2" w:rsidRDefault="004406D2" w:rsidP="004406D2">
      <w:pPr>
        <w:pBdr>
          <w:top w:val="nil"/>
          <w:left w:val="nil"/>
          <w:bottom w:val="nil"/>
          <w:right w:val="nil"/>
          <w:between w:val="nil"/>
        </w:pBdr>
        <w:rPr>
          <w:rFonts w:ascii="Avenir" w:eastAsia="Avenir" w:hAnsi="Avenir" w:cs="Avenir"/>
          <w:sz w:val="20"/>
          <w:szCs w:val="20"/>
        </w:rPr>
      </w:pPr>
    </w:p>
    <w:p w14:paraId="72D81E5B" w14:textId="77777777" w:rsidR="00911557" w:rsidRPr="004406D2" w:rsidRDefault="006204C4" w:rsidP="004406D2">
      <w:pPr>
        <w:pBdr>
          <w:top w:val="nil"/>
          <w:left w:val="nil"/>
          <w:bottom w:val="nil"/>
          <w:right w:val="nil"/>
          <w:between w:val="nil"/>
        </w:pBdr>
        <w:ind w:left="556" w:firstLine="720"/>
        <w:rPr>
          <w:rFonts w:ascii="Avenir" w:eastAsia="Avenir" w:hAnsi="Avenir" w:cs="Avenir"/>
          <w:color w:val="FF40FF"/>
        </w:rPr>
      </w:pPr>
      <w:r w:rsidRPr="004406D2">
        <w:rPr>
          <w:rFonts w:ascii="Avenir" w:eastAsia="Avenir" w:hAnsi="Avenir" w:cs="Avenir"/>
          <w:color w:val="000000" w:themeColor="text1"/>
        </w:rPr>
        <w:t>The</w:t>
      </w:r>
      <w:r w:rsidRPr="004406D2">
        <w:rPr>
          <w:rFonts w:ascii="Avenir" w:eastAsia="Avenir" w:hAnsi="Avenir" w:cs="Avenir"/>
          <w:color w:val="FF40FF"/>
        </w:rPr>
        <w:t xml:space="preserve"> </w:t>
      </w:r>
      <w:r w:rsidRPr="00B14C7F">
        <w:rPr>
          <w:rFonts w:ascii="Avenir" w:eastAsia="Avenir" w:hAnsi="Avenir" w:cs="Avenir"/>
        </w:rPr>
        <w:t>Deputy Designated Safeguarding Lead(s)</w:t>
      </w:r>
      <w:r w:rsidR="004406D2" w:rsidRPr="00B14C7F">
        <w:rPr>
          <w:rFonts w:ascii="Avenir" w:eastAsia="Avenir" w:hAnsi="Avenir" w:cs="Avenir"/>
        </w:rPr>
        <w:t xml:space="preserve"> </w:t>
      </w:r>
      <w:r w:rsidR="004406D2" w:rsidRPr="004406D2">
        <w:rPr>
          <w:rFonts w:ascii="Avenir" w:eastAsia="Avenir" w:hAnsi="Avenir" w:cs="Avenir"/>
        </w:rPr>
        <w:t>will</w:t>
      </w:r>
      <w:r w:rsidR="001405A4" w:rsidRPr="004406D2">
        <w:rPr>
          <w:rFonts w:ascii="Avenir" w:eastAsia="Avenir" w:hAnsi="Avenir" w:cs="Avenir"/>
          <w:color w:val="000000" w:themeColor="text1"/>
          <w:u w:val="single"/>
        </w:rPr>
        <w:t>;</w:t>
      </w:r>
    </w:p>
    <w:p w14:paraId="6811704F" w14:textId="77777777" w:rsidR="00911557" w:rsidRDefault="006204C4" w:rsidP="00D0140F">
      <w:pPr>
        <w:numPr>
          <w:ilvl w:val="1"/>
          <w:numId w:val="4"/>
        </w:numPr>
        <w:pBdr>
          <w:top w:val="nil"/>
          <w:left w:val="nil"/>
          <w:bottom w:val="nil"/>
          <w:right w:val="nil"/>
          <w:between w:val="nil"/>
        </w:pBdr>
        <w:tabs>
          <w:tab w:val="left" w:pos="1452"/>
          <w:tab w:val="left" w:pos="1453"/>
        </w:tabs>
        <w:spacing w:before="120"/>
        <w:ind w:left="1843" w:right="777" w:hanging="567"/>
        <w:rPr>
          <w:rFonts w:ascii="Avenir" w:eastAsia="Avenir" w:hAnsi="Avenir" w:cs="Avenir"/>
          <w:color w:val="000000"/>
        </w:rPr>
      </w:pPr>
      <w:r>
        <w:rPr>
          <w:rFonts w:ascii="Avenir" w:eastAsia="Avenir" w:hAnsi="Avenir" w:cs="Avenir"/>
          <w:color w:val="000000"/>
        </w:rPr>
        <w:t>Is trained to the same standard as the Designated Safeguarding Lead and, in the absence of the DSL, carries out those functions necessary to ensure the ongoing safety and protection of young pe</w:t>
      </w:r>
      <w:r w:rsidR="003B03F2">
        <w:rPr>
          <w:rFonts w:ascii="Avenir" w:eastAsia="Avenir" w:hAnsi="Avenir" w:cs="Avenir"/>
          <w:color w:val="000000"/>
        </w:rPr>
        <w:t>ople</w:t>
      </w:r>
      <w:r>
        <w:rPr>
          <w:rFonts w:ascii="Avenir" w:eastAsia="Avenir" w:hAnsi="Avenir" w:cs="Avenir"/>
          <w:color w:val="000000"/>
        </w:rPr>
        <w:t>. In the event of the long-term absence of the DSL the deputy will assume all of the functions above.</w:t>
      </w:r>
    </w:p>
    <w:p w14:paraId="000E6C3B" w14:textId="77777777" w:rsidR="00911557" w:rsidRDefault="00911557">
      <w:pPr>
        <w:pBdr>
          <w:top w:val="nil"/>
          <w:left w:val="nil"/>
          <w:bottom w:val="nil"/>
          <w:right w:val="nil"/>
          <w:between w:val="nil"/>
        </w:pBdr>
        <w:spacing w:before="2"/>
        <w:rPr>
          <w:rFonts w:ascii="Avenir" w:eastAsia="Avenir" w:hAnsi="Avenir" w:cs="Avenir"/>
          <w:color w:val="000000"/>
          <w:sz w:val="23"/>
          <w:szCs w:val="23"/>
        </w:rPr>
      </w:pPr>
    </w:p>
    <w:p w14:paraId="445ACBA1" w14:textId="77777777" w:rsidR="00911557" w:rsidRPr="003B03F2" w:rsidRDefault="006204C4" w:rsidP="004406D2">
      <w:pPr>
        <w:pStyle w:val="ListParagraph"/>
        <w:pBdr>
          <w:top w:val="nil"/>
          <w:left w:val="nil"/>
          <w:bottom w:val="nil"/>
          <w:right w:val="nil"/>
          <w:between w:val="nil"/>
        </w:pBdr>
        <w:ind w:left="1224" w:firstLine="0"/>
        <w:rPr>
          <w:rFonts w:ascii="Avenir" w:eastAsia="Avenir" w:hAnsi="Avenir" w:cs="Avenir"/>
          <w:color w:val="000000" w:themeColor="text1"/>
        </w:rPr>
      </w:pPr>
      <w:r w:rsidRPr="003B03F2">
        <w:rPr>
          <w:rFonts w:ascii="Avenir" w:eastAsia="Avenir" w:hAnsi="Avenir" w:cs="Avenir"/>
          <w:color w:val="000000" w:themeColor="text1"/>
        </w:rPr>
        <w:t xml:space="preserve">All School </w:t>
      </w:r>
      <w:r w:rsidR="00FD7A87">
        <w:rPr>
          <w:rFonts w:ascii="Avenir" w:eastAsia="Avenir" w:hAnsi="Avenir" w:cs="Avenir"/>
          <w:color w:val="000000" w:themeColor="text1"/>
        </w:rPr>
        <w:t>Colleagues</w:t>
      </w:r>
      <w:r w:rsidR="003B03F2">
        <w:rPr>
          <w:rFonts w:ascii="Avenir" w:eastAsia="Avenir" w:hAnsi="Avenir" w:cs="Avenir"/>
          <w:color w:val="000000" w:themeColor="text1"/>
        </w:rPr>
        <w:t>;</w:t>
      </w:r>
    </w:p>
    <w:p w14:paraId="6A42C22B" w14:textId="77777777" w:rsidR="00911557" w:rsidRDefault="006204C4" w:rsidP="00D0140F">
      <w:pPr>
        <w:numPr>
          <w:ilvl w:val="1"/>
          <w:numId w:val="4"/>
        </w:numPr>
        <w:pBdr>
          <w:top w:val="nil"/>
          <w:left w:val="nil"/>
          <w:bottom w:val="nil"/>
          <w:right w:val="nil"/>
          <w:between w:val="nil"/>
        </w:pBdr>
        <w:tabs>
          <w:tab w:val="left" w:pos="1453"/>
          <w:tab w:val="left" w:pos="1454"/>
        </w:tabs>
        <w:spacing w:before="120"/>
        <w:ind w:left="1843" w:right="885" w:hanging="567"/>
        <w:rPr>
          <w:rFonts w:ascii="Avenir" w:eastAsia="Avenir" w:hAnsi="Avenir" w:cs="Avenir"/>
          <w:color w:val="000000"/>
        </w:rPr>
      </w:pPr>
      <w:r>
        <w:rPr>
          <w:rFonts w:ascii="Avenir" w:eastAsia="Avenir" w:hAnsi="Avenir" w:cs="Avenir"/>
          <w:color w:val="000000"/>
        </w:rPr>
        <w:t xml:space="preserve">Understand that it is everyone’s responsibility to safeguard and promote the welfare of </w:t>
      </w:r>
      <w:r w:rsidR="003B03F2">
        <w:rPr>
          <w:rFonts w:ascii="Avenir" w:eastAsia="Avenir" w:hAnsi="Avenir" w:cs="Avenir"/>
          <w:color w:val="000000"/>
        </w:rPr>
        <w:t>young people</w:t>
      </w:r>
      <w:r>
        <w:rPr>
          <w:rFonts w:ascii="Avenir" w:eastAsia="Avenir" w:hAnsi="Avenir" w:cs="Avenir"/>
          <w:color w:val="000000"/>
        </w:rPr>
        <w:t xml:space="preserve"> and that they have a role to play in identifying concerns, sharing information and taking prompt action;</w:t>
      </w:r>
    </w:p>
    <w:p w14:paraId="1E1FDB91" w14:textId="77777777" w:rsidR="00911557" w:rsidRDefault="006204C4" w:rsidP="00D0140F">
      <w:pPr>
        <w:numPr>
          <w:ilvl w:val="1"/>
          <w:numId w:val="4"/>
        </w:numPr>
        <w:pBdr>
          <w:top w:val="nil"/>
          <w:left w:val="nil"/>
          <w:bottom w:val="nil"/>
          <w:right w:val="nil"/>
          <w:between w:val="nil"/>
        </w:pBdr>
        <w:tabs>
          <w:tab w:val="left" w:pos="1453"/>
          <w:tab w:val="left" w:pos="1454"/>
        </w:tabs>
        <w:spacing w:before="120"/>
        <w:ind w:left="1843" w:right="885" w:hanging="567"/>
        <w:rPr>
          <w:rFonts w:ascii="Avenir" w:eastAsia="Avenir" w:hAnsi="Avenir" w:cs="Avenir"/>
          <w:color w:val="000000"/>
        </w:rPr>
      </w:pPr>
      <w:r>
        <w:rPr>
          <w:rFonts w:ascii="Avenir" w:eastAsia="Avenir" w:hAnsi="Avenir" w:cs="Avenir"/>
          <w:color w:val="000000"/>
        </w:rPr>
        <w:t xml:space="preserve">Consider, at all times, what is in the best interests of the </w:t>
      </w:r>
      <w:r w:rsidR="003B03F2">
        <w:rPr>
          <w:rFonts w:ascii="Avenir" w:eastAsia="Avenir" w:hAnsi="Avenir" w:cs="Avenir"/>
          <w:color w:val="000000"/>
        </w:rPr>
        <w:t>young person</w:t>
      </w:r>
      <w:r>
        <w:rPr>
          <w:rFonts w:ascii="Avenir" w:eastAsia="Avenir" w:hAnsi="Avenir" w:cs="Avenir"/>
          <w:color w:val="000000"/>
        </w:rPr>
        <w:t>;</w:t>
      </w:r>
    </w:p>
    <w:p w14:paraId="47370B63" w14:textId="77777777" w:rsidR="00911557" w:rsidRDefault="003B03F2" w:rsidP="00D0140F">
      <w:pPr>
        <w:numPr>
          <w:ilvl w:val="1"/>
          <w:numId w:val="4"/>
        </w:numPr>
        <w:pBdr>
          <w:top w:val="nil"/>
          <w:left w:val="nil"/>
          <w:bottom w:val="nil"/>
          <w:right w:val="nil"/>
          <w:between w:val="nil"/>
        </w:pBdr>
        <w:tabs>
          <w:tab w:val="left" w:pos="1453"/>
          <w:tab w:val="left" w:pos="1454"/>
        </w:tabs>
        <w:spacing w:before="120"/>
        <w:ind w:left="1843" w:right="885" w:hanging="567"/>
        <w:rPr>
          <w:rFonts w:ascii="Avenir" w:eastAsia="Avenir" w:hAnsi="Avenir" w:cs="Avenir"/>
          <w:color w:val="000000"/>
        </w:rPr>
      </w:pPr>
      <w:r>
        <w:rPr>
          <w:rFonts w:ascii="Avenir" w:eastAsia="Avenir" w:hAnsi="Avenir" w:cs="Avenir"/>
          <w:color w:val="000000"/>
        </w:rPr>
        <w:t>K</w:t>
      </w:r>
      <w:r w:rsidR="006204C4">
        <w:rPr>
          <w:rFonts w:ascii="Avenir" w:eastAsia="Avenir" w:hAnsi="Avenir" w:cs="Avenir"/>
          <w:color w:val="000000"/>
        </w:rPr>
        <w:t xml:space="preserve">now how to respond to a young person who discloses abuse through delivery of </w:t>
      </w:r>
      <w:r w:rsidR="006204C4">
        <w:rPr>
          <w:rFonts w:ascii="Avenir" w:eastAsia="Avenir" w:hAnsi="Avenir" w:cs="Avenir"/>
          <w:i/>
          <w:color w:val="000000"/>
        </w:rPr>
        <w:t xml:space="preserve">‘Working together to Safeguard Children’ (2018), </w:t>
      </w:r>
      <w:r w:rsidR="006204C4">
        <w:rPr>
          <w:rFonts w:ascii="Avenir" w:eastAsia="Avenir" w:hAnsi="Avenir" w:cs="Avenir"/>
          <w:color w:val="000000"/>
        </w:rPr>
        <w:t xml:space="preserve">and </w:t>
      </w:r>
      <w:r w:rsidR="006204C4">
        <w:rPr>
          <w:rFonts w:ascii="Avenir" w:eastAsia="Avenir" w:hAnsi="Avenir" w:cs="Avenir"/>
          <w:i/>
          <w:color w:val="000000"/>
        </w:rPr>
        <w:t>‘What to do if you suspect a Child is being Abused’ (2015);</w:t>
      </w:r>
    </w:p>
    <w:p w14:paraId="25BCBA45" w14:textId="77777777" w:rsidR="00911557" w:rsidRDefault="006204C4" w:rsidP="00D0140F">
      <w:pPr>
        <w:numPr>
          <w:ilvl w:val="1"/>
          <w:numId w:val="4"/>
        </w:numPr>
        <w:pBdr>
          <w:top w:val="nil"/>
          <w:left w:val="nil"/>
          <w:bottom w:val="nil"/>
          <w:right w:val="nil"/>
          <w:between w:val="nil"/>
        </w:pBdr>
        <w:tabs>
          <w:tab w:val="left" w:pos="1453"/>
          <w:tab w:val="left" w:pos="1454"/>
        </w:tabs>
        <w:spacing w:before="120"/>
        <w:ind w:left="1843" w:right="885" w:hanging="567"/>
        <w:rPr>
          <w:rFonts w:ascii="Avenir" w:eastAsia="Avenir" w:hAnsi="Avenir" w:cs="Avenir"/>
          <w:color w:val="000000"/>
        </w:rPr>
      </w:pPr>
      <w:r>
        <w:rPr>
          <w:rFonts w:ascii="Avenir" w:eastAsia="Avenir" w:hAnsi="Avenir" w:cs="Avenir"/>
          <w:color w:val="000000"/>
        </w:rPr>
        <w:t xml:space="preserve">Will refer any safeguarding or child protection concerns to the DSL or if necessary where the </w:t>
      </w:r>
      <w:r w:rsidR="003B03F2">
        <w:rPr>
          <w:rFonts w:ascii="Avenir" w:eastAsia="Avenir" w:hAnsi="Avenir" w:cs="Avenir"/>
          <w:color w:val="000000"/>
        </w:rPr>
        <w:t>young person</w:t>
      </w:r>
      <w:r>
        <w:rPr>
          <w:rFonts w:ascii="Avenir" w:eastAsia="Avenir" w:hAnsi="Avenir" w:cs="Avenir"/>
          <w:color w:val="000000"/>
        </w:rPr>
        <w:t xml:space="preserve"> is at immediate risk to the police or MASH;</w:t>
      </w:r>
    </w:p>
    <w:p w14:paraId="5442B2B8" w14:textId="77777777" w:rsidR="00911557" w:rsidRDefault="006204C4" w:rsidP="00D0140F">
      <w:pPr>
        <w:numPr>
          <w:ilvl w:val="1"/>
          <w:numId w:val="4"/>
        </w:numPr>
        <w:pBdr>
          <w:top w:val="nil"/>
          <w:left w:val="nil"/>
          <w:bottom w:val="nil"/>
          <w:right w:val="nil"/>
          <w:between w:val="nil"/>
        </w:pBdr>
        <w:tabs>
          <w:tab w:val="left" w:pos="1453"/>
          <w:tab w:val="left" w:pos="1454"/>
        </w:tabs>
        <w:spacing w:before="120"/>
        <w:ind w:left="1843" w:right="885" w:hanging="567"/>
        <w:rPr>
          <w:rFonts w:ascii="Avenir" w:eastAsia="Avenir" w:hAnsi="Avenir" w:cs="Avenir"/>
          <w:color w:val="000000"/>
        </w:rPr>
      </w:pPr>
      <w:r>
        <w:rPr>
          <w:rFonts w:ascii="Avenir" w:eastAsia="Avenir" w:hAnsi="Avenir" w:cs="Avenir"/>
          <w:color w:val="000000"/>
        </w:rPr>
        <w:t xml:space="preserve">Are aware of the Early Help process and understand their role within it including identifying emerging problems for </w:t>
      </w:r>
      <w:r w:rsidR="003B03F2">
        <w:rPr>
          <w:rFonts w:ascii="Avenir" w:eastAsia="Avenir" w:hAnsi="Avenir" w:cs="Avenir"/>
          <w:color w:val="000000"/>
        </w:rPr>
        <w:t>young people</w:t>
      </w:r>
      <w:r>
        <w:rPr>
          <w:rFonts w:ascii="Avenir" w:eastAsia="Avenir" w:hAnsi="Avenir" w:cs="Avenir"/>
          <w:color w:val="000000"/>
        </w:rPr>
        <w:t xml:space="preserve"> who may benefit from an offer of Early Help, liaising with the DSL in the first instance and supporting other agencies and professionals in an early help assessment through information sharing. In some cases, </w:t>
      </w:r>
      <w:r w:rsidR="003B03F2">
        <w:rPr>
          <w:rFonts w:ascii="Avenir" w:eastAsia="Avenir" w:hAnsi="Avenir" w:cs="Avenir"/>
          <w:color w:val="000000"/>
        </w:rPr>
        <w:t>colleagues</w:t>
      </w:r>
      <w:r>
        <w:rPr>
          <w:rFonts w:ascii="Avenir" w:eastAsia="Avenir" w:hAnsi="Avenir" w:cs="Avenir"/>
          <w:color w:val="000000"/>
        </w:rPr>
        <w:t xml:space="preserve"> may act as the Lead Professional in Early Help Cases.</w:t>
      </w:r>
    </w:p>
    <w:p w14:paraId="1DCF2BE4" w14:textId="77777777" w:rsidR="00911557" w:rsidRDefault="006204C4" w:rsidP="00D0140F">
      <w:pPr>
        <w:numPr>
          <w:ilvl w:val="1"/>
          <w:numId w:val="4"/>
        </w:numPr>
        <w:pBdr>
          <w:top w:val="nil"/>
          <w:left w:val="nil"/>
          <w:bottom w:val="nil"/>
          <w:right w:val="nil"/>
          <w:between w:val="nil"/>
        </w:pBdr>
        <w:tabs>
          <w:tab w:val="left" w:pos="1453"/>
          <w:tab w:val="left" w:pos="1454"/>
        </w:tabs>
        <w:spacing w:before="120"/>
        <w:ind w:left="1843" w:right="885" w:hanging="567"/>
        <w:rPr>
          <w:rFonts w:ascii="Avenir" w:eastAsia="Avenir" w:hAnsi="Avenir" w:cs="Avenir"/>
          <w:color w:val="000000"/>
        </w:rPr>
      </w:pPr>
      <w:r>
        <w:rPr>
          <w:rFonts w:ascii="Avenir" w:eastAsia="Avenir" w:hAnsi="Avenir" w:cs="Avenir"/>
          <w:color w:val="000000"/>
        </w:rPr>
        <w:t xml:space="preserve">Will </w:t>
      </w:r>
      <w:r w:rsidR="003B03F2">
        <w:rPr>
          <w:rFonts w:ascii="Avenir" w:eastAsia="Avenir" w:hAnsi="Avenir" w:cs="Avenir"/>
          <w:color w:val="000000"/>
        </w:rPr>
        <w:t xml:space="preserve">work to </w:t>
      </w:r>
      <w:r>
        <w:rPr>
          <w:rFonts w:ascii="Avenir" w:eastAsia="Avenir" w:hAnsi="Avenir" w:cs="Avenir"/>
          <w:color w:val="000000"/>
        </w:rPr>
        <w:t xml:space="preserve">provide a safe environment in which </w:t>
      </w:r>
      <w:r w:rsidR="003B03F2">
        <w:rPr>
          <w:rFonts w:ascii="Avenir" w:eastAsia="Avenir" w:hAnsi="Avenir" w:cs="Avenir"/>
          <w:color w:val="000000"/>
        </w:rPr>
        <w:t>young people</w:t>
      </w:r>
      <w:r>
        <w:rPr>
          <w:rFonts w:ascii="Avenir" w:eastAsia="Avenir" w:hAnsi="Avenir" w:cs="Avenir"/>
          <w:color w:val="000000"/>
        </w:rPr>
        <w:t xml:space="preserve"> can </w:t>
      </w:r>
      <w:r w:rsidRPr="003B03F2">
        <w:rPr>
          <w:rFonts w:ascii="Avenir" w:eastAsia="Avenir" w:hAnsi="Avenir" w:cs="Avenir"/>
          <w:color w:val="000000"/>
        </w:rPr>
        <w:t>thrive</w:t>
      </w:r>
      <w:r>
        <w:rPr>
          <w:rFonts w:ascii="Avenir" w:eastAsia="Avenir" w:hAnsi="Avenir" w:cs="Avenir"/>
          <w:color w:val="000000"/>
        </w:rPr>
        <w:t>;</w:t>
      </w:r>
    </w:p>
    <w:p w14:paraId="2FD384A6" w14:textId="77777777" w:rsidR="00911557" w:rsidRPr="003B03F2" w:rsidRDefault="006204C4" w:rsidP="00D0140F">
      <w:pPr>
        <w:numPr>
          <w:ilvl w:val="1"/>
          <w:numId w:val="4"/>
        </w:numPr>
        <w:pBdr>
          <w:top w:val="nil"/>
          <w:left w:val="nil"/>
          <w:bottom w:val="nil"/>
          <w:right w:val="nil"/>
          <w:between w:val="nil"/>
        </w:pBdr>
        <w:tabs>
          <w:tab w:val="left" w:pos="1453"/>
          <w:tab w:val="left" w:pos="1454"/>
        </w:tabs>
        <w:spacing w:before="120"/>
        <w:ind w:left="1843" w:right="885" w:hanging="567"/>
        <w:rPr>
          <w:rFonts w:ascii="Avenir" w:eastAsia="Avenir" w:hAnsi="Avenir" w:cs="Avenir"/>
          <w:color w:val="000000"/>
        </w:rPr>
        <w:sectPr w:rsidR="00911557" w:rsidRPr="003B03F2">
          <w:pgSz w:w="11906" w:h="16838"/>
          <w:pgMar w:top="980" w:right="560" w:bottom="1160" w:left="40" w:header="0" w:footer="954" w:gutter="0"/>
          <w:cols w:space="720" w:equalWidth="0">
            <w:col w:w="9360"/>
          </w:cols>
        </w:sectPr>
      </w:pPr>
      <w:r>
        <w:rPr>
          <w:rFonts w:ascii="Avenir" w:eastAsia="Avenir" w:hAnsi="Avenir" w:cs="Avenir"/>
          <w:color w:val="000000"/>
        </w:rPr>
        <w:t xml:space="preserve">Will be aware of the </w:t>
      </w:r>
      <w:r w:rsidRPr="00B14C7F">
        <w:rPr>
          <w:rFonts w:ascii="Avenir" w:eastAsia="Avenir" w:hAnsi="Avenir" w:cs="Avenir"/>
          <w:i/>
        </w:rPr>
        <w:t>case resolution protocol of duty to report concerns</w:t>
      </w:r>
      <w:r w:rsidRPr="00B14C7F">
        <w:rPr>
          <w:rFonts w:ascii="Avenir" w:eastAsia="Avenir" w:hAnsi="Avenir" w:cs="Avenir"/>
        </w:rPr>
        <w:t xml:space="preserve"> </w:t>
      </w:r>
      <w:r w:rsidRPr="003B03F2">
        <w:rPr>
          <w:rFonts w:ascii="Avenir" w:eastAsia="Avenir" w:hAnsi="Avenir" w:cs="Avenir"/>
          <w:color w:val="000000"/>
        </w:rPr>
        <w:t>if the DSL fails to do</w:t>
      </w:r>
      <w:r>
        <w:rPr>
          <w:rFonts w:ascii="Avenir" w:eastAsia="Avenir" w:hAnsi="Avenir" w:cs="Avenir"/>
          <w:color w:val="000000"/>
        </w:rPr>
        <w:t xml:space="preserve"> s</w:t>
      </w:r>
      <w:r w:rsidR="003B03F2">
        <w:rPr>
          <w:rFonts w:ascii="Avenir" w:eastAsia="Avenir" w:hAnsi="Avenir" w:cs="Avenir"/>
          <w:color w:val="000000"/>
        </w:rPr>
        <w:t>o.</w:t>
      </w:r>
    </w:p>
    <w:p w14:paraId="60949E55" w14:textId="77777777" w:rsidR="00911557" w:rsidRDefault="00911557">
      <w:pPr>
        <w:pBdr>
          <w:top w:val="nil"/>
          <w:left w:val="nil"/>
          <w:bottom w:val="nil"/>
          <w:right w:val="nil"/>
          <w:between w:val="nil"/>
        </w:pBdr>
        <w:spacing w:before="6"/>
        <w:rPr>
          <w:rFonts w:ascii="Avenir" w:eastAsia="Avenir" w:hAnsi="Avenir" w:cs="Avenir"/>
          <w:color w:val="000000"/>
          <w:sz w:val="24"/>
          <w:szCs w:val="24"/>
        </w:rPr>
      </w:pPr>
    </w:p>
    <w:p w14:paraId="408B0E67" w14:textId="77777777" w:rsidR="00911557" w:rsidRPr="00FD7A87" w:rsidRDefault="006204C4" w:rsidP="00D0140F">
      <w:pPr>
        <w:numPr>
          <w:ilvl w:val="0"/>
          <w:numId w:val="4"/>
        </w:numPr>
        <w:pBdr>
          <w:top w:val="nil"/>
          <w:left w:val="nil"/>
          <w:bottom w:val="nil"/>
          <w:right w:val="nil"/>
          <w:between w:val="nil"/>
        </w:pBdr>
        <w:tabs>
          <w:tab w:val="left" w:pos="1812"/>
          <w:tab w:val="left" w:pos="1813"/>
        </w:tabs>
        <w:ind w:left="1134" w:hanging="283"/>
        <w:rPr>
          <w:rFonts w:ascii="Avenir" w:eastAsia="Avenir" w:hAnsi="Avenir" w:cs="Avenir"/>
          <w:b/>
          <w:bCs/>
          <w:color w:val="000000"/>
          <w:sz w:val="28"/>
          <w:szCs w:val="28"/>
        </w:rPr>
      </w:pPr>
      <w:bookmarkStart w:id="11" w:name="bookmark=id.3rdcrjn" w:colFirst="0" w:colLast="0"/>
      <w:bookmarkEnd w:id="11"/>
      <w:r w:rsidRPr="00FD7A87">
        <w:rPr>
          <w:rFonts w:ascii="Avenir" w:eastAsia="Avenir" w:hAnsi="Avenir" w:cs="Avenir"/>
          <w:b/>
          <w:bCs/>
          <w:color w:val="000000"/>
          <w:sz w:val="28"/>
          <w:szCs w:val="28"/>
        </w:rPr>
        <w:t>Confidentiality</w:t>
      </w:r>
    </w:p>
    <w:p w14:paraId="31B451FF" w14:textId="77777777" w:rsidR="00911557" w:rsidRDefault="003B03F2" w:rsidP="00D0140F">
      <w:pPr>
        <w:numPr>
          <w:ilvl w:val="1"/>
          <w:numId w:val="4"/>
        </w:numPr>
        <w:pBdr>
          <w:top w:val="nil"/>
          <w:left w:val="nil"/>
          <w:bottom w:val="nil"/>
          <w:right w:val="nil"/>
          <w:between w:val="nil"/>
        </w:pBdr>
        <w:tabs>
          <w:tab w:val="left" w:pos="1453"/>
          <w:tab w:val="left" w:pos="1454"/>
        </w:tabs>
        <w:spacing w:before="120"/>
        <w:ind w:left="1843" w:right="788" w:hanging="567"/>
        <w:rPr>
          <w:rFonts w:ascii="Avenir" w:eastAsia="Avenir" w:hAnsi="Avenir" w:cs="Avenir"/>
          <w:color w:val="000000"/>
        </w:rPr>
      </w:pPr>
      <w:r>
        <w:rPr>
          <w:rFonts w:ascii="Avenir" w:eastAsia="Avenir" w:hAnsi="Avenir" w:cs="Avenir"/>
          <w:color w:val="000000"/>
        </w:rPr>
        <w:t>The Wildings</w:t>
      </w:r>
      <w:r w:rsidR="006204C4">
        <w:rPr>
          <w:rFonts w:ascii="Avenir" w:eastAsia="Avenir" w:hAnsi="Avenir" w:cs="Avenir"/>
          <w:color w:val="000000"/>
        </w:rPr>
        <w:t xml:space="preserve"> recognises that in order to effectively meet a </w:t>
      </w:r>
      <w:r>
        <w:rPr>
          <w:rFonts w:ascii="Avenir" w:eastAsia="Avenir" w:hAnsi="Avenir" w:cs="Avenir"/>
          <w:color w:val="000000"/>
        </w:rPr>
        <w:t>young person’s</w:t>
      </w:r>
      <w:r w:rsidR="006204C4">
        <w:rPr>
          <w:rFonts w:ascii="Avenir" w:eastAsia="Avenir" w:hAnsi="Avenir" w:cs="Avenir"/>
          <w:color w:val="000000"/>
        </w:rPr>
        <w:t xml:space="preserve"> needs, safeguard their welfare and protect them from harm the school must contribute to inter-agency working in line with </w:t>
      </w:r>
      <w:r w:rsidR="006204C4">
        <w:rPr>
          <w:rFonts w:ascii="Avenir" w:eastAsia="Avenir" w:hAnsi="Avenir" w:cs="Avenir"/>
          <w:i/>
          <w:color w:val="000000"/>
        </w:rPr>
        <w:t>Working Together to Safeguard Children (2018)</w:t>
      </w:r>
      <w:r w:rsidR="006204C4">
        <w:rPr>
          <w:rFonts w:ascii="Avenir" w:eastAsia="Avenir" w:hAnsi="Avenir" w:cs="Avenir"/>
          <w:color w:val="000000"/>
        </w:rPr>
        <w:t xml:space="preserve"> and share information between professionals and agencies where there are concerns.</w:t>
      </w:r>
    </w:p>
    <w:p w14:paraId="6DBA6F89" w14:textId="77777777" w:rsidR="00911557" w:rsidRDefault="006204C4" w:rsidP="00D0140F">
      <w:pPr>
        <w:numPr>
          <w:ilvl w:val="1"/>
          <w:numId w:val="4"/>
        </w:numPr>
        <w:pBdr>
          <w:top w:val="nil"/>
          <w:left w:val="nil"/>
          <w:bottom w:val="nil"/>
          <w:right w:val="nil"/>
          <w:between w:val="nil"/>
        </w:pBdr>
        <w:tabs>
          <w:tab w:val="left" w:pos="1453"/>
          <w:tab w:val="left" w:pos="1454"/>
        </w:tabs>
        <w:spacing w:before="120"/>
        <w:ind w:left="1843" w:right="788" w:hanging="567"/>
        <w:rPr>
          <w:rFonts w:ascii="Avenir" w:eastAsia="Avenir" w:hAnsi="Avenir" w:cs="Avenir"/>
          <w:color w:val="000000"/>
        </w:rPr>
      </w:pPr>
      <w:r>
        <w:rPr>
          <w:rFonts w:ascii="Avenir" w:eastAsia="Avenir" w:hAnsi="Avenir" w:cs="Avenir"/>
          <w:color w:val="000000"/>
        </w:rPr>
        <w:t xml:space="preserve">All </w:t>
      </w:r>
      <w:r w:rsidR="0043649B">
        <w:rPr>
          <w:rFonts w:ascii="Avenir" w:eastAsia="Avenir" w:hAnsi="Avenir" w:cs="Avenir"/>
          <w:color w:val="000000"/>
        </w:rPr>
        <w:t>Colleagues</w:t>
      </w:r>
      <w:r>
        <w:rPr>
          <w:rFonts w:ascii="Avenir" w:eastAsia="Avenir" w:hAnsi="Avenir" w:cs="Avenir"/>
          <w:color w:val="000000"/>
        </w:rPr>
        <w:t xml:space="preserve"> must be aware that they have a professional responsibility to share information with other agencies in order to safeguard </w:t>
      </w:r>
      <w:r w:rsidR="00FD7A87">
        <w:rPr>
          <w:rFonts w:ascii="Avenir" w:eastAsia="Avenir" w:hAnsi="Avenir" w:cs="Avenir"/>
          <w:color w:val="000000"/>
        </w:rPr>
        <w:t>young people</w:t>
      </w:r>
      <w:r>
        <w:rPr>
          <w:rFonts w:ascii="Avenir" w:eastAsia="Avenir" w:hAnsi="Avenir" w:cs="Avenir"/>
          <w:color w:val="000000"/>
        </w:rPr>
        <w:t xml:space="preserve"> and that the </w:t>
      </w:r>
      <w:r>
        <w:rPr>
          <w:rFonts w:ascii="Avenir" w:eastAsia="Avenir" w:hAnsi="Avenir" w:cs="Avenir"/>
          <w:i/>
          <w:color w:val="000000"/>
        </w:rPr>
        <w:t>Data Protection Act 1998</w:t>
      </w:r>
      <w:r>
        <w:rPr>
          <w:rFonts w:ascii="Avenir" w:eastAsia="Avenir" w:hAnsi="Avenir" w:cs="Avenir"/>
          <w:color w:val="000000"/>
        </w:rPr>
        <w:t xml:space="preserve"> is not a barrier to sharing information where the failure to do so would place a child at risk of harm.</w:t>
      </w:r>
    </w:p>
    <w:p w14:paraId="2455DB0C" w14:textId="77777777" w:rsidR="00911557" w:rsidRDefault="006204C4" w:rsidP="00D0140F">
      <w:pPr>
        <w:numPr>
          <w:ilvl w:val="1"/>
          <w:numId w:val="4"/>
        </w:numPr>
        <w:pBdr>
          <w:top w:val="nil"/>
          <w:left w:val="nil"/>
          <w:bottom w:val="nil"/>
          <w:right w:val="nil"/>
          <w:between w:val="nil"/>
        </w:pBdr>
        <w:tabs>
          <w:tab w:val="left" w:pos="1453"/>
          <w:tab w:val="left" w:pos="1454"/>
        </w:tabs>
        <w:spacing w:before="120"/>
        <w:ind w:left="1843" w:right="788" w:hanging="567"/>
        <w:rPr>
          <w:rFonts w:ascii="Avenir" w:eastAsia="Avenir" w:hAnsi="Avenir" w:cs="Avenir"/>
          <w:color w:val="000000"/>
        </w:rPr>
      </w:pPr>
      <w:r>
        <w:rPr>
          <w:rFonts w:ascii="Avenir" w:eastAsia="Avenir" w:hAnsi="Avenir" w:cs="Avenir"/>
          <w:color w:val="000000"/>
        </w:rPr>
        <w:t xml:space="preserve">All </w:t>
      </w:r>
      <w:r w:rsidR="00FD7A87">
        <w:rPr>
          <w:rFonts w:ascii="Avenir" w:eastAsia="Avenir" w:hAnsi="Avenir" w:cs="Avenir"/>
          <w:color w:val="000000"/>
        </w:rPr>
        <w:t>colleagues</w:t>
      </w:r>
      <w:r>
        <w:rPr>
          <w:rFonts w:ascii="Avenir" w:eastAsia="Avenir" w:hAnsi="Avenir" w:cs="Avenir"/>
          <w:color w:val="000000"/>
        </w:rPr>
        <w:t xml:space="preserve"> must be aware that they cannot promise a </w:t>
      </w:r>
      <w:r w:rsidR="00FD7A87">
        <w:rPr>
          <w:rFonts w:ascii="Avenir" w:eastAsia="Avenir" w:hAnsi="Avenir" w:cs="Avenir"/>
          <w:color w:val="000000"/>
        </w:rPr>
        <w:t>young person</w:t>
      </w:r>
      <w:r>
        <w:rPr>
          <w:rFonts w:ascii="Avenir" w:eastAsia="Avenir" w:hAnsi="Avenir" w:cs="Avenir"/>
          <w:color w:val="000000"/>
        </w:rPr>
        <w:t xml:space="preserve"> to keep secrets which might compromise the </w:t>
      </w:r>
      <w:r w:rsidR="00FD7A87">
        <w:rPr>
          <w:rFonts w:ascii="Avenir" w:eastAsia="Avenir" w:hAnsi="Avenir" w:cs="Avenir"/>
          <w:color w:val="000000"/>
        </w:rPr>
        <w:t>young person’s</w:t>
      </w:r>
      <w:r>
        <w:rPr>
          <w:rFonts w:ascii="Avenir" w:eastAsia="Avenir" w:hAnsi="Avenir" w:cs="Avenir"/>
          <w:color w:val="000000"/>
        </w:rPr>
        <w:t xml:space="preserve"> safety or wellbeing.</w:t>
      </w:r>
    </w:p>
    <w:p w14:paraId="0CC13401" w14:textId="77777777" w:rsidR="00911557" w:rsidRDefault="006204C4" w:rsidP="00D0140F">
      <w:pPr>
        <w:numPr>
          <w:ilvl w:val="1"/>
          <w:numId w:val="4"/>
        </w:numPr>
        <w:pBdr>
          <w:top w:val="nil"/>
          <w:left w:val="nil"/>
          <w:bottom w:val="nil"/>
          <w:right w:val="nil"/>
          <w:between w:val="nil"/>
        </w:pBdr>
        <w:tabs>
          <w:tab w:val="left" w:pos="1453"/>
          <w:tab w:val="left" w:pos="1454"/>
        </w:tabs>
        <w:spacing w:before="120"/>
        <w:ind w:left="1843" w:right="788" w:hanging="567"/>
        <w:rPr>
          <w:rFonts w:ascii="Avenir" w:eastAsia="Avenir" w:hAnsi="Avenir" w:cs="Avenir"/>
          <w:color w:val="000000"/>
        </w:rPr>
      </w:pPr>
      <w:r>
        <w:rPr>
          <w:rFonts w:ascii="Avenir" w:eastAsia="Avenir" w:hAnsi="Avenir" w:cs="Avenir"/>
          <w:color w:val="000000"/>
        </w:rPr>
        <w:t xml:space="preserve">However, we also recognise that all matters relating to child protection are personal to </w:t>
      </w:r>
      <w:r w:rsidR="00FD7A87">
        <w:rPr>
          <w:rFonts w:ascii="Avenir" w:eastAsia="Avenir" w:hAnsi="Avenir" w:cs="Avenir"/>
          <w:color w:val="000000"/>
        </w:rPr>
        <w:t>young people</w:t>
      </w:r>
      <w:r>
        <w:rPr>
          <w:rFonts w:ascii="Avenir" w:eastAsia="Avenir" w:hAnsi="Avenir" w:cs="Avenir"/>
          <w:color w:val="000000"/>
        </w:rPr>
        <w:t xml:space="preserve"> and families. Therefore, in this respect they are confidential, and the Principal or DSL</w:t>
      </w:r>
      <w:r w:rsidR="00FD7A87">
        <w:rPr>
          <w:rFonts w:ascii="Avenir" w:eastAsia="Avenir" w:hAnsi="Avenir" w:cs="Avenir"/>
          <w:color w:val="000000"/>
        </w:rPr>
        <w:t>’</w:t>
      </w:r>
      <w:r>
        <w:rPr>
          <w:rFonts w:ascii="Avenir" w:eastAsia="Avenir" w:hAnsi="Avenir" w:cs="Avenir"/>
          <w:color w:val="000000"/>
        </w:rPr>
        <w:t xml:space="preserve">s will only disclose information about a </w:t>
      </w:r>
      <w:r w:rsidR="00FD7A87">
        <w:rPr>
          <w:rFonts w:ascii="Avenir" w:eastAsia="Avenir" w:hAnsi="Avenir" w:cs="Avenir"/>
          <w:color w:val="000000"/>
        </w:rPr>
        <w:t>young person</w:t>
      </w:r>
      <w:r>
        <w:rPr>
          <w:rFonts w:ascii="Avenir" w:eastAsia="Avenir" w:hAnsi="Avenir" w:cs="Avenir"/>
          <w:color w:val="000000"/>
        </w:rPr>
        <w:t xml:space="preserve"> to other </w:t>
      </w:r>
      <w:r w:rsidR="00FD7A87">
        <w:rPr>
          <w:rFonts w:ascii="Avenir" w:eastAsia="Avenir" w:hAnsi="Avenir" w:cs="Avenir"/>
          <w:color w:val="000000"/>
        </w:rPr>
        <w:t>colleagues</w:t>
      </w:r>
      <w:r>
        <w:rPr>
          <w:rFonts w:ascii="Avenir" w:eastAsia="Avenir" w:hAnsi="Avenir" w:cs="Avenir"/>
          <w:color w:val="000000"/>
        </w:rPr>
        <w:t xml:space="preserve"> on a need to know basis.</w:t>
      </w:r>
    </w:p>
    <w:p w14:paraId="6AF4B944" w14:textId="77777777" w:rsidR="00911557" w:rsidRDefault="006204C4" w:rsidP="00D0140F">
      <w:pPr>
        <w:numPr>
          <w:ilvl w:val="1"/>
          <w:numId w:val="4"/>
        </w:numPr>
        <w:pBdr>
          <w:top w:val="nil"/>
          <w:left w:val="nil"/>
          <w:bottom w:val="nil"/>
          <w:right w:val="nil"/>
          <w:between w:val="nil"/>
        </w:pBdr>
        <w:tabs>
          <w:tab w:val="left" w:pos="1453"/>
          <w:tab w:val="left" w:pos="1454"/>
        </w:tabs>
        <w:spacing w:before="120"/>
        <w:ind w:left="1843" w:right="788" w:hanging="567"/>
        <w:rPr>
          <w:rFonts w:ascii="Avenir" w:eastAsia="Avenir" w:hAnsi="Avenir" w:cs="Avenir"/>
          <w:color w:val="000000"/>
        </w:rPr>
      </w:pPr>
      <w:r>
        <w:rPr>
          <w:rFonts w:ascii="Avenir" w:eastAsia="Avenir" w:hAnsi="Avenir" w:cs="Avenir"/>
          <w:color w:val="000000"/>
        </w:rPr>
        <w:t xml:space="preserve">We will always undertake to share our intention to refer a </w:t>
      </w:r>
      <w:r w:rsidR="00FD7A87">
        <w:rPr>
          <w:rFonts w:ascii="Avenir" w:eastAsia="Avenir" w:hAnsi="Avenir" w:cs="Avenir"/>
          <w:color w:val="000000"/>
        </w:rPr>
        <w:t>young person</w:t>
      </w:r>
      <w:r>
        <w:rPr>
          <w:rFonts w:ascii="Avenir" w:eastAsia="Avenir" w:hAnsi="Avenir" w:cs="Avenir"/>
          <w:color w:val="000000"/>
        </w:rPr>
        <w:t xml:space="preserve"> to MASH with their parents /carers unless to do so could put the </w:t>
      </w:r>
      <w:r w:rsidR="00FD7A87">
        <w:rPr>
          <w:rFonts w:ascii="Avenir" w:eastAsia="Avenir" w:hAnsi="Avenir" w:cs="Avenir"/>
          <w:color w:val="000000"/>
        </w:rPr>
        <w:t>young person</w:t>
      </w:r>
      <w:r>
        <w:rPr>
          <w:rFonts w:ascii="Avenir" w:eastAsia="Avenir" w:hAnsi="Avenir" w:cs="Avenir"/>
          <w:color w:val="000000"/>
        </w:rPr>
        <w:t xml:space="preserve"> at greater risk of harm or impede a criminal investigation. If in doubt, we will contact the MASH consultation line.</w:t>
      </w:r>
    </w:p>
    <w:p w14:paraId="49745AAA" w14:textId="77777777" w:rsidR="00911557" w:rsidRDefault="00911557">
      <w:pPr>
        <w:pBdr>
          <w:top w:val="nil"/>
          <w:left w:val="nil"/>
          <w:bottom w:val="nil"/>
          <w:right w:val="nil"/>
          <w:between w:val="nil"/>
        </w:pBdr>
        <w:ind w:left="1418"/>
        <w:rPr>
          <w:rFonts w:ascii="Avenir" w:eastAsia="Avenir" w:hAnsi="Avenir" w:cs="Avenir"/>
          <w:color w:val="000000"/>
          <w:sz w:val="18"/>
          <w:szCs w:val="18"/>
        </w:rPr>
      </w:pPr>
    </w:p>
    <w:p w14:paraId="0FC71A6E" w14:textId="77777777" w:rsidR="00911557" w:rsidRPr="00FD7A87" w:rsidRDefault="006204C4" w:rsidP="00D0140F">
      <w:pPr>
        <w:numPr>
          <w:ilvl w:val="0"/>
          <w:numId w:val="4"/>
        </w:numPr>
        <w:pBdr>
          <w:top w:val="nil"/>
          <w:left w:val="nil"/>
          <w:bottom w:val="nil"/>
          <w:right w:val="nil"/>
          <w:between w:val="nil"/>
        </w:pBdr>
        <w:tabs>
          <w:tab w:val="left" w:pos="1134"/>
        </w:tabs>
        <w:ind w:left="851" w:firstLine="0"/>
        <w:rPr>
          <w:rFonts w:ascii="Avenir" w:eastAsia="Avenir" w:hAnsi="Avenir" w:cs="Avenir"/>
          <w:b/>
          <w:bCs/>
          <w:color w:val="000000"/>
          <w:sz w:val="28"/>
          <w:szCs w:val="28"/>
        </w:rPr>
      </w:pPr>
      <w:bookmarkStart w:id="12" w:name="bookmark=id.26in1rg" w:colFirst="0" w:colLast="0"/>
      <w:bookmarkEnd w:id="12"/>
      <w:r w:rsidRPr="00FD7A87">
        <w:rPr>
          <w:rFonts w:ascii="Avenir" w:eastAsia="Avenir" w:hAnsi="Avenir" w:cs="Avenir"/>
          <w:b/>
          <w:bCs/>
          <w:color w:val="000000"/>
          <w:sz w:val="28"/>
          <w:szCs w:val="28"/>
        </w:rPr>
        <w:t>Child Protection Procedures</w:t>
      </w:r>
    </w:p>
    <w:p w14:paraId="644DAC4D" w14:textId="77777777" w:rsidR="00911557" w:rsidRDefault="006204C4" w:rsidP="00D0140F">
      <w:pPr>
        <w:numPr>
          <w:ilvl w:val="1"/>
          <w:numId w:val="4"/>
        </w:numPr>
        <w:pBdr>
          <w:top w:val="nil"/>
          <w:left w:val="nil"/>
          <w:bottom w:val="nil"/>
          <w:right w:val="nil"/>
          <w:between w:val="nil"/>
        </w:pBdr>
        <w:tabs>
          <w:tab w:val="left" w:pos="1453"/>
        </w:tabs>
        <w:spacing w:before="120"/>
        <w:ind w:left="1843" w:right="1219" w:hanging="567"/>
        <w:jc w:val="both"/>
        <w:rPr>
          <w:rFonts w:ascii="Avenir" w:eastAsia="Avenir" w:hAnsi="Avenir" w:cs="Avenir"/>
          <w:color w:val="000000"/>
        </w:rPr>
      </w:pPr>
      <w:r>
        <w:rPr>
          <w:rFonts w:ascii="Avenir" w:eastAsia="Avenir" w:hAnsi="Avenir" w:cs="Avenir"/>
          <w:color w:val="000000"/>
        </w:rPr>
        <w:t xml:space="preserve">Abuse and neglect are forms of maltreatment of a </w:t>
      </w:r>
      <w:r w:rsidR="004E7D41">
        <w:rPr>
          <w:rFonts w:ascii="Avenir" w:eastAsia="Avenir" w:hAnsi="Avenir" w:cs="Avenir"/>
          <w:color w:val="000000"/>
        </w:rPr>
        <w:t>young person</w:t>
      </w:r>
      <w:r>
        <w:rPr>
          <w:rFonts w:ascii="Avenir" w:eastAsia="Avenir" w:hAnsi="Avenir" w:cs="Avenir"/>
          <w:color w:val="000000"/>
        </w:rPr>
        <w:t xml:space="preserve">. Somebody may abuse or neglect a </w:t>
      </w:r>
      <w:r w:rsidR="004E7D41">
        <w:rPr>
          <w:rFonts w:ascii="Avenir" w:eastAsia="Avenir" w:hAnsi="Avenir" w:cs="Avenir"/>
          <w:color w:val="000000"/>
        </w:rPr>
        <w:t>young person</w:t>
      </w:r>
      <w:r>
        <w:rPr>
          <w:rFonts w:ascii="Avenir" w:eastAsia="Avenir" w:hAnsi="Avenir" w:cs="Avenir"/>
          <w:color w:val="000000"/>
        </w:rPr>
        <w:t xml:space="preserve"> by inflicting harm or by failing to act to prevent harm. </w:t>
      </w:r>
      <w:r w:rsidR="004E7D41">
        <w:rPr>
          <w:rFonts w:ascii="Avenir" w:eastAsia="Avenir" w:hAnsi="Avenir" w:cs="Avenir"/>
          <w:color w:val="000000"/>
        </w:rPr>
        <w:t>Young people</w:t>
      </w:r>
      <w:r>
        <w:rPr>
          <w:rFonts w:ascii="Avenir" w:eastAsia="Avenir" w:hAnsi="Avenir" w:cs="Avenir"/>
          <w:color w:val="000000"/>
        </w:rPr>
        <w:t xml:space="preserve"> may be abused in the family or in an institutional or community setting by those known to them or, more rarely, by others (e.g. via the internet). They may be abused by an adult or adults or by another </w:t>
      </w:r>
      <w:r w:rsidR="004E7D41">
        <w:rPr>
          <w:rFonts w:ascii="Avenir" w:eastAsia="Avenir" w:hAnsi="Avenir" w:cs="Avenir"/>
          <w:color w:val="000000"/>
        </w:rPr>
        <w:t>young person</w:t>
      </w:r>
      <w:r>
        <w:rPr>
          <w:rFonts w:ascii="Avenir" w:eastAsia="Avenir" w:hAnsi="Avenir" w:cs="Avenir"/>
          <w:color w:val="000000"/>
        </w:rPr>
        <w:t xml:space="preserve"> or </w:t>
      </w:r>
      <w:r w:rsidR="004E7D41">
        <w:rPr>
          <w:rFonts w:ascii="Avenir" w:eastAsia="Avenir" w:hAnsi="Avenir" w:cs="Avenir"/>
          <w:color w:val="000000"/>
        </w:rPr>
        <w:t>people</w:t>
      </w:r>
      <w:r>
        <w:rPr>
          <w:rFonts w:ascii="Avenir" w:eastAsia="Avenir" w:hAnsi="Avenir" w:cs="Avenir"/>
          <w:color w:val="000000"/>
        </w:rPr>
        <w:t>.</w:t>
      </w:r>
    </w:p>
    <w:p w14:paraId="12D7E49C" w14:textId="77777777" w:rsidR="00911557" w:rsidRDefault="006204C4" w:rsidP="00D0140F">
      <w:pPr>
        <w:numPr>
          <w:ilvl w:val="1"/>
          <w:numId w:val="4"/>
        </w:numPr>
        <w:pBdr>
          <w:top w:val="nil"/>
          <w:left w:val="nil"/>
          <w:bottom w:val="nil"/>
          <w:right w:val="nil"/>
          <w:between w:val="nil"/>
        </w:pBdr>
        <w:tabs>
          <w:tab w:val="left" w:pos="1453"/>
        </w:tabs>
        <w:spacing w:before="120"/>
        <w:ind w:left="1843" w:right="1219" w:hanging="567"/>
        <w:jc w:val="both"/>
        <w:rPr>
          <w:rFonts w:ascii="Avenir" w:eastAsia="Avenir" w:hAnsi="Avenir" w:cs="Avenir"/>
          <w:color w:val="000000"/>
        </w:rPr>
      </w:pPr>
      <w:r>
        <w:rPr>
          <w:rFonts w:ascii="Avenir" w:eastAsia="Avenir" w:hAnsi="Avenir" w:cs="Avenir"/>
          <w:color w:val="000000"/>
        </w:rPr>
        <w:t xml:space="preserve">Further information about the four categories of abuse; physical, emotional, sexual and neglect, and indicators that a </w:t>
      </w:r>
      <w:r w:rsidR="004E7D41">
        <w:rPr>
          <w:rFonts w:ascii="Avenir" w:eastAsia="Avenir" w:hAnsi="Avenir" w:cs="Avenir"/>
          <w:color w:val="000000"/>
        </w:rPr>
        <w:t>young person</w:t>
      </w:r>
      <w:r>
        <w:rPr>
          <w:rFonts w:ascii="Avenir" w:eastAsia="Avenir" w:hAnsi="Avenir" w:cs="Avenir"/>
          <w:color w:val="000000"/>
        </w:rPr>
        <w:t xml:space="preserve"> may be being abused</w:t>
      </w:r>
      <w:r w:rsidR="004E7D41">
        <w:rPr>
          <w:rFonts w:ascii="Avenir" w:eastAsia="Avenir" w:hAnsi="Avenir" w:cs="Avenir"/>
          <w:color w:val="000000"/>
        </w:rPr>
        <w:t>,</w:t>
      </w:r>
      <w:r>
        <w:rPr>
          <w:rFonts w:ascii="Avenir" w:eastAsia="Avenir" w:hAnsi="Avenir" w:cs="Avenir"/>
          <w:color w:val="000000"/>
        </w:rPr>
        <w:t xml:space="preserve"> can be found in appendices 1 and 2.</w:t>
      </w:r>
    </w:p>
    <w:p w14:paraId="7F69F7F4" w14:textId="77777777" w:rsidR="00911557" w:rsidRDefault="006204C4" w:rsidP="00D0140F">
      <w:pPr>
        <w:numPr>
          <w:ilvl w:val="1"/>
          <w:numId w:val="4"/>
        </w:numPr>
        <w:pBdr>
          <w:top w:val="nil"/>
          <w:left w:val="nil"/>
          <w:bottom w:val="nil"/>
          <w:right w:val="nil"/>
          <w:between w:val="nil"/>
        </w:pBdr>
        <w:tabs>
          <w:tab w:val="left" w:pos="1453"/>
        </w:tabs>
        <w:spacing w:before="120"/>
        <w:ind w:left="1843" w:right="1219" w:hanging="567"/>
        <w:jc w:val="both"/>
        <w:rPr>
          <w:rFonts w:ascii="Avenir" w:eastAsia="Avenir" w:hAnsi="Avenir" w:cs="Avenir"/>
          <w:color w:val="000000"/>
        </w:rPr>
      </w:pPr>
      <w:r>
        <w:rPr>
          <w:rFonts w:ascii="Avenir" w:eastAsia="Avenir" w:hAnsi="Avenir" w:cs="Avenir"/>
          <w:color w:val="000000"/>
        </w:rPr>
        <w:t xml:space="preserve">Any </w:t>
      </w:r>
      <w:r w:rsidR="004E7D41">
        <w:rPr>
          <w:rFonts w:ascii="Avenir" w:eastAsia="Avenir" w:hAnsi="Avenir" w:cs="Avenir"/>
          <w:color w:val="000000"/>
        </w:rPr>
        <w:t>young person</w:t>
      </w:r>
      <w:r>
        <w:rPr>
          <w:rFonts w:ascii="Avenir" w:eastAsia="Avenir" w:hAnsi="Avenir" w:cs="Avenir"/>
          <w:color w:val="000000"/>
        </w:rPr>
        <w:t xml:space="preserve"> in any family in any school could become a victim of abuse. </w:t>
      </w:r>
      <w:r w:rsidR="004E7D41">
        <w:rPr>
          <w:rFonts w:ascii="Avenir" w:eastAsia="Avenir" w:hAnsi="Avenir" w:cs="Avenir"/>
          <w:color w:val="000000"/>
        </w:rPr>
        <w:t>Colleagues</w:t>
      </w:r>
      <w:r>
        <w:rPr>
          <w:rFonts w:ascii="Avenir" w:eastAsia="Avenir" w:hAnsi="Avenir" w:cs="Avenir"/>
          <w:color w:val="000000"/>
        </w:rPr>
        <w:t xml:space="preserve"> should always maintain an attitude of “It could happen here”.</w:t>
      </w:r>
    </w:p>
    <w:p w14:paraId="1F5A5031" w14:textId="77777777" w:rsidR="00911557" w:rsidRDefault="006204C4" w:rsidP="00D0140F">
      <w:pPr>
        <w:numPr>
          <w:ilvl w:val="1"/>
          <w:numId w:val="4"/>
        </w:numPr>
        <w:pBdr>
          <w:top w:val="nil"/>
          <w:left w:val="nil"/>
          <w:bottom w:val="nil"/>
          <w:right w:val="nil"/>
          <w:between w:val="nil"/>
        </w:pBdr>
        <w:tabs>
          <w:tab w:val="left" w:pos="1453"/>
        </w:tabs>
        <w:spacing w:before="120"/>
        <w:ind w:left="1843" w:right="1219" w:hanging="567"/>
        <w:jc w:val="both"/>
        <w:rPr>
          <w:rFonts w:ascii="Avenir" w:eastAsia="Avenir" w:hAnsi="Avenir" w:cs="Avenir"/>
          <w:color w:val="000000"/>
        </w:rPr>
      </w:pPr>
      <w:r>
        <w:rPr>
          <w:rFonts w:ascii="Avenir" w:eastAsia="Avenir" w:hAnsi="Avenir" w:cs="Avenir"/>
          <w:color w:val="000000"/>
        </w:rPr>
        <w:t>There are also a number of specific safeguarding concerns that we recognise our young pe</w:t>
      </w:r>
      <w:r w:rsidR="004E7D41">
        <w:rPr>
          <w:rFonts w:ascii="Avenir" w:eastAsia="Avenir" w:hAnsi="Avenir" w:cs="Avenir"/>
          <w:color w:val="000000"/>
        </w:rPr>
        <w:t>ople</w:t>
      </w:r>
      <w:r>
        <w:rPr>
          <w:rFonts w:ascii="Avenir" w:eastAsia="Avenir" w:hAnsi="Avenir" w:cs="Avenir"/>
          <w:color w:val="000000"/>
        </w:rPr>
        <w:t xml:space="preserve"> may experience;</w:t>
      </w:r>
    </w:p>
    <w:p w14:paraId="66C327B6" w14:textId="77777777" w:rsidR="00911557" w:rsidRPr="004E7D41" w:rsidRDefault="004E7D41" w:rsidP="00D0140F">
      <w:pPr>
        <w:numPr>
          <w:ilvl w:val="2"/>
          <w:numId w:val="4"/>
        </w:numPr>
        <w:pBdr>
          <w:top w:val="nil"/>
          <w:left w:val="nil"/>
          <w:bottom w:val="nil"/>
          <w:right w:val="nil"/>
          <w:between w:val="nil"/>
        </w:pBdr>
        <w:tabs>
          <w:tab w:val="left" w:pos="1453"/>
        </w:tabs>
        <w:spacing w:before="120"/>
        <w:ind w:left="2127" w:right="1217" w:hanging="566"/>
        <w:jc w:val="both"/>
        <w:rPr>
          <w:rFonts w:ascii="Avenir" w:eastAsia="Avenir" w:hAnsi="Avenir" w:cs="Avenir"/>
          <w:color w:val="000000"/>
        </w:rPr>
      </w:pPr>
      <w:r w:rsidRPr="004E7D41">
        <w:rPr>
          <w:rFonts w:ascii="Avenir" w:eastAsia="Avenir" w:hAnsi="Avenir" w:cs="Avenir"/>
          <w:color w:val="000000"/>
        </w:rPr>
        <w:t>Young person</w:t>
      </w:r>
      <w:r w:rsidR="006204C4" w:rsidRPr="004E7D41">
        <w:rPr>
          <w:rFonts w:ascii="Avenir" w:eastAsia="Avenir" w:hAnsi="Avenir" w:cs="Avenir"/>
          <w:color w:val="000000"/>
        </w:rPr>
        <w:t xml:space="preserve"> missing from education</w:t>
      </w:r>
    </w:p>
    <w:p w14:paraId="67D76EFF" w14:textId="77777777" w:rsidR="00911557" w:rsidRDefault="004E7D41" w:rsidP="00D0140F">
      <w:pPr>
        <w:numPr>
          <w:ilvl w:val="2"/>
          <w:numId w:val="4"/>
        </w:numPr>
        <w:pBdr>
          <w:top w:val="nil"/>
          <w:left w:val="nil"/>
          <w:bottom w:val="nil"/>
          <w:right w:val="nil"/>
          <w:between w:val="nil"/>
        </w:pBdr>
        <w:tabs>
          <w:tab w:val="left" w:pos="1453"/>
        </w:tabs>
        <w:spacing w:before="120"/>
        <w:ind w:left="2127" w:right="1217" w:hanging="566"/>
        <w:jc w:val="both"/>
        <w:rPr>
          <w:rFonts w:ascii="Avenir" w:eastAsia="Avenir" w:hAnsi="Avenir" w:cs="Avenir"/>
          <w:color w:val="000000"/>
        </w:rPr>
      </w:pPr>
      <w:r>
        <w:rPr>
          <w:rFonts w:ascii="Avenir" w:eastAsia="Avenir" w:hAnsi="Avenir" w:cs="Avenir"/>
          <w:color w:val="000000"/>
        </w:rPr>
        <w:t xml:space="preserve">Young person </w:t>
      </w:r>
      <w:r w:rsidR="006204C4">
        <w:rPr>
          <w:rFonts w:ascii="Avenir" w:eastAsia="Avenir" w:hAnsi="Avenir" w:cs="Avenir"/>
          <w:color w:val="000000"/>
        </w:rPr>
        <w:t>missing from home or care</w:t>
      </w:r>
    </w:p>
    <w:p w14:paraId="4ECA0C78" w14:textId="77777777" w:rsidR="00911557" w:rsidRDefault="004E7D41" w:rsidP="00D0140F">
      <w:pPr>
        <w:numPr>
          <w:ilvl w:val="2"/>
          <w:numId w:val="4"/>
        </w:numPr>
        <w:pBdr>
          <w:top w:val="nil"/>
          <w:left w:val="nil"/>
          <w:bottom w:val="nil"/>
          <w:right w:val="nil"/>
          <w:between w:val="nil"/>
        </w:pBdr>
        <w:tabs>
          <w:tab w:val="left" w:pos="1453"/>
        </w:tabs>
        <w:spacing w:before="120"/>
        <w:ind w:left="2127" w:right="1217" w:hanging="566"/>
        <w:jc w:val="both"/>
        <w:rPr>
          <w:rFonts w:ascii="Avenir" w:eastAsia="Avenir" w:hAnsi="Avenir" w:cs="Avenir"/>
          <w:color w:val="000000"/>
        </w:rPr>
      </w:pPr>
      <w:r>
        <w:rPr>
          <w:rFonts w:ascii="Avenir" w:eastAsia="Avenir" w:hAnsi="Avenir" w:cs="Avenir"/>
          <w:color w:val="000000"/>
        </w:rPr>
        <w:t xml:space="preserve">Child </w:t>
      </w:r>
      <w:r w:rsidR="006204C4">
        <w:rPr>
          <w:rFonts w:ascii="Avenir" w:eastAsia="Avenir" w:hAnsi="Avenir" w:cs="Avenir"/>
          <w:color w:val="000000"/>
        </w:rPr>
        <w:t>sexual exploitation (CSE)/ child criminal exploitation (CCE)</w:t>
      </w:r>
    </w:p>
    <w:p w14:paraId="384D3DA6" w14:textId="77777777" w:rsidR="00911557" w:rsidRDefault="004E7D41" w:rsidP="00D0140F">
      <w:pPr>
        <w:numPr>
          <w:ilvl w:val="2"/>
          <w:numId w:val="4"/>
        </w:numPr>
        <w:pBdr>
          <w:top w:val="nil"/>
          <w:left w:val="nil"/>
          <w:bottom w:val="nil"/>
          <w:right w:val="nil"/>
          <w:between w:val="nil"/>
        </w:pBdr>
        <w:tabs>
          <w:tab w:val="left" w:pos="1453"/>
        </w:tabs>
        <w:spacing w:before="120"/>
        <w:ind w:left="2127" w:right="1217" w:hanging="566"/>
        <w:jc w:val="both"/>
        <w:rPr>
          <w:rFonts w:ascii="Avenir" w:eastAsia="Avenir" w:hAnsi="Avenir" w:cs="Avenir"/>
          <w:color w:val="000000"/>
        </w:rPr>
      </w:pPr>
      <w:r>
        <w:rPr>
          <w:rFonts w:ascii="Avenir" w:eastAsia="Avenir" w:hAnsi="Avenir" w:cs="Avenir"/>
          <w:color w:val="000000"/>
        </w:rPr>
        <w:t>B</w:t>
      </w:r>
      <w:r w:rsidR="006204C4">
        <w:rPr>
          <w:rFonts w:ascii="Avenir" w:eastAsia="Avenir" w:hAnsi="Avenir" w:cs="Avenir"/>
          <w:color w:val="000000"/>
        </w:rPr>
        <w:t>ullying including cyberbullying</w:t>
      </w:r>
    </w:p>
    <w:p w14:paraId="0642CBEB" w14:textId="77777777" w:rsidR="00911557" w:rsidRDefault="004E7D41" w:rsidP="00D0140F">
      <w:pPr>
        <w:numPr>
          <w:ilvl w:val="2"/>
          <w:numId w:val="4"/>
        </w:numPr>
        <w:pBdr>
          <w:top w:val="nil"/>
          <w:left w:val="nil"/>
          <w:bottom w:val="nil"/>
          <w:right w:val="nil"/>
          <w:between w:val="nil"/>
        </w:pBdr>
        <w:tabs>
          <w:tab w:val="left" w:pos="1453"/>
        </w:tabs>
        <w:spacing w:before="120"/>
        <w:ind w:left="2127" w:right="1217" w:hanging="566"/>
        <w:jc w:val="both"/>
        <w:rPr>
          <w:rFonts w:ascii="Avenir" w:eastAsia="Avenir" w:hAnsi="Avenir" w:cs="Avenir"/>
          <w:color w:val="000000"/>
        </w:rPr>
      </w:pPr>
      <w:r>
        <w:rPr>
          <w:rFonts w:ascii="Avenir" w:eastAsia="Avenir" w:hAnsi="Avenir" w:cs="Avenir"/>
          <w:color w:val="000000"/>
        </w:rPr>
        <w:t>D</w:t>
      </w:r>
      <w:r w:rsidR="006204C4">
        <w:rPr>
          <w:rFonts w:ascii="Avenir" w:eastAsia="Avenir" w:hAnsi="Avenir" w:cs="Avenir"/>
          <w:color w:val="000000"/>
        </w:rPr>
        <w:t>omestic abuse</w:t>
      </w:r>
    </w:p>
    <w:p w14:paraId="4B95BC34" w14:textId="77777777" w:rsidR="00911557" w:rsidRDefault="004E7D41" w:rsidP="00D0140F">
      <w:pPr>
        <w:numPr>
          <w:ilvl w:val="2"/>
          <w:numId w:val="4"/>
        </w:numPr>
        <w:pBdr>
          <w:top w:val="nil"/>
          <w:left w:val="nil"/>
          <w:bottom w:val="nil"/>
          <w:right w:val="nil"/>
          <w:between w:val="nil"/>
        </w:pBdr>
        <w:tabs>
          <w:tab w:val="left" w:pos="1453"/>
        </w:tabs>
        <w:spacing w:before="120"/>
        <w:ind w:left="2127" w:right="1217" w:hanging="566"/>
        <w:jc w:val="both"/>
        <w:rPr>
          <w:rFonts w:ascii="Avenir" w:eastAsia="Avenir" w:hAnsi="Avenir" w:cs="Avenir"/>
          <w:color w:val="000000"/>
        </w:rPr>
      </w:pPr>
      <w:r>
        <w:rPr>
          <w:rFonts w:ascii="Avenir" w:eastAsia="Avenir" w:hAnsi="Avenir" w:cs="Avenir"/>
          <w:color w:val="000000"/>
        </w:rPr>
        <w:t>D</w:t>
      </w:r>
      <w:r w:rsidR="006204C4">
        <w:rPr>
          <w:rFonts w:ascii="Avenir" w:eastAsia="Avenir" w:hAnsi="Avenir" w:cs="Avenir"/>
          <w:color w:val="000000"/>
        </w:rPr>
        <w:t>rugs</w:t>
      </w:r>
    </w:p>
    <w:p w14:paraId="4A61FBD2" w14:textId="77777777" w:rsidR="00911557" w:rsidRDefault="004E7D41" w:rsidP="00D0140F">
      <w:pPr>
        <w:numPr>
          <w:ilvl w:val="2"/>
          <w:numId w:val="4"/>
        </w:numPr>
        <w:pBdr>
          <w:top w:val="nil"/>
          <w:left w:val="nil"/>
          <w:bottom w:val="nil"/>
          <w:right w:val="nil"/>
          <w:between w:val="nil"/>
        </w:pBdr>
        <w:tabs>
          <w:tab w:val="left" w:pos="1453"/>
        </w:tabs>
        <w:spacing w:before="120"/>
        <w:ind w:left="2127" w:right="1217" w:hanging="566"/>
        <w:jc w:val="both"/>
        <w:rPr>
          <w:rFonts w:ascii="Avenir" w:eastAsia="Avenir" w:hAnsi="Avenir" w:cs="Avenir"/>
          <w:color w:val="000000"/>
        </w:rPr>
      </w:pPr>
      <w:r>
        <w:rPr>
          <w:rFonts w:ascii="Avenir" w:eastAsia="Avenir" w:hAnsi="Avenir" w:cs="Avenir"/>
          <w:color w:val="000000"/>
        </w:rPr>
        <w:t>F</w:t>
      </w:r>
      <w:r w:rsidR="006204C4">
        <w:rPr>
          <w:rFonts w:ascii="Avenir" w:eastAsia="Avenir" w:hAnsi="Avenir" w:cs="Avenir"/>
          <w:color w:val="000000"/>
        </w:rPr>
        <w:t>abricated or induced illness</w:t>
      </w:r>
    </w:p>
    <w:p w14:paraId="2C067477" w14:textId="77777777" w:rsidR="00911557" w:rsidRDefault="004E7D41" w:rsidP="00D0140F">
      <w:pPr>
        <w:numPr>
          <w:ilvl w:val="2"/>
          <w:numId w:val="4"/>
        </w:numPr>
        <w:pBdr>
          <w:top w:val="nil"/>
          <w:left w:val="nil"/>
          <w:bottom w:val="nil"/>
          <w:right w:val="nil"/>
          <w:between w:val="nil"/>
        </w:pBdr>
        <w:tabs>
          <w:tab w:val="left" w:pos="1453"/>
        </w:tabs>
        <w:spacing w:before="120"/>
        <w:ind w:left="2127" w:right="1217" w:hanging="566"/>
        <w:jc w:val="both"/>
        <w:rPr>
          <w:rFonts w:ascii="Avenir" w:eastAsia="Avenir" w:hAnsi="Avenir" w:cs="Avenir"/>
          <w:color w:val="000000"/>
        </w:rPr>
      </w:pPr>
      <w:r>
        <w:rPr>
          <w:rFonts w:ascii="Avenir" w:eastAsia="Avenir" w:hAnsi="Avenir" w:cs="Avenir"/>
          <w:color w:val="000000"/>
        </w:rPr>
        <w:lastRenderedPageBreak/>
        <w:t>F</w:t>
      </w:r>
      <w:r w:rsidR="006204C4">
        <w:rPr>
          <w:rFonts w:ascii="Avenir" w:eastAsia="Avenir" w:hAnsi="Avenir" w:cs="Avenir"/>
          <w:color w:val="000000"/>
        </w:rPr>
        <w:t>aith abuse</w:t>
      </w:r>
    </w:p>
    <w:p w14:paraId="0EAED685" w14:textId="77777777" w:rsidR="004E7D41" w:rsidRPr="004E7D41" w:rsidRDefault="004E7D41" w:rsidP="00D0140F">
      <w:pPr>
        <w:numPr>
          <w:ilvl w:val="2"/>
          <w:numId w:val="4"/>
        </w:numPr>
        <w:pBdr>
          <w:top w:val="nil"/>
          <w:left w:val="nil"/>
          <w:bottom w:val="nil"/>
          <w:right w:val="nil"/>
          <w:between w:val="nil"/>
        </w:pBdr>
        <w:tabs>
          <w:tab w:val="left" w:pos="1452"/>
        </w:tabs>
        <w:spacing w:before="120"/>
        <w:ind w:left="2126" w:right="1219" w:hanging="567"/>
        <w:jc w:val="both"/>
        <w:rPr>
          <w:rFonts w:ascii="Avenir" w:eastAsia="Avenir" w:hAnsi="Avenir" w:cs="Avenir"/>
          <w:color w:val="000000"/>
        </w:rPr>
      </w:pPr>
      <w:r>
        <w:rPr>
          <w:rFonts w:ascii="Avenir" w:eastAsia="Avenir" w:hAnsi="Avenir" w:cs="Avenir"/>
          <w:color w:val="000000"/>
        </w:rPr>
        <w:t>F</w:t>
      </w:r>
      <w:r w:rsidR="006204C4">
        <w:rPr>
          <w:rFonts w:ascii="Avenir" w:eastAsia="Avenir" w:hAnsi="Avenir" w:cs="Avenir"/>
          <w:color w:val="000000"/>
        </w:rPr>
        <w:t>emale genital mutilation (FGM)</w:t>
      </w:r>
    </w:p>
    <w:p w14:paraId="64686543" w14:textId="77777777" w:rsidR="00911557" w:rsidRPr="004E7D41" w:rsidRDefault="004E7D41" w:rsidP="00D0140F">
      <w:pPr>
        <w:numPr>
          <w:ilvl w:val="2"/>
          <w:numId w:val="4"/>
        </w:numPr>
        <w:pBdr>
          <w:top w:val="nil"/>
          <w:left w:val="nil"/>
          <w:bottom w:val="nil"/>
          <w:right w:val="nil"/>
          <w:between w:val="nil"/>
        </w:pBdr>
        <w:tabs>
          <w:tab w:val="left" w:pos="1453"/>
        </w:tabs>
        <w:spacing w:before="120"/>
        <w:ind w:left="2126" w:right="1219" w:hanging="567"/>
        <w:jc w:val="both"/>
        <w:rPr>
          <w:rFonts w:ascii="Avenir" w:eastAsia="Avenir" w:hAnsi="Avenir" w:cs="Avenir"/>
          <w:color w:val="000000"/>
        </w:rPr>
      </w:pPr>
      <w:r w:rsidRPr="004E7D41">
        <w:rPr>
          <w:rFonts w:ascii="Avenir" w:eastAsia="Avenir" w:hAnsi="Avenir" w:cs="Avenir"/>
          <w:color w:val="000000"/>
        </w:rPr>
        <w:t>F</w:t>
      </w:r>
      <w:r w:rsidR="006204C4" w:rsidRPr="004E7D41">
        <w:rPr>
          <w:rFonts w:ascii="Avenir" w:eastAsia="Avenir" w:hAnsi="Avenir" w:cs="Avenir"/>
          <w:color w:val="000000"/>
        </w:rPr>
        <w:t xml:space="preserve">orced marriage </w:t>
      </w:r>
    </w:p>
    <w:p w14:paraId="140196FB" w14:textId="77777777" w:rsidR="00911557" w:rsidRDefault="004E7D41" w:rsidP="00D0140F">
      <w:pPr>
        <w:numPr>
          <w:ilvl w:val="2"/>
          <w:numId w:val="4"/>
        </w:numPr>
        <w:pBdr>
          <w:top w:val="nil"/>
          <w:left w:val="nil"/>
          <w:bottom w:val="nil"/>
          <w:right w:val="nil"/>
          <w:between w:val="nil"/>
        </w:pBdr>
        <w:tabs>
          <w:tab w:val="left" w:pos="1453"/>
        </w:tabs>
        <w:spacing w:before="120"/>
        <w:ind w:left="2127" w:right="1217" w:hanging="566"/>
        <w:rPr>
          <w:rFonts w:ascii="Avenir" w:eastAsia="Avenir" w:hAnsi="Avenir" w:cs="Avenir"/>
          <w:color w:val="000000"/>
        </w:rPr>
      </w:pPr>
      <w:r>
        <w:rPr>
          <w:rFonts w:ascii="Avenir" w:eastAsia="Avenir" w:hAnsi="Avenir" w:cs="Avenir"/>
          <w:color w:val="000000"/>
        </w:rPr>
        <w:t>G</w:t>
      </w:r>
      <w:r w:rsidR="006204C4">
        <w:rPr>
          <w:rFonts w:ascii="Avenir" w:eastAsia="Avenir" w:hAnsi="Avenir" w:cs="Avenir"/>
          <w:color w:val="000000"/>
        </w:rPr>
        <w:t>angs and youth violence</w:t>
      </w:r>
    </w:p>
    <w:p w14:paraId="1C09D448" w14:textId="77777777" w:rsidR="00911557" w:rsidRDefault="004E7D41" w:rsidP="00D0140F">
      <w:pPr>
        <w:numPr>
          <w:ilvl w:val="2"/>
          <w:numId w:val="4"/>
        </w:numPr>
        <w:pBdr>
          <w:top w:val="nil"/>
          <w:left w:val="nil"/>
          <w:bottom w:val="nil"/>
          <w:right w:val="nil"/>
          <w:between w:val="nil"/>
        </w:pBdr>
        <w:tabs>
          <w:tab w:val="left" w:pos="1453"/>
        </w:tabs>
        <w:spacing w:before="120"/>
        <w:ind w:left="2127" w:right="1217" w:hanging="566"/>
        <w:rPr>
          <w:rFonts w:ascii="Avenir" w:eastAsia="Avenir" w:hAnsi="Avenir" w:cs="Avenir"/>
          <w:color w:val="000000"/>
        </w:rPr>
      </w:pPr>
      <w:r>
        <w:rPr>
          <w:rFonts w:ascii="Avenir" w:eastAsia="Avenir" w:hAnsi="Avenir" w:cs="Avenir"/>
          <w:color w:val="000000"/>
        </w:rPr>
        <w:t>G</w:t>
      </w:r>
      <w:r w:rsidR="006204C4">
        <w:rPr>
          <w:rFonts w:ascii="Avenir" w:eastAsia="Avenir" w:hAnsi="Avenir" w:cs="Avenir"/>
          <w:color w:val="000000"/>
        </w:rPr>
        <w:t>ender-based violence/violence against women and girls (VAWG)</w:t>
      </w:r>
    </w:p>
    <w:p w14:paraId="4021915E" w14:textId="77777777" w:rsidR="00911557" w:rsidRDefault="004E7D41" w:rsidP="00D0140F">
      <w:pPr>
        <w:numPr>
          <w:ilvl w:val="2"/>
          <w:numId w:val="4"/>
        </w:numPr>
        <w:pBdr>
          <w:top w:val="nil"/>
          <w:left w:val="nil"/>
          <w:bottom w:val="nil"/>
          <w:right w:val="nil"/>
          <w:between w:val="nil"/>
        </w:pBdr>
        <w:tabs>
          <w:tab w:val="left" w:pos="1453"/>
        </w:tabs>
        <w:spacing w:before="120"/>
        <w:ind w:left="2127" w:right="1217" w:hanging="566"/>
        <w:rPr>
          <w:rFonts w:ascii="Avenir" w:eastAsia="Avenir" w:hAnsi="Avenir" w:cs="Avenir"/>
          <w:color w:val="000000"/>
        </w:rPr>
      </w:pPr>
      <w:r>
        <w:rPr>
          <w:rFonts w:ascii="Avenir" w:eastAsia="Avenir" w:hAnsi="Avenir" w:cs="Avenir"/>
          <w:color w:val="000000"/>
        </w:rPr>
        <w:t>G</w:t>
      </w:r>
      <w:r w:rsidR="006204C4">
        <w:rPr>
          <w:rFonts w:ascii="Avenir" w:eastAsia="Avenir" w:hAnsi="Avenir" w:cs="Avenir"/>
          <w:color w:val="000000"/>
        </w:rPr>
        <w:t>ender identity abuse and exploitation</w:t>
      </w:r>
    </w:p>
    <w:p w14:paraId="62D29A5D" w14:textId="77777777" w:rsidR="00911557" w:rsidRDefault="004E7D41" w:rsidP="00D0140F">
      <w:pPr>
        <w:numPr>
          <w:ilvl w:val="2"/>
          <w:numId w:val="4"/>
        </w:numPr>
        <w:pBdr>
          <w:top w:val="nil"/>
          <w:left w:val="nil"/>
          <w:bottom w:val="nil"/>
          <w:right w:val="nil"/>
          <w:between w:val="nil"/>
        </w:pBdr>
        <w:tabs>
          <w:tab w:val="left" w:pos="1453"/>
        </w:tabs>
        <w:spacing w:before="120"/>
        <w:ind w:left="2127" w:right="1217" w:hanging="566"/>
        <w:rPr>
          <w:rFonts w:ascii="Avenir" w:eastAsia="Avenir" w:hAnsi="Avenir" w:cs="Avenir"/>
          <w:color w:val="000000"/>
        </w:rPr>
      </w:pPr>
      <w:r>
        <w:rPr>
          <w:rFonts w:ascii="Avenir" w:eastAsia="Avenir" w:hAnsi="Avenir" w:cs="Avenir"/>
          <w:color w:val="000000"/>
        </w:rPr>
        <w:t>M</w:t>
      </w:r>
      <w:r w:rsidR="006204C4">
        <w:rPr>
          <w:rFonts w:ascii="Avenir" w:eastAsia="Avenir" w:hAnsi="Avenir" w:cs="Avenir"/>
          <w:color w:val="000000"/>
        </w:rPr>
        <w:t>ental health (including self-harm)</w:t>
      </w:r>
    </w:p>
    <w:p w14:paraId="4478CC1C" w14:textId="77777777" w:rsidR="00911557" w:rsidRDefault="004E7D41" w:rsidP="00D0140F">
      <w:pPr>
        <w:numPr>
          <w:ilvl w:val="2"/>
          <w:numId w:val="4"/>
        </w:numPr>
        <w:pBdr>
          <w:top w:val="nil"/>
          <w:left w:val="nil"/>
          <w:bottom w:val="nil"/>
          <w:right w:val="nil"/>
          <w:between w:val="nil"/>
        </w:pBdr>
        <w:tabs>
          <w:tab w:val="left" w:pos="1453"/>
        </w:tabs>
        <w:spacing w:before="120"/>
        <w:ind w:left="2127" w:right="1217" w:hanging="566"/>
        <w:rPr>
          <w:rFonts w:ascii="Avenir" w:eastAsia="Avenir" w:hAnsi="Avenir" w:cs="Avenir"/>
          <w:color w:val="000000"/>
        </w:rPr>
      </w:pPr>
      <w:r>
        <w:rPr>
          <w:rFonts w:ascii="Avenir" w:eastAsia="Avenir" w:hAnsi="Avenir" w:cs="Avenir"/>
          <w:color w:val="000000"/>
        </w:rPr>
        <w:t>P</w:t>
      </w:r>
      <w:r w:rsidR="006204C4">
        <w:rPr>
          <w:rFonts w:ascii="Avenir" w:eastAsia="Avenir" w:hAnsi="Avenir" w:cs="Avenir"/>
          <w:color w:val="000000"/>
        </w:rPr>
        <w:t>rivate fostering</w:t>
      </w:r>
    </w:p>
    <w:p w14:paraId="693B1E58" w14:textId="77777777" w:rsidR="00911557" w:rsidRDefault="004E7D41" w:rsidP="00D0140F">
      <w:pPr>
        <w:numPr>
          <w:ilvl w:val="2"/>
          <w:numId w:val="4"/>
        </w:numPr>
        <w:pBdr>
          <w:top w:val="nil"/>
          <w:left w:val="nil"/>
          <w:bottom w:val="nil"/>
          <w:right w:val="nil"/>
          <w:between w:val="nil"/>
        </w:pBdr>
        <w:tabs>
          <w:tab w:val="left" w:pos="1453"/>
        </w:tabs>
        <w:spacing w:before="120"/>
        <w:ind w:left="2127" w:right="1217" w:hanging="566"/>
        <w:rPr>
          <w:rFonts w:ascii="Avenir" w:eastAsia="Avenir" w:hAnsi="Avenir" w:cs="Avenir"/>
          <w:color w:val="000000"/>
        </w:rPr>
      </w:pPr>
      <w:r>
        <w:rPr>
          <w:rFonts w:ascii="Avenir" w:eastAsia="Avenir" w:hAnsi="Avenir" w:cs="Avenir"/>
          <w:color w:val="000000"/>
        </w:rPr>
        <w:t>R</w:t>
      </w:r>
      <w:r w:rsidR="006204C4">
        <w:rPr>
          <w:rFonts w:ascii="Avenir" w:eastAsia="Avenir" w:hAnsi="Avenir" w:cs="Avenir"/>
          <w:color w:val="000000"/>
        </w:rPr>
        <w:t>adicalisation</w:t>
      </w:r>
    </w:p>
    <w:p w14:paraId="1C07FD72" w14:textId="77777777" w:rsidR="00911557" w:rsidRDefault="004E7D41" w:rsidP="00D0140F">
      <w:pPr>
        <w:numPr>
          <w:ilvl w:val="2"/>
          <w:numId w:val="4"/>
        </w:numPr>
        <w:pBdr>
          <w:top w:val="nil"/>
          <w:left w:val="nil"/>
          <w:bottom w:val="nil"/>
          <w:right w:val="nil"/>
          <w:between w:val="nil"/>
        </w:pBdr>
        <w:tabs>
          <w:tab w:val="left" w:pos="1453"/>
        </w:tabs>
        <w:spacing w:before="120"/>
        <w:ind w:left="2127" w:right="1217" w:hanging="566"/>
        <w:rPr>
          <w:rFonts w:ascii="Avenir" w:eastAsia="Avenir" w:hAnsi="Avenir" w:cs="Avenir"/>
          <w:color w:val="000000"/>
        </w:rPr>
      </w:pPr>
      <w:r>
        <w:rPr>
          <w:rFonts w:ascii="Avenir" w:eastAsia="Avenir" w:hAnsi="Avenir" w:cs="Avenir"/>
          <w:color w:val="000000"/>
        </w:rPr>
        <w:t>Y</w:t>
      </w:r>
      <w:r w:rsidR="006204C4">
        <w:rPr>
          <w:rFonts w:ascii="Avenir" w:eastAsia="Avenir" w:hAnsi="Avenir" w:cs="Avenir"/>
          <w:color w:val="000000"/>
        </w:rPr>
        <w:t>outh produced sexual imagery (sexting)</w:t>
      </w:r>
    </w:p>
    <w:p w14:paraId="7992D255" w14:textId="77777777" w:rsidR="00911557" w:rsidRDefault="004E7D41" w:rsidP="00D0140F">
      <w:pPr>
        <w:numPr>
          <w:ilvl w:val="2"/>
          <w:numId w:val="4"/>
        </w:numPr>
        <w:pBdr>
          <w:top w:val="nil"/>
          <w:left w:val="nil"/>
          <w:bottom w:val="nil"/>
          <w:right w:val="nil"/>
          <w:between w:val="nil"/>
        </w:pBdr>
        <w:tabs>
          <w:tab w:val="left" w:pos="1453"/>
        </w:tabs>
        <w:spacing w:before="120"/>
        <w:ind w:left="2127" w:right="1217" w:hanging="566"/>
        <w:rPr>
          <w:rFonts w:ascii="Avenir" w:eastAsia="Avenir" w:hAnsi="Avenir" w:cs="Avenir"/>
          <w:color w:val="000000"/>
        </w:rPr>
      </w:pPr>
      <w:r>
        <w:rPr>
          <w:rFonts w:ascii="Avenir" w:eastAsia="Avenir" w:hAnsi="Avenir" w:cs="Avenir"/>
          <w:color w:val="000000"/>
        </w:rPr>
        <w:t>T</w:t>
      </w:r>
      <w:r w:rsidR="006204C4">
        <w:rPr>
          <w:rFonts w:ascii="Avenir" w:eastAsia="Avenir" w:hAnsi="Avenir" w:cs="Avenir"/>
          <w:color w:val="000000"/>
        </w:rPr>
        <w:t>eenage relationship abuse</w:t>
      </w:r>
    </w:p>
    <w:p w14:paraId="109BF181" w14:textId="77777777" w:rsidR="00911557" w:rsidRDefault="004E7D41" w:rsidP="00D0140F">
      <w:pPr>
        <w:numPr>
          <w:ilvl w:val="2"/>
          <w:numId w:val="4"/>
        </w:numPr>
        <w:pBdr>
          <w:top w:val="nil"/>
          <w:left w:val="nil"/>
          <w:bottom w:val="nil"/>
          <w:right w:val="nil"/>
          <w:between w:val="nil"/>
        </w:pBdr>
        <w:tabs>
          <w:tab w:val="left" w:pos="1453"/>
        </w:tabs>
        <w:spacing w:before="120"/>
        <w:ind w:left="2127" w:right="1217" w:hanging="566"/>
        <w:rPr>
          <w:rFonts w:ascii="Avenir" w:eastAsia="Avenir" w:hAnsi="Avenir" w:cs="Avenir"/>
          <w:color w:val="000000"/>
        </w:rPr>
      </w:pPr>
      <w:r>
        <w:rPr>
          <w:rFonts w:ascii="Avenir" w:eastAsia="Avenir" w:hAnsi="Avenir" w:cs="Avenir"/>
          <w:color w:val="000000"/>
        </w:rPr>
        <w:t>T</w:t>
      </w:r>
      <w:r w:rsidR="006204C4">
        <w:rPr>
          <w:rFonts w:ascii="Avenir" w:eastAsia="Avenir" w:hAnsi="Avenir" w:cs="Avenir"/>
          <w:color w:val="000000"/>
        </w:rPr>
        <w:t>rafficking</w:t>
      </w:r>
    </w:p>
    <w:p w14:paraId="498CA79F" w14:textId="77777777" w:rsidR="00911557" w:rsidRDefault="004E7D41" w:rsidP="00D0140F">
      <w:pPr>
        <w:numPr>
          <w:ilvl w:val="2"/>
          <w:numId w:val="4"/>
        </w:numPr>
        <w:pBdr>
          <w:top w:val="nil"/>
          <w:left w:val="nil"/>
          <w:bottom w:val="nil"/>
          <w:right w:val="nil"/>
          <w:between w:val="nil"/>
        </w:pBdr>
        <w:tabs>
          <w:tab w:val="left" w:pos="1453"/>
        </w:tabs>
        <w:spacing w:before="120"/>
        <w:ind w:left="2127" w:right="1217" w:hanging="566"/>
        <w:rPr>
          <w:rFonts w:ascii="Avenir" w:eastAsia="Avenir" w:hAnsi="Avenir" w:cs="Avenir"/>
          <w:color w:val="000000"/>
        </w:rPr>
      </w:pPr>
      <w:r>
        <w:rPr>
          <w:rFonts w:ascii="Avenir" w:eastAsia="Avenir" w:hAnsi="Avenir" w:cs="Avenir"/>
          <w:color w:val="000000"/>
        </w:rPr>
        <w:t>P</w:t>
      </w:r>
      <w:r w:rsidR="006204C4">
        <w:rPr>
          <w:rFonts w:ascii="Avenir" w:eastAsia="Avenir" w:hAnsi="Avenir" w:cs="Avenir"/>
          <w:color w:val="000000"/>
        </w:rPr>
        <w:t>eer on peer abuse</w:t>
      </w:r>
    </w:p>
    <w:p w14:paraId="34075CB9" w14:textId="77777777" w:rsidR="00911557" w:rsidRDefault="004E7D41" w:rsidP="00D0140F">
      <w:pPr>
        <w:numPr>
          <w:ilvl w:val="2"/>
          <w:numId w:val="4"/>
        </w:numPr>
        <w:pBdr>
          <w:top w:val="nil"/>
          <w:left w:val="nil"/>
          <w:bottom w:val="nil"/>
          <w:right w:val="nil"/>
          <w:between w:val="nil"/>
        </w:pBdr>
        <w:tabs>
          <w:tab w:val="left" w:pos="1453"/>
        </w:tabs>
        <w:spacing w:before="120"/>
        <w:ind w:left="2127" w:right="1217" w:hanging="566"/>
        <w:rPr>
          <w:rFonts w:ascii="Avenir" w:eastAsia="Avenir" w:hAnsi="Avenir" w:cs="Avenir"/>
          <w:color w:val="000000"/>
        </w:rPr>
      </w:pPr>
      <w:r>
        <w:rPr>
          <w:rFonts w:ascii="Avenir" w:eastAsia="Avenir" w:hAnsi="Avenir" w:cs="Avenir"/>
          <w:color w:val="000000"/>
        </w:rPr>
        <w:t>Upskirting</w:t>
      </w:r>
    </w:p>
    <w:p w14:paraId="197CF682" w14:textId="77777777" w:rsidR="00911557" w:rsidRDefault="006204C4" w:rsidP="00D0140F">
      <w:pPr>
        <w:numPr>
          <w:ilvl w:val="2"/>
          <w:numId w:val="4"/>
        </w:numPr>
        <w:pBdr>
          <w:top w:val="nil"/>
          <w:left w:val="nil"/>
          <w:bottom w:val="nil"/>
          <w:right w:val="nil"/>
          <w:between w:val="nil"/>
        </w:pBdr>
        <w:tabs>
          <w:tab w:val="left" w:pos="1453"/>
        </w:tabs>
        <w:spacing w:before="120"/>
        <w:ind w:left="2127" w:right="1217" w:hanging="566"/>
        <w:rPr>
          <w:rFonts w:ascii="Avenir" w:eastAsia="Avenir" w:hAnsi="Avenir" w:cs="Avenir"/>
          <w:color w:val="000000"/>
        </w:rPr>
      </w:pPr>
      <w:r>
        <w:rPr>
          <w:rFonts w:ascii="Avenir" w:eastAsia="Avenir" w:hAnsi="Avenir" w:cs="Avenir"/>
          <w:color w:val="000000"/>
        </w:rPr>
        <w:t>Serious Violence</w:t>
      </w:r>
    </w:p>
    <w:p w14:paraId="6A098FC6" w14:textId="77777777" w:rsidR="00911557" w:rsidRDefault="004E7D41" w:rsidP="00D0140F">
      <w:pPr>
        <w:numPr>
          <w:ilvl w:val="1"/>
          <w:numId w:val="4"/>
        </w:numPr>
        <w:pBdr>
          <w:top w:val="nil"/>
          <w:left w:val="nil"/>
          <w:bottom w:val="nil"/>
          <w:right w:val="nil"/>
          <w:between w:val="nil"/>
        </w:pBdr>
        <w:spacing w:before="120"/>
        <w:ind w:left="1843" w:right="624" w:hanging="567"/>
        <w:rPr>
          <w:rFonts w:ascii="Avenir" w:eastAsia="Avenir" w:hAnsi="Avenir" w:cs="Avenir"/>
          <w:color w:val="000000"/>
        </w:rPr>
      </w:pPr>
      <w:r>
        <w:rPr>
          <w:rFonts w:ascii="Avenir" w:eastAsia="Avenir" w:hAnsi="Avenir" w:cs="Avenir"/>
          <w:color w:val="000000"/>
        </w:rPr>
        <w:t>Colleagues</w:t>
      </w:r>
      <w:r w:rsidR="006204C4">
        <w:rPr>
          <w:rFonts w:ascii="Avenir" w:eastAsia="Avenir" w:hAnsi="Avenir" w:cs="Avenir"/>
          <w:color w:val="000000"/>
        </w:rPr>
        <w:t xml:space="preserve"> are aware that behaviours linked to drug taking, alcohol abuse, truanting and sexting put </w:t>
      </w:r>
      <w:r>
        <w:rPr>
          <w:rFonts w:ascii="Avenir" w:eastAsia="Avenir" w:hAnsi="Avenir" w:cs="Avenir"/>
          <w:color w:val="000000"/>
        </w:rPr>
        <w:t>young people</w:t>
      </w:r>
      <w:r w:rsidR="006204C4">
        <w:rPr>
          <w:rFonts w:ascii="Avenir" w:eastAsia="Avenir" w:hAnsi="Avenir" w:cs="Avenir"/>
          <w:color w:val="000000"/>
        </w:rPr>
        <w:t xml:space="preserve"> in danger and that safeguarding issues can manifest themselves via peer on peer abuse.</w:t>
      </w:r>
    </w:p>
    <w:p w14:paraId="0BDD81C3" w14:textId="77777777" w:rsidR="00911557" w:rsidRDefault="006204C4" w:rsidP="00D0140F">
      <w:pPr>
        <w:numPr>
          <w:ilvl w:val="1"/>
          <w:numId w:val="4"/>
        </w:numPr>
        <w:pBdr>
          <w:top w:val="nil"/>
          <w:left w:val="nil"/>
          <w:bottom w:val="nil"/>
          <w:right w:val="nil"/>
          <w:between w:val="nil"/>
        </w:pBdr>
        <w:spacing w:before="120"/>
        <w:ind w:left="1843" w:right="624" w:hanging="567"/>
        <w:rPr>
          <w:rFonts w:ascii="Avenir" w:eastAsia="Avenir" w:hAnsi="Avenir" w:cs="Avenir"/>
          <w:color w:val="000000"/>
        </w:rPr>
      </w:pPr>
      <w:r>
        <w:rPr>
          <w:rFonts w:ascii="Avenir" w:eastAsia="Avenir" w:hAnsi="Avenir" w:cs="Avenir"/>
          <w:color w:val="000000"/>
        </w:rPr>
        <w:t xml:space="preserve">We also recognise that abuse, neglect and safeguarding issues are complex and are rarely standalone events that can be covered by one definition or label. </w:t>
      </w:r>
      <w:r w:rsidR="00845918">
        <w:rPr>
          <w:rFonts w:ascii="Avenir" w:eastAsia="Avenir" w:hAnsi="Avenir" w:cs="Avenir"/>
          <w:color w:val="000000"/>
        </w:rPr>
        <w:t>Colleagues</w:t>
      </w:r>
      <w:r>
        <w:rPr>
          <w:rFonts w:ascii="Avenir" w:eastAsia="Avenir" w:hAnsi="Avenir" w:cs="Avenir"/>
          <w:color w:val="000000"/>
        </w:rPr>
        <w:t xml:space="preserve"> are aware that in most cases multiple issues will overlap one another. </w:t>
      </w:r>
    </w:p>
    <w:p w14:paraId="4BC7DFB8" w14:textId="77777777" w:rsidR="00911557" w:rsidRDefault="00845918" w:rsidP="00D0140F">
      <w:pPr>
        <w:numPr>
          <w:ilvl w:val="1"/>
          <w:numId w:val="4"/>
        </w:numPr>
        <w:pBdr>
          <w:top w:val="nil"/>
          <w:left w:val="nil"/>
          <w:bottom w:val="nil"/>
          <w:right w:val="nil"/>
          <w:between w:val="nil"/>
        </w:pBdr>
        <w:spacing w:before="120"/>
        <w:ind w:left="1843" w:right="624" w:hanging="567"/>
        <w:rPr>
          <w:rFonts w:ascii="Avenir" w:eastAsia="Avenir" w:hAnsi="Avenir" w:cs="Avenir"/>
          <w:color w:val="000000"/>
        </w:rPr>
      </w:pPr>
      <w:r>
        <w:rPr>
          <w:rFonts w:ascii="Avenir" w:eastAsia="Avenir" w:hAnsi="Avenir" w:cs="Avenir"/>
          <w:color w:val="000000"/>
        </w:rPr>
        <w:t>C</w:t>
      </w:r>
      <w:r w:rsidR="006204C4">
        <w:rPr>
          <w:rFonts w:ascii="Avenir" w:eastAsia="Avenir" w:hAnsi="Avenir" w:cs="Avenir"/>
          <w:color w:val="000000"/>
        </w:rPr>
        <w:t>oncern</w:t>
      </w:r>
      <w:r>
        <w:rPr>
          <w:rFonts w:ascii="Avenir" w:eastAsia="Avenir" w:hAnsi="Avenir" w:cs="Avenir"/>
          <w:color w:val="000000"/>
        </w:rPr>
        <w:t>s</w:t>
      </w:r>
      <w:r w:rsidR="006204C4">
        <w:rPr>
          <w:rFonts w:ascii="Avenir" w:eastAsia="Avenir" w:hAnsi="Avenir" w:cs="Avenir"/>
          <w:color w:val="000000"/>
        </w:rPr>
        <w:t xml:space="preserve"> about a </w:t>
      </w:r>
      <w:r>
        <w:rPr>
          <w:rFonts w:ascii="Avenir" w:eastAsia="Avenir" w:hAnsi="Avenir" w:cs="Avenir"/>
          <w:color w:val="000000"/>
        </w:rPr>
        <w:t xml:space="preserve">young </w:t>
      </w:r>
      <w:r w:rsidR="004406D2">
        <w:rPr>
          <w:rFonts w:ascii="Avenir" w:eastAsia="Avenir" w:hAnsi="Avenir" w:cs="Avenir"/>
          <w:color w:val="000000"/>
        </w:rPr>
        <w:t>person’s</w:t>
      </w:r>
      <w:r w:rsidR="006204C4">
        <w:rPr>
          <w:rFonts w:ascii="Avenir" w:eastAsia="Avenir" w:hAnsi="Avenir" w:cs="Avenir"/>
          <w:color w:val="000000"/>
        </w:rPr>
        <w:t xml:space="preserve"> welfare</w:t>
      </w:r>
      <w:r>
        <w:rPr>
          <w:rFonts w:ascii="Avenir" w:eastAsia="Avenir" w:hAnsi="Avenir" w:cs="Avenir"/>
          <w:color w:val="000000"/>
        </w:rPr>
        <w:t>:</w:t>
      </w:r>
    </w:p>
    <w:p w14:paraId="4DDE736E" w14:textId="77777777" w:rsidR="00911557" w:rsidRDefault="006204C4" w:rsidP="00D0140F">
      <w:pPr>
        <w:numPr>
          <w:ilvl w:val="2"/>
          <w:numId w:val="4"/>
        </w:numPr>
        <w:pBdr>
          <w:top w:val="nil"/>
          <w:left w:val="nil"/>
          <w:bottom w:val="nil"/>
          <w:right w:val="nil"/>
          <w:between w:val="nil"/>
        </w:pBdr>
        <w:spacing w:before="120"/>
        <w:ind w:left="2127" w:right="622" w:hanging="566"/>
        <w:rPr>
          <w:rFonts w:ascii="Avenir" w:eastAsia="Avenir" w:hAnsi="Avenir" w:cs="Avenir"/>
          <w:color w:val="000000"/>
        </w:rPr>
      </w:pPr>
      <w:r>
        <w:rPr>
          <w:rFonts w:ascii="Avenir" w:eastAsia="Avenir" w:hAnsi="Avenir" w:cs="Avenir"/>
          <w:color w:val="000000"/>
        </w:rPr>
        <w:t xml:space="preserve">If </w:t>
      </w:r>
      <w:r w:rsidR="00845918">
        <w:rPr>
          <w:rFonts w:ascii="Avenir" w:eastAsia="Avenir" w:hAnsi="Avenir" w:cs="Avenir"/>
          <w:color w:val="000000"/>
        </w:rPr>
        <w:t>Colleagues</w:t>
      </w:r>
      <w:r>
        <w:rPr>
          <w:rFonts w:ascii="Avenir" w:eastAsia="Avenir" w:hAnsi="Avenir" w:cs="Avenir"/>
          <w:color w:val="000000"/>
        </w:rPr>
        <w:t xml:space="preserve"> notice any indicators of abuse/neglect or signs that a </w:t>
      </w:r>
      <w:r w:rsidR="00845918">
        <w:rPr>
          <w:rFonts w:ascii="Avenir" w:eastAsia="Avenir" w:hAnsi="Avenir" w:cs="Avenir"/>
          <w:color w:val="000000"/>
        </w:rPr>
        <w:t>young person</w:t>
      </w:r>
      <w:r>
        <w:rPr>
          <w:rFonts w:ascii="Avenir" w:eastAsia="Avenir" w:hAnsi="Avenir" w:cs="Avenir"/>
          <w:color w:val="000000"/>
        </w:rPr>
        <w:t xml:space="preserve"> may be experiencing a safeguarding issue they should record these concerns on </w:t>
      </w:r>
      <w:r w:rsidRPr="00B14C7F">
        <w:rPr>
          <w:rFonts w:ascii="Avenir" w:eastAsia="Avenir" w:hAnsi="Avenir" w:cs="Avenir"/>
        </w:rPr>
        <w:t xml:space="preserve">CPOMS </w:t>
      </w:r>
      <w:r>
        <w:rPr>
          <w:rFonts w:ascii="Avenir" w:eastAsia="Avenir" w:hAnsi="Avenir" w:cs="Avenir"/>
          <w:color w:val="000000"/>
        </w:rPr>
        <w:t>and pass it to the DSL. They may also discuss their concerns in person with the DSL, but the details of the concern should be recorded in writing.</w:t>
      </w:r>
    </w:p>
    <w:p w14:paraId="69FF17C7" w14:textId="77777777" w:rsidR="00911557" w:rsidRDefault="006204C4" w:rsidP="00D0140F">
      <w:pPr>
        <w:numPr>
          <w:ilvl w:val="2"/>
          <w:numId w:val="4"/>
        </w:numPr>
        <w:pBdr>
          <w:top w:val="nil"/>
          <w:left w:val="nil"/>
          <w:bottom w:val="nil"/>
          <w:right w:val="nil"/>
          <w:between w:val="nil"/>
        </w:pBdr>
        <w:spacing w:before="120"/>
        <w:ind w:left="2127" w:right="622" w:hanging="566"/>
        <w:rPr>
          <w:rFonts w:ascii="Avenir" w:eastAsia="Avenir" w:hAnsi="Avenir" w:cs="Avenir"/>
          <w:color w:val="000000"/>
        </w:rPr>
      </w:pPr>
      <w:r>
        <w:rPr>
          <w:rFonts w:ascii="Avenir" w:eastAsia="Avenir" w:hAnsi="Avenir" w:cs="Avenir"/>
          <w:color w:val="000000"/>
        </w:rPr>
        <w:t xml:space="preserve">There will be occasions when </w:t>
      </w:r>
      <w:r w:rsidR="00845918">
        <w:rPr>
          <w:rFonts w:ascii="Avenir" w:eastAsia="Avenir" w:hAnsi="Avenir" w:cs="Avenir"/>
          <w:color w:val="000000"/>
        </w:rPr>
        <w:t>colleagues</w:t>
      </w:r>
      <w:r>
        <w:rPr>
          <w:rFonts w:ascii="Avenir" w:eastAsia="Avenir" w:hAnsi="Avenir" w:cs="Avenir"/>
          <w:color w:val="000000"/>
        </w:rPr>
        <w:t xml:space="preserve"> may suspect that a young person may be at risk but have no ‘real’ evidence. The young person’s behaviour may have changed, their artwork could be bizarre, they may write stories or poetry that reveal confusion or distress, or physical or inconclusive signs may have been noticed.</w:t>
      </w:r>
    </w:p>
    <w:p w14:paraId="7A401ECE" w14:textId="77777777" w:rsidR="00911557" w:rsidRDefault="00845918" w:rsidP="00D0140F">
      <w:pPr>
        <w:numPr>
          <w:ilvl w:val="2"/>
          <w:numId w:val="4"/>
        </w:numPr>
        <w:pBdr>
          <w:top w:val="nil"/>
          <w:left w:val="nil"/>
          <w:bottom w:val="nil"/>
          <w:right w:val="nil"/>
          <w:between w:val="nil"/>
        </w:pBdr>
        <w:spacing w:before="120"/>
        <w:ind w:left="2127" w:right="622" w:hanging="566"/>
        <w:rPr>
          <w:rFonts w:ascii="Avenir" w:eastAsia="Avenir" w:hAnsi="Avenir" w:cs="Avenir"/>
          <w:color w:val="000000"/>
        </w:rPr>
      </w:pPr>
      <w:r>
        <w:rPr>
          <w:rFonts w:ascii="Avenir" w:eastAsia="Avenir" w:hAnsi="Avenir" w:cs="Avenir"/>
          <w:color w:val="000000"/>
        </w:rPr>
        <w:t>The Wildings</w:t>
      </w:r>
      <w:r w:rsidR="006204C4">
        <w:rPr>
          <w:rFonts w:ascii="Avenir" w:eastAsia="Avenir" w:hAnsi="Avenir" w:cs="Avenir"/>
          <w:color w:val="000000"/>
        </w:rPr>
        <w:t xml:space="preserve"> recognises that the signs may be due to a variety of factors, for example, a parent has moved out, a pet has died, a grandparent is very ill or an accident has occurred. However, they may also indicate a </w:t>
      </w:r>
      <w:r>
        <w:rPr>
          <w:rFonts w:ascii="Avenir" w:eastAsia="Avenir" w:hAnsi="Avenir" w:cs="Avenir"/>
          <w:color w:val="000000"/>
        </w:rPr>
        <w:t>young person</w:t>
      </w:r>
      <w:r w:rsidR="006204C4">
        <w:rPr>
          <w:rFonts w:ascii="Avenir" w:eastAsia="Avenir" w:hAnsi="Avenir" w:cs="Avenir"/>
          <w:color w:val="000000"/>
        </w:rPr>
        <w:t xml:space="preserve"> is being abused or is in need of safeguarding.</w:t>
      </w:r>
    </w:p>
    <w:p w14:paraId="08EACC29" w14:textId="77777777" w:rsidR="00911557" w:rsidRDefault="006204C4" w:rsidP="00D0140F">
      <w:pPr>
        <w:numPr>
          <w:ilvl w:val="2"/>
          <w:numId w:val="4"/>
        </w:numPr>
        <w:pBdr>
          <w:top w:val="nil"/>
          <w:left w:val="nil"/>
          <w:bottom w:val="nil"/>
          <w:right w:val="nil"/>
          <w:between w:val="nil"/>
        </w:pBdr>
        <w:tabs>
          <w:tab w:val="left" w:pos="1453"/>
          <w:tab w:val="left" w:pos="1454"/>
        </w:tabs>
        <w:spacing w:before="120"/>
        <w:ind w:left="2127" w:right="995" w:hanging="566"/>
        <w:rPr>
          <w:rFonts w:ascii="Avenir" w:eastAsia="Avenir" w:hAnsi="Avenir" w:cs="Avenir"/>
          <w:color w:val="000000"/>
        </w:rPr>
      </w:pPr>
      <w:r>
        <w:rPr>
          <w:rFonts w:ascii="Avenir" w:eastAsia="Avenir" w:hAnsi="Avenir" w:cs="Avenir"/>
          <w:color w:val="000000"/>
        </w:rPr>
        <w:t>In these circumstances</w:t>
      </w:r>
      <w:r w:rsidR="00845918">
        <w:rPr>
          <w:rFonts w:ascii="Avenir" w:eastAsia="Avenir" w:hAnsi="Avenir" w:cs="Avenir"/>
          <w:color w:val="000000"/>
        </w:rPr>
        <w:t>, colleagues</w:t>
      </w:r>
      <w:r>
        <w:rPr>
          <w:rFonts w:ascii="Avenir" w:eastAsia="Avenir" w:hAnsi="Avenir" w:cs="Avenir"/>
          <w:color w:val="000000"/>
        </w:rPr>
        <w:t xml:space="preserve"> will try to give the </w:t>
      </w:r>
      <w:r w:rsidR="00845918">
        <w:rPr>
          <w:rFonts w:ascii="Avenir" w:eastAsia="Avenir" w:hAnsi="Avenir" w:cs="Avenir"/>
          <w:color w:val="000000"/>
        </w:rPr>
        <w:t>young person</w:t>
      </w:r>
      <w:r>
        <w:rPr>
          <w:rFonts w:ascii="Avenir" w:eastAsia="Avenir" w:hAnsi="Avenir" w:cs="Avenir"/>
          <w:color w:val="000000"/>
        </w:rPr>
        <w:t xml:space="preserve"> the opportunity to talk. It is fine for </w:t>
      </w:r>
      <w:r w:rsidR="00845918">
        <w:rPr>
          <w:rFonts w:ascii="Avenir" w:eastAsia="Avenir" w:hAnsi="Avenir" w:cs="Avenir"/>
          <w:color w:val="000000"/>
        </w:rPr>
        <w:t>colleagues</w:t>
      </w:r>
      <w:r>
        <w:rPr>
          <w:rFonts w:ascii="Avenir" w:eastAsia="Avenir" w:hAnsi="Avenir" w:cs="Avenir"/>
          <w:color w:val="000000"/>
        </w:rPr>
        <w:t xml:space="preserve"> to ask the young person if they are okay or if they can help in any way.</w:t>
      </w:r>
    </w:p>
    <w:p w14:paraId="32A6F62B" w14:textId="77777777" w:rsidR="00911557" w:rsidRPr="00B14C7F" w:rsidRDefault="00845918" w:rsidP="00D0140F">
      <w:pPr>
        <w:numPr>
          <w:ilvl w:val="2"/>
          <w:numId w:val="4"/>
        </w:numPr>
        <w:pBdr>
          <w:top w:val="nil"/>
          <w:left w:val="nil"/>
          <w:bottom w:val="nil"/>
          <w:right w:val="nil"/>
          <w:between w:val="nil"/>
        </w:pBdr>
        <w:tabs>
          <w:tab w:val="left" w:pos="1453"/>
          <w:tab w:val="left" w:pos="1454"/>
        </w:tabs>
        <w:spacing w:before="120"/>
        <w:ind w:left="2127" w:right="995" w:hanging="566"/>
        <w:rPr>
          <w:rFonts w:ascii="Avenir" w:eastAsia="Avenir" w:hAnsi="Avenir" w:cs="Avenir"/>
        </w:rPr>
      </w:pPr>
      <w:r w:rsidRPr="00B14C7F">
        <w:rPr>
          <w:rFonts w:ascii="Avenir" w:eastAsia="Avenir" w:hAnsi="Avenir" w:cs="Avenir"/>
        </w:rPr>
        <w:t>Colleagues</w:t>
      </w:r>
      <w:r w:rsidR="006204C4" w:rsidRPr="00B14C7F">
        <w:rPr>
          <w:rFonts w:ascii="Avenir" w:eastAsia="Avenir" w:hAnsi="Avenir" w:cs="Avenir"/>
        </w:rPr>
        <w:t xml:space="preserve"> should use CPOMS to record these early concerns.</w:t>
      </w:r>
    </w:p>
    <w:p w14:paraId="4A3EAF14" w14:textId="77777777" w:rsidR="00911557" w:rsidRPr="00B14C7F" w:rsidRDefault="006204C4" w:rsidP="00D0140F">
      <w:pPr>
        <w:numPr>
          <w:ilvl w:val="2"/>
          <w:numId w:val="4"/>
        </w:numPr>
        <w:pBdr>
          <w:top w:val="nil"/>
          <w:left w:val="nil"/>
          <w:bottom w:val="nil"/>
          <w:right w:val="nil"/>
          <w:between w:val="nil"/>
        </w:pBdr>
        <w:tabs>
          <w:tab w:val="left" w:pos="1453"/>
          <w:tab w:val="left" w:pos="1454"/>
        </w:tabs>
        <w:spacing w:before="120"/>
        <w:ind w:left="2127" w:right="995" w:hanging="566"/>
        <w:rPr>
          <w:rFonts w:ascii="Avenir" w:eastAsia="Avenir" w:hAnsi="Avenir" w:cs="Avenir"/>
        </w:rPr>
      </w:pPr>
      <w:r w:rsidRPr="00B14C7F">
        <w:rPr>
          <w:rFonts w:ascii="Avenir" w:eastAsia="Avenir" w:hAnsi="Avenir" w:cs="Avenir"/>
        </w:rPr>
        <w:t xml:space="preserve">Following an initial conversation with the young person, if the </w:t>
      </w:r>
      <w:r w:rsidR="00845918" w:rsidRPr="00B14C7F">
        <w:rPr>
          <w:rFonts w:ascii="Avenir" w:eastAsia="Avenir" w:hAnsi="Avenir" w:cs="Avenir"/>
        </w:rPr>
        <w:t>colleague</w:t>
      </w:r>
      <w:r w:rsidRPr="00B14C7F">
        <w:rPr>
          <w:rFonts w:ascii="Avenir" w:eastAsia="Avenir" w:hAnsi="Avenir" w:cs="Avenir"/>
        </w:rPr>
        <w:t xml:space="preserve"> remains concerned</w:t>
      </w:r>
      <w:r w:rsidR="00845918" w:rsidRPr="00B14C7F">
        <w:rPr>
          <w:rFonts w:ascii="Avenir" w:eastAsia="Avenir" w:hAnsi="Avenir" w:cs="Avenir"/>
        </w:rPr>
        <w:t xml:space="preserve">, </w:t>
      </w:r>
      <w:r w:rsidRPr="00B14C7F">
        <w:rPr>
          <w:rFonts w:ascii="Avenir" w:eastAsia="Avenir" w:hAnsi="Avenir" w:cs="Avenir"/>
        </w:rPr>
        <w:t xml:space="preserve">they should discuss their concerns with </w:t>
      </w:r>
      <w:r w:rsidRPr="00B14C7F">
        <w:rPr>
          <w:rFonts w:ascii="Avenir" w:eastAsia="Avenir" w:hAnsi="Avenir" w:cs="Avenir"/>
        </w:rPr>
        <w:lastRenderedPageBreak/>
        <w:t>the DSL and put them in writing as an incident on CPOMS.</w:t>
      </w:r>
    </w:p>
    <w:p w14:paraId="61CF7BD6" w14:textId="77777777" w:rsidR="00911557" w:rsidRDefault="006204C4" w:rsidP="00D0140F">
      <w:pPr>
        <w:numPr>
          <w:ilvl w:val="2"/>
          <w:numId w:val="4"/>
        </w:numPr>
        <w:pBdr>
          <w:top w:val="nil"/>
          <w:left w:val="nil"/>
          <w:bottom w:val="nil"/>
          <w:right w:val="nil"/>
          <w:between w:val="nil"/>
        </w:pBdr>
        <w:tabs>
          <w:tab w:val="left" w:pos="1453"/>
          <w:tab w:val="left" w:pos="1454"/>
        </w:tabs>
        <w:spacing w:before="120"/>
        <w:ind w:left="2127" w:right="995" w:hanging="566"/>
        <w:rPr>
          <w:rFonts w:ascii="Avenir" w:eastAsia="Avenir" w:hAnsi="Avenir" w:cs="Avenir"/>
          <w:color w:val="000000"/>
        </w:rPr>
      </w:pPr>
      <w:r>
        <w:rPr>
          <w:rFonts w:ascii="Avenir" w:eastAsia="Avenir" w:hAnsi="Avenir" w:cs="Avenir"/>
          <w:color w:val="000000"/>
        </w:rPr>
        <w:t xml:space="preserve">If the young person does begin to reveal that they are being harmed, </w:t>
      </w:r>
      <w:r w:rsidR="00845918">
        <w:rPr>
          <w:rFonts w:ascii="Avenir" w:eastAsia="Avenir" w:hAnsi="Avenir" w:cs="Avenir"/>
          <w:color w:val="000000"/>
        </w:rPr>
        <w:t>colleagues</w:t>
      </w:r>
      <w:r>
        <w:rPr>
          <w:rFonts w:ascii="Avenir" w:eastAsia="Avenir" w:hAnsi="Avenir" w:cs="Avenir"/>
          <w:color w:val="000000"/>
        </w:rPr>
        <w:t xml:space="preserve"> should follow the advice below regarding a young person making a disclosure.</w:t>
      </w:r>
    </w:p>
    <w:p w14:paraId="6FCEBE52" w14:textId="77777777" w:rsidR="00911557" w:rsidRDefault="006204C4" w:rsidP="00D0140F">
      <w:pPr>
        <w:pStyle w:val="Heading10"/>
        <w:numPr>
          <w:ilvl w:val="1"/>
          <w:numId w:val="4"/>
        </w:numPr>
        <w:spacing w:before="120"/>
        <w:ind w:left="1843" w:hanging="567"/>
        <w:jc w:val="both"/>
        <w:rPr>
          <w:rFonts w:ascii="Avenir" w:eastAsia="Avenir" w:hAnsi="Avenir" w:cs="Avenir"/>
        </w:rPr>
      </w:pPr>
      <w:r>
        <w:rPr>
          <w:rFonts w:ascii="Avenir" w:eastAsia="Avenir" w:hAnsi="Avenir" w:cs="Avenir"/>
        </w:rPr>
        <w:t xml:space="preserve">If a young person discloses to a </w:t>
      </w:r>
      <w:r w:rsidR="00845918">
        <w:rPr>
          <w:rFonts w:ascii="Avenir" w:eastAsia="Avenir" w:hAnsi="Avenir" w:cs="Avenir"/>
        </w:rPr>
        <w:t>colleague:</w:t>
      </w:r>
    </w:p>
    <w:p w14:paraId="69683A1C" w14:textId="77777777" w:rsidR="00911557" w:rsidRDefault="006204C4" w:rsidP="00D0140F">
      <w:pPr>
        <w:pStyle w:val="Heading10"/>
        <w:numPr>
          <w:ilvl w:val="2"/>
          <w:numId w:val="4"/>
        </w:numPr>
        <w:spacing w:before="120"/>
        <w:ind w:left="2127" w:right="547" w:hanging="566"/>
        <w:jc w:val="both"/>
        <w:rPr>
          <w:rFonts w:ascii="Avenir" w:eastAsia="Avenir" w:hAnsi="Avenir" w:cs="Avenir"/>
        </w:rPr>
      </w:pPr>
      <w:r>
        <w:rPr>
          <w:rFonts w:ascii="Avenir" w:eastAsia="Avenir" w:hAnsi="Avenir" w:cs="Avenir"/>
        </w:rPr>
        <w:t xml:space="preserve">We recognise that it takes a lot of courage for a </w:t>
      </w:r>
      <w:r w:rsidR="00845918">
        <w:rPr>
          <w:rFonts w:ascii="Avenir" w:eastAsia="Avenir" w:hAnsi="Avenir" w:cs="Avenir"/>
        </w:rPr>
        <w:t>young person</w:t>
      </w:r>
      <w:r>
        <w:rPr>
          <w:rFonts w:ascii="Avenir" w:eastAsia="Avenir" w:hAnsi="Avenir" w:cs="Avenir"/>
        </w:rPr>
        <w:t xml:space="preserve"> to disclose they are being abused. They may feel ashamed, guilty or scared, their abuser may have threatened that something will happen if they tell, they may have lost all trust in adults or believe that was has happened is their fault. Sometimes they may not be aware that what is happening is abuse.</w:t>
      </w:r>
    </w:p>
    <w:p w14:paraId="5E8A3AC8" w14:textId="77777777" w:rsidR="00911557" w:rsidRDefault="006204C4" w:rsidP="00D0140F">
      <w:pPr>
        <w:pStyle w:val="Heading10"/>
        <w:numPr>
          <w:ilvl w:val="2"/>
          <w:numId w:val="4"/>
        </w:numPr>
        <w:spacing w:before="120"/>
        <w:ind w:left="2127" w:right="547" w:hanging="566"/>
        <w:jc w:val="both"/>
        <w:rPr>
          <w:rFonts w:ascii="Avenir" w:eastAsia="Avenir" w:hAnsi="Avenir" w:cs="Avenir"/>
        </w:rPr>
      </w:pPr>
      <w:r>
        <w:rPr>
          <w:rFonts w:ascii="Avenir" w:eastAsia="Avenir" w:hAnsi="Avenir" w:cs="Avenir"/>
        </w:rPr>
        <w:t xml:space="preserve">A </w:t>
      </w:r>
      <w:r w:rsidR="00845918">
        <w:rPr>
          <w:rFonts w:ascii="Avenir" w:eastAsia="Avenir" w:hAnsi="Avenir" w:cs="Avenir"/>
        </w:rPr>
        <w:t>young person</w:t>
      </w:r>
      <w:r>
        <w:rPr>
          <w:rFonts w:ascii="Avenir" w:eastAsia="Avenir" w:hAnsi="Avenir" w:cs="Avenir"/>
        </w:rPr>
        <w:t xml:space="preserve"> who makes a disclosure may have to tell their story on a number of subsequent occasions to the police and/or social workers. Therefore, it is vital that their first experience of talking to a trusted adult is a positive one. </w:t>
      </w:r>
    </w:p>
    <w:p w14:paraId="77FDF919" w14:textId="77777777" w:rsidR="00911557" w:rsidRPr="00845918" w:rsidRDefault="006204C4" w:rsidP="00D0140F">
      <w:pPr>
        <w:pStyle w:val="Heading10"/>
        <w:numPr>
          <w:ilvl w:val="2"/>
          <w:numId w:val="4"/>
        </w:numPr>
        <w:spacing w:before="120"/>
        <w:ind w:left="2127" w:right="547" w:hanging="566"/>
        <w:jc w:val="both"/>
        <w:rPr>
          <w:rFonts w:ascii="Avenir" w:eastAsia="Avenir" w:hAnsi="Avenir" w:cs="Avenir"/>
        </w:rPr>
      </w:pPr>
      <w:r>
        <w:rPr>
          <w:rFonts w:ascii="Avenir" w:eastAsia="Avenir" w:hAnsi="Avenir" w:cs="Avenir"/>
        </w:rPr>
        <w:t xml:space="preserve">During their conversation with the young person, </w:t>
      </w:r>
      <w:r w:rsidR="00845918">
        <w:rPr>
          <w:rFonts w:ascii="Avenir" w:eastAsia="Avenir" w:hAnsi="Avenir" w:cs="Avenir"/>
        </w:rPr>
        <w:t>colleagues</w:t>
      </w:r>
      <w:r>
        <w:rPr>
          <w:rFonts w:ascii="Avenir" w:eastAsia="Avenir" w:hAnsi="Avenir" w:cs="Avenir"/>
        </w:rPr>
        <w:t xml:space="preserve"> will;</w:t>
      </w:r>
    </w:p>
    <w:p w14:paraId="654A2A3E" w14:textId="77777777" w:rsidR="00911557" w:rsidRDefault="006204C4" w:rsidP="00D0140F">
      <w:pPr>
        <w:pStyle w:val="Heading10"/>
        <w:numPr>
          <w:ilvl w:val="3"/>
          <w:numId w:val="4"/>
        </w:numPr>
        <w:spacing w:before="120"/>
        <w:ind w:left="2977" w:right="547" w:hanging="850"/>
        <w:jc w:val="both"/>
        <w:rPr>
          <w:rFonts w:ascii="Avenir" w:eastAsia="Avenir" w:hAnsi="Avenir" w:cs="Avenir"/>
        </w:rPr>
      </w:pPr>
      <w:r>
        <w:rPr>
          <w:rFonts w:ascii="Avenir" w:eastAsia="Avenir" w:hAnsi="Avenir" w:cs="Avenir"/>
        </w:rPr>
        <w:t xml:space="preserve">Listen to what the </w:t>
      </w:r>
      <w:r w:rsidR="00845918">
        <w:rPr>
          <w:rFonts w:ascii="Avenir" w:eastAsia="Avenir" w:hAnsi="Avenir" w:cs="Avenir"/>
        </w:rPr>
        <w:t>young person</w:t>
      </w:r>
      <w:r>
        <w:rPr>
          <w:rFonts w:ascii="Avenir" w:eastAsia="Avenir" w:hAnsi="Avenir" w:cs="Avenir"/>
        </w:rPr>
        <w:t xml:space="preserve"> has to say and allow them to speak freely</w:t>
      </w:r>
    </w:p>
    <w:p w14:paraId="69437798" w14:textId="77777777" w:rsidR="00911557" w:rsidRDefault="006204C4" w:rsidP="00D0140F">
      <w:pPr>
        <w:pStyle w:val="Heading10"/>
        <w:numPr>
          <w:ilvl w:val="3"/>
          <w:numId w:val="4"/>
        </w:numPr>
        <w:spacing w:before="120"/>
        <w:ind w:left="2977" w:right="547" w:hanging="850"/>
        <w:jc w:val="both"/>
        <w:rPr>
          <w:rFonts w:ascii="Avenir" w:eastAsia="Avenir" w:hAnsi="Avenir" w:cs="Avenir"/>
        </w:rPr>
      </w:pPr>
      <w:r>
        <w:rPr>
          <w:rFonts w:ascii="Avenir" w:eastAsia="Avenir" w:hAnsi="Avenir" w:cs="Avenir"/>
        </w:rPr>
        <w:t>Remain calm and not overact or act shocked or disgusted – the young person may stop talking if they feel they are upsetting the listener</w:t>
      </w:r>
    </w:p>
    <w:p w14:paraId="5C4FF1B6" w14:textId="77777777" w:rsidR="00911557" w:rsidRDefault="006204C4" w:rsidP="00D0140F">
      <w:pPr>
        <w:pStyle w:val="Heading10"/>
        <w:numPr>
          <w:ilvl w:val="3"/>
          <w:numId w:val="4"/>
        </w:numPr>
        <w:spacing w:before="120"/>
        <w:ind w:left="2977" w:right="547" w:hanging="850"/>
        <w:jc w:val="both"/>
        <w:rPr>
          <w:rFonts w:ascii="Avenir" w:eastAsia="Avenir" w:hAnsi="Avenir" w:cs="Avenir"/>
        </w:rPr>
      </w:pPr>
      <w:r>
        <w:rPr>
          <w:rFonts w:ascii="Avenir" w:eastAsia="Avenir" w:hAnsi="Avenir" w:cs="Avenir"/>
        </w:rPr>
        <w:t xml:space="preserve">Reassure the </w:t>
      </w:r>
      <w:r w:rsidR="00845918">
        <w:rPr>
          <w:rFonts w:ascii="Avenir" w:eastAsia="Avenir" w:hAnsi="Avenir" w:cs="Avenir"/>
        </w:rPr>
        <w:t>young person</w:t>
      </w:r>
      <w:r>
        <w:rPr>
          <w:rFonts w:ascii="Avenir" w:eastAsia="Avenir" w:hAnsi="Avenir" w:cs="Avenir"/>
        </w:rPr>
        <w:t xml:space="preserve"> that it is not their fault and that they have done the right thing in telling someone</w:t>
      </w:r>
    </w:p>
    <w:p w14:paraId="01F8B7C0" w14:textId="77777777" w:rsidR="00911557" w:rsidRDefault="006204C4" w:rsidP="00D0140F">
      <w:pPr>
        <w:pStyle w:val="Heading10"/>
        <w:numPr>
          <w:ilvl w:val="3"/>
          <w:numId w:val="4"/>
        </w:numPr>
        <w:spacing w:before="120"/>
        <w:ind w:left="2977" w:right="547" w:hanging="850"/>
        <w:jc w:val="both"/>
        <w:rPr>
          <w:rFonts w:ascii="Avenir" w:eastAsia="Avenir" w:hAnsi="Avenir" w:cs="Avenir"/>
        </w:rPr>
      </w:pPr>
      <w:r>
        <w:rPr>
          <w:rFonts w:ascii="Avenir" w:eastAsia="Avenir" w:hAnsi="Avenir" w:cs="Avenir"/>
        </w:rPr>
        <w:t xml:space="preserve">Not be afraid of silences – </w:t>
      </w:r>
      <w:r w:rsidR="00845918">
        <w:rPr>
          <w:rFonts w:ascii="Avenir" w:eastAsia="Avenir" w:hAnsi="Avenir" w:cs="Avenir"/>
        </w:rPr>
        <w:t>colleagues</w:t>
      </w:r>
      <w:r>
        <w:rPr>
          <w:rFonts w:ascii="Avenir" w:eastAsia="Avenir" w:hAnsi="Avenir" w:cs="Avenir"/>
        </w:rPr>
        <w:t xml:space="preserve"> must remember how difficult it is for the young person and allow them time to talk</w:t>
      </w:r>
    </w:p>
    <w:p w14:paraId="3DADF20E" w14:textId="77777777" w:rsidR="00911557" w:rsidRDefault="006204C4" w:rsidP="00D0140F">
      <w:pPr>
        <w:pStyle w:val="Heading10"/>
        <w:numPr>
          <w:ilvl w:val="3"/>
          <w:numId w:val="4"/>
        </w:numPr>
        <w:spacing w:before="120"/>
        <w:ind w:left="2977" w:right="547" w:hanging="850"/>
        <w:jc w:val="both"/>
        <w:rPr>
          <w:rFonts w:ascii="Avenir" w:eastAsia="Avenir" w:hAnsi="Avenir" w:cs="Avenir"/>
        </w:rPr>
      </w:pPr>
      <w:r>
        <w:rPr>
          <w:rFonts w:ascii="Avenir" w:eastAsia="Avenir" w:hAnsi="Avenir" w:cs="Avenir"/>
        </w:rPr>
        <w:t xml:space="preserve">Take what the </w:t>
      </w:r>
      <w:r w:rsidR="00845918">
        <w:rPr>
          <w:rFonts w:ascii="Avenir" w:eastAsia="Avenir" w:hAnsi="Avenir" w:cs="Avenir"/>
        </w:rPr>
        <w:t>young person</w:t>
      </w:r>
      <w:r>
        <w:rPr>
          <w:rFonts w:ascii="Avenir" w:eastAsia="Avenir" w:hAnsi="Avenir" w:cs="Avenir"/>
        </w:rPr>
        <w:t xml:space="preserve"> is disclosing seriously</w:t>
      </w:r>
    </w:p>
    <w:p w14:paraId="552BCA7E" w14:textId="77777777" w:rsidR="00911557" w:rsidRDefault="006204C4" w:rsidP="00D0140F">
      <w:pPr>
        <w:pStyle w:val="Heading10"/>
        <w:numPr>
          <w:ilvl w:val="3"/>
          <w:numId w:val="4"/>
        </w:numPr>
        <w:spacing w:before="120"/>
        <w:ind w:left="2977" w:right="547" w:hanging="850"/>
        <w:jc w:val="both"/>
        <w:rPr>
          <w:rFonts w:ascii="Avenir" w:eastAsia="Avenir" w:hAnsi="Avenir" w:cs="Avenir"/>
        </w:rPr>
      </w:pPr>
      <w:r>
        <w:rPr>
          <w:rFonts w:ascii="Avenir" w:eastAsia="Avenir" w:hAnsi="Avenir" w:cs="Avenir"/>
        </w:rPr>
        <w:t>Ask open questions and avoid asking leading questions</w:t>
      </w:r>
    </w:p>
    <w:p w14:paraId="0C043897" w14:textId="77777777" w:rsidR="00911557" w:rsidRDefault="006204C4" w:rsidP="00D0140F">
      <w:pPr>
        <w:pStyle w:val="Heading10"/>
        <w:numPr>
          <w:ilvl w:val="3"/>
          <w:numId w:val="4"/>
        </w:numPr>
        <w:spacing w:before="120"/>
        <w:ind w:left="2977" w:right="547" w:hanging="850"/>
        <w:jc w:val="both"/>
        <w:rPr>
          <w:rFonts w:ascii="Avenir" w:eastAsia="Avenir" w:hAnsi="Avenir" w:cs="Avenir"/>
        </w:rPr>
      </w:pPr>
      <w:r>
        <w:rPr>
          <w:rFonts w:ascii="Avenir" w:eastAsia="Avenir" w:hAnsi="Avenir" w:cs="Avenir"/>
        </w:rPr>
        <w:t>Avoid jumping to conclusions, speculation or make accusations</w:t>
      </w:r>
    </w:p>
    <w:p w14:paraId="18FBB327" w14:textId="77777777" w:rsidR="00911557" w:rsidRDefault="006204C4" w:rsidP="00D0140F">
      <w:pPr>
        <w:pStyle w:val="Heading10"/>
        <w:numPr>
          <w:ilvl w:val="3"/>
          <w:numId w:val="4"/>
        </w:numPr>
        <w:spacing w:before="120"/>
        <w:ind w:left="2977" w:right="547" w:hanging="850"/>
        <w:jc w:val="both"/>
        <w:rPr>
          <w:rFonts w:ascii="Avenir" w:eastAsia="Avenir" w:hAnsi="Avenir" w:cs="Avenir"/>
        </w:rPr>
      </w:pPr>
      <w:r>
        <w:rPr>
          <w:rFonts w:ascii="Avenir" w:eastAsia="Avenir" w:hAnsi="Avenir" w:cs="Avenir"/>
        </w:rPr>
        <w:t xml:space="preserve">Not automatically offer any physical touch as comfort. It may be anything but comforting to a </w:t>
      </w:r>
      <w:r w:rsidR="00845918">
        <w:rPr>
          <w:rFonts w:ascii="Avenir" w:eastAsia="Avenir" w:hAnsi="Avenir" w:cs="Avenir"/>
        </w:rPr>
        <w:t>young person</w:t>
      </w:r>
      <w:r>
        <w:rPr>
          <w:rFonts w:ascii="Avenir" w:eastAsia="Avenir" w:hAnsi="Avenir" w:cs="Avenir"/>
        </w:rPr>
        <w:t xml:space="preserve"> who is being abused.</w:t>
      </w:r>
    </w:p>
    <w:p w14:paraId="0B149EC9" w14:textId="77777777" w:rsidR="00911557" w:rsidRDefault="006204C4" w:rsidP="00D0140F">
      <w:pPr>
        <w:pStyle w:val="Heading10"/>
        <w:numPr>
          <w:ilvl w:val="3"/>
          <w:numId w:val="4"/>
        </w:numPr>
        <w:spacing w:before="120"/>
        <w:ind w:left="2977" w:right="547" w:hanging="850"/>
        <w:jc w:val="both"/>
        <w:rPr>
          <w:rFonts w:ascii="Avenir" w:eastAsia="Avenir" w:hAnsi="Avenir" w:cs="Avenir"/>
        </w:rPr>
      </w:pPr>
      <w:r>
        <w:rPr>
          <w:rFonts w:ascii="Avenir" w:eastAsia="Avenir" w:hAnsi="Avenir" w:cs="Avenir"/>
        </w:rPr>
        <w:t xml:space="preserve">Avoid admonishing the </w:t>
      </w:r>
      <w:r w:rsidR="00845918">
        <w:rPr>
          <w:rFonts w:ascii="Avenir" w:eastAsia="Avenir" w:hAnsi="Avenir" w:cs="Avenir"/>
        </w:rPr>
        <w:t>young person</w:t>
      </w:r>
      <w:r>
        <w:rPr>
          <w:rFonts w:ascii="Avenir" w:eastAsia="Avenir" w:hAnsi="Avenir" w:cs="Avenir"/>
        </w:rPr>
        <w:t xml:space="preserve"> for not disclosing sooner. Saying things such as ‘I do wish you had told me about it when it started’ may be the </w:t>
      </w:r>
      <w:r w:rsidR="004406D2">
        <w:rPr>
          <w:rFonts w:ascii="Avenir" w:eastAsia="Avenir" w:hAnsi="Avenir" w:cs="Avenir"/>
        </w:rPr>
        <w:t>colleague’s</w:t>
      </w:r>
      <w:r>
        <w:rPr>
          <w:rFonts w:ascii="Avenir" w:eastAsia="Avenir" w:hAnsi="Avenir" w:cs="Avenir"/>
        </w:rPr>
        <w:t xml:space="preserve"> way of being supportive but may be interpreted by the </w:t>
      </w:r>
      <w:r w:rsidR="00845918">
        <w:rPr>
          <w:rFonts w:ascii="Avenir" w:eastAsia="Avenir" w:hAnsi="Avenir" w:cs="Avenir"/>
        </w:rPr>
        <w:t>young person</w:t>
      </w:r>
      <w:r>
        <w:rPr>
          <w:rFonts w:ascii="Avenir" w:eastAsia="Avenir" w:hAnsi="Avenir" w:cs="Avenir"/>
        </w:rPr>
        <w:t xml:space="preserve"> to mean they have done something wrong.</w:t>
      </w:r>
    </w:p>
    <w:p w14:paraId="311C40AA" w14:textId="77777777" w:rsidR="00911557" w:rsidRDefault="006204C4" w:rsidP="00D0140F">
      <w:pPr>
        <w:pStyle w:val="Heading10"/>
        <w:numPr>
          <w:ilvl w:val="3"/>
          <w:numId w:val="4"/>
        </w:numPr>
        <w:spacing w:before="120"/>
        <w:ind w:left="2977" w:right="547" w:hanging="850"/>
        <w:jc w:val="both"/>
        <w:rPr>
          <w:rFonts w:ascii="Avenir" w:eastAsia="Avenir" w:hAnsi="Avenir" w:cs="Avenir"/>
        </w:rPr>
      </w:pPr>
      <w:r>
        <w:rPr>
          <w:rFonts w:ascii="Avenir" w:eastAsia="Avenir" w:hAnsi="Avenir" w:cs="Avenir"/>
        </w:rPr>
        <w:t xml:space="preserve">Tell the </w:t>
      </w:r>
      <w:r w:rsidR="00845918">
        <w:rPr>
          <w:rFonts w:ascii="Avenir" w:eastAsia="Avenir" w:hAnsi="Avenir" w:cs="Avenir"/>
        </w:rPr>
        <w:t>young person</w:t>
      </w:r>
      <w:r>
        <w:rPr>
          <w:rFonts w:ascii="Avenir" w:eastAsia="Avenir" w:hAnsi="Avenir" w:cs="Avenir"/>
        </w:rPr>
        <w:t xml:space="preserve"> what will happen next.</w:t>
      </w:r>
    </w:p>
    <w:p w14:paraId="23E983B7" w14:textId="77777777" w:rsidR="00911557" w:rsidRDefault="006204C4" w:rsidP="00D0140F">
      <w:pPr>
        <w:numPr>
          <w:ilvl w:val="2"/>
          <w:numId w:val="4"/>
        </w:numPr>
        <w:pBdr>
          <w:top w:val="nil"/>
          <w:left w:val="nil"/>
          <w:bottom w:val="nil"/>
          <w:right w:val="nil"/>
          <w:between w:val="nil"/>
        </w:pBdr>
        <w:spacing w:before="120"/>
        <w:ind w:left="1843" w:right="624" w:hanging="567"/>
        <w:rPr>
          <w:rFonts w:ascii="Avenir" w:eastAsia="Avenir" w:hAnsi="Avenir" w:cs="Avenir"/>
          <w:color w:val="000000"/>
        </w:rPr>
      </w:pPr>
      <w:r>
        <w:rPr>
          <w:rFonts w:ascii="Avenir" w:eastAsia="Avenir" w:hAnsi="Avenir" w:cs="Avenir"/>
          <w:color w:val="000000"/>
        </w:rPr>
        <w:t>If a young person talks to any member of staff about any risks to their safety or wellbeing the staff member will let the child know that they will have to pass the information on – staff are not allowed to keep secrets.</w:t>
      </w:r>
    </w:p>
    <w:p w14:paraId="506EC1AC" w14:textId="77777777" w:rsidR="00911557" w:rsidRPr="004406D2" w:rsidRDefault="006204C4" w:rsidP="00D0140F">
      <w:pPr>
        <w:numPr>
          <w:ilvl w:val="2"/>
          <w:numId w:val="4"/>
        </w:numPr>
        <w:pBdr>
          <w:top w:val="nil"/>
          <w:left w:val="nil"/>
          <w:bottom w:val="nil"/>
          <w:right w:val="nil"/>
          <w:between w:val="nil"/>
        </w:pBdr>
        <w:spacing w:before="120"/>
        <w:ind w:left="1843" w:right="624" w:hanging="567"/>
        <w:rPr>
          <w:rFonts w:ascii="Avenir" w:eastAsia="Avenir" w:hAnsi="Avenir" w:cs="Avenir"/>
          <w:color w:val="000000"/>
        </w:rPr>
      </w:pPr>
      <w:r>
        <w:rPr>
          <w:rFonts w:ascii="Avenir" w:eastAsia="Avenir" w:hAnsi="Avenir" w:cs="Avenir"/>
          <w:color w:val="000000"/>
        </w:rPr>
        <w:t>The member of staff should write up their conversation as soon as possible on to CPOMS, in the child’s own words. This may be written as an electronic document or written on to paper. Staff should make this a matter of priority. If on paper, the record should be signed and dated. All electronic or paper logs require the member of staff’s name to be written on and it should also detail where the disclosure was made and who else was present. The record should be handed to the DSL if on paper.</w:t>
      </w:r>
    </w:p>
    <w:p w14:paraId="4408B42F" w14:textId="77777777" w:rsidR="00911557" w:rsidRDefault="006204C4" w:rsidP="00D0140F">
      <w:pPr>
        <w:pStyle w:val="Heading10"/>
        <w:numPr>
          <w:ilvl w:val="1"/>
          <w:numId w:val="4"/>
        </w:numPr>
        <w:spacing w:before="120"/>
        <w:ind w:left="1843" w:right="403" w:hanging="567"/>
        <w:rPr>
          <w:rFonts w:ascii="Avenir" w:eastAsia="Avenir" w:hAnsi="Avenir" w:cs="Avenir"/>
        </w:rPr>
      </w:pPr>
      <w:r>
        <w:rPr>
          <w:rFonts w:ascii="Avenir" w:eastAsia="Avenir" w:hAnsi="Avenir" w:cs="Avenir"/>
        </w:rPr>
        <w:lastRenderedPageBreak/>
        <w:t>Notifying Parents/Carers</w:t>
      </w:r>
      <w:r w:rsidR="00845918">
        <w:rPr>
          <w:rFonts w:ascii="Avenir" w:eastAsia="Avenir" w:hAnsi="Avenir" w:cs="Avenir"/>
        </w:rPr>
        <w:t>:</w:t>
      </w:r>
    </w:p>
    <w:p w14:paraId="1CF53A9B" w14:textId="77777777" w:rsidR="00911557" w:rsidRDefault="006204C4" w:rsidP="00D0140F">
      <w:pPr>
        <w:pStyle w:val="Heading10"/>
        <w:numPr>
          <w:ilvl w:val="2"/>
          <w:numId w:val="4"/>
        </w:numPr>
        <w:spacing w:before="120"/>
        <w:ind w:left="2126" w:right="405" w:hanging="567"/>
        <w:rPr>
          <w:rFonts w:ascii="Avenir" w:eastAsia="Avenir" w:hAnsi="Avenir" w:cs="Avenir"/>
        </w:rPr>
      </w:pPr>
      <w:r>
        <w:rPr>
          <w:rFonts w:ascii="Avenir" w:eastAsia="Avenir" w:hAnsi="Avenir" w:cs="Avenir"/>
        </w:rPr>
        <w:t>The School will normally seek to discuss any concerns about a young person with their parents/carers/Social Workers. This must be handled sensitively and the DSL/DDSL will make contact with the parent in the event of a concern, suspicion or disclosure.</w:t>
      </w:r>
    </w:p>
    <w:p w14:paraId="06D60362" w14:textId="77777777" w:rsidR="00911557" w:rsidRDefault="006204C4" w:rsidP="00D0140F">
      <w:pPr>
        <w:pStyle w:val="Heading10"/>
        <w:numPr>
          <w:ilvl w:val="2"/>
          <w:numId w:val="4"/>
        </w:numPr>
        <w:spacing w:before="120"/>
        <w:ind w:left="2126" w:right="405" w:hanging="567"/>
        <w:rPr>
          <w:rFonts w:ascii="Avenir" w:eastAsia="Avenir" w:hAnsi="Avenir" w:cs="Avenir"/>
        </w:rPr>
      </w:pPr>
      <w:r>
        <w:rPr>
          <w:rFonts w:ascii="Avenir" w:eastAsia="Avenir" w:hAnsi="Avenir" w:cs="Avenir"/>
        </w:rPr>
        <w:t xml:space="preserve">However, if the school believes that notifying parents/carers could increase the risk to the </w:t>
      </w:r>
      <w:r w:rsidR="00845918">
        <w:rPr>
          <w:rFonts w:ascii="Avenir" w:eastAsia="Avenir" w:hAnsi="Avenir" w:cs="Avenir"/>
        </w:rPr>
        <w:t>young person</w:t>
      </w:r>
      <w:r>
        <w:rPr>
          <w:rFonts w:ascii="Avenir" w:eastAsia="Avenir" w:hAnsi="Avenir" w:cs="Avenir"/>
        </w:rPr>
        <w:t xml:space="preserve"> or exacerbate the problem, advice will first be sought from the MASH e.g. familial sexual abuse</w:t>
      </w:r>
    </w:p>
    <w:p w14:paraId="5B4C8D7B" w14:textId="77777777" w:rsidR="004406D2" w:rsidRPr="00DE5E67" w:rsidRDefault="006204C4" w:rsidP="00DE5E67">
      <w:pPr>
        <w:pStyle w:val="Heading10"/>
        <w:numPr>
          <w:ilvl w:val="2"/>
          <w:numId w:val="4"/>
        </w:numPr>
        <w:spacing w:before="120"/>
        <w:ind w:left="2126" w:right="403" w:hanging="567"/>
        <w:rPr>
          <w:rFonts w:ascii="Avenir" w:eastAsia="Avenir" w:hAnsi="Avenir" w:cs="Avenir"/>
        </w:rPr>
      </w:pPr>
      <w:r>
        <w:rPr>
          <w:rFonts w:ascii="Avenir" w:eastAsia="Avenir" w:hAnsi="Avenir" w:cs="Avenir"/>
        </w:rPr>
        <w:t xml:space="preserve">Where there are concerns about forced marriage or honour based violence parents/carers should not be informed a referral is being made as to do so may place the </w:t>
      </w:r>
      <w:r w:rsidR="00845918">
        <w:rPr>
          <w:rFonts w:ascii="Avenir" w:eastAsia="Avenir" w:hAnsi="Avenir" w:cs="Avenir"/>
        </w:rPr>
        <w:t>young person</w:t>
      </w:r>
      <w:r>
        <w:rPr>
          <w:rFonts w:ascii="Avenir" w:eastAsia="Avenir" w:hAnsi="Avenir" w:cs="Avenir"/>
        </w:rPr>
        <w:t xml:space="preserve"> at a significantly increased risk. In some circumstances it would be appropriate to contact the police.</w:t>
      </w:r>
    </w:p>
    <w:p w14:paraId="22DCA172" w14:textId="77777777" w:rsidR="00911557" w:rsidRDefault="006204C4" w:rsidP="00D0140F">
      <w:pPr>
        <w:pStyle w:val="Heading10"/>
        <w:numPr>
          <w:ilvl w:val="1"/>
          <w:numId w:val="4"/>
        </w:numPr>
        <w:spacing w:before="120"/>
        <w:ind w:left="1843" w:right="403" w:hanging="567"/>
        <w:rPr>
          <w:rFonts w:ascii="Avenir" w:eastAsia="Avenir" w:hAnsi="Avenir" w:cs="Avenir"/>
        </w:rPr>
      </w:pPr>
      <w:r>
        <w:rPr>
          <w:rFonts w:ascii="Avenir" w:eastAsia="Avenir" w:hAnsi="Avenir" w:cs="Avenir"/>
        </w:rPr>
        <w:t>Making a referral</w:t>
      </w:r>
    </w:p>
    <w:p w14:paraId="052A4C43" w14:textId="77777777" w:rsidR="00911557" w:rsidRDefault="006204C4" w:rsidP="00D0140F">
      <w:pPr>
        <w:pStyle w:val="Heading10"/>
        <w:numPr>
          <w:ilvl w:val="2"/>
          <w:numId w:val="4"/>
        </w:numPr>
        <w:spacing w:before="120"/>
        <w:ind w:left="2183" w:right="403" w:hanging="624"/>
        <w:rPr>
          <w:rFonts w:ascii="Avenir" w:eastAsia="Avenir" w:hAnsi="Avenir" w:cs="Avenir"/>
        </w:rPr>
      </w:pPr>
      <w:r>
        <w:rPr>
          <w:rFonts w:ascii="Avenir" w:eastAsia="Avenir" w:hAnsi="Avenir" w:cs="Avenir"/>
        </w:rPr>
        <w:t xml:space="preserve">Concerns about a </w:t>
      </w:r>
      <w:r w:rsidR="004406D2">
        <w:rPr>
          <w:rFonts w:ascii="Avenir" w:eastAsia="Avenir" w:hAnsi="Avenir" w:cs="Avenir"/>
        </w:rPr>
        <w:t>young person</w:t>
      </w:r>
      <w:r>
        <w:rPr>
          <w:rFonts w:ascii="Avenir" w:eastAsia="Avenir" w:hAnsi="Avenir" w:cs="Avenir"/>
        </w:rPr>
        <w:t xml:space="preserve"> or a disclosure should be immediately raised with the DSL or DDSLs who will help decide whether a referral to children’s MASH or other support is appropriate in accordance with Devon Children and Families Partnership (DCFP) Threshold Tool</w:t>
      </w:r>
    </w:p>
    <w:p w14:paraId="42BC6282" w14:textId="77777777" w:rsidR="00911557" w:rsidRDefault="006204C4" w:rsidP="00D0140F">
      <w:pPr>
        <w:pStyle w:val="Heading10"/>
        <w:numPr>
          <w:ilvl w:val="2"/>
          <w:numId w:val="4"/>
        </w:numPr>
        <w:spacing w:before="120"/>
        <w:ind w:left="2183" w:right="403" w:hanging="624"/>
        <w:rPr>
          <w:rFonts w:ascii="Avenir" w:eastAsia="Avenir" w:hAnsi="Avenir" w:cs="Avenir"/>
        </w:rPr>
      </w:pPr>
      <w:r>
        <w:rPr>
          <w:rFonts w:ascii="Avenir" w:eastAsia="Avenir" w:hAnsi="Avenir" w:cs="Avenir"/>
        </w:rPr>
        <w:t xml:space="preserve">If a referral is needed, then the DSL and/or DDSLs should make this rapidly and systems should be in place to enable this to happen. However, anyone can make a referral and if for any reason a staff member thinks a referral is appropriate and one hasn’t been </w:t>
      </w:r>
      <w:r w:rsidR="004406D2">
        <w:rPr>
          <w:rFonts w:ascii="Avenir" w:eastAsia="Avenir" w:hAnsi="Avenir" w:cs="Avenir"/>
        </w:rPr>
        <w:t>made,</w:t>
      </w:r>
      <w:r>
        <w:rPr>
          <w:rFonts w:ascii="Avenir" w:eastAsia="Avenir" w:hAnsi="Avenir" w:cs="Avenir"/>
        </w:rPr>
        <w:t xml:space="preserve"> they can and should consider making a referral themselves. The child (subject to their age and understanding) and the parents will be told that a referral is being made, unless to do so would increase the risk to the child.</w:t>
      </w:r>
    </w:p>
    <w:p w14:paraId="501BE998" w14:textId="77777777" w:rsidR="00911557" w:rsidRDefault="006204C4" w:rsidP="00D0140F">
      <w:pPr>
        <w:pStyle w:val="Heading10"/>
        <w:numPr>
          <w:ilvl w:val="2"/>
          <w:numId w:val="4"/>
        </w:numPr>
        <w:spacing w:before="120"/>
        <w:ind w:left="2183" w:right="403" w:hanging="624"/>
        <w:rPr>
          <w:rFonts w:ascii="Avenir" w:eastAsia="Avenir" w:hAnsi="Avenir" w:cs="Avenir"/>
        </w:rPr>
      </w:pPr>
      <w:r>
        <w:rPr>
          <w:rFonts w:ascii="Avenir" w:eastAsia="Avenir" w:hAnsi="Avenir" w:cs="Avenir"/>
        </w:rPr>
        <w:t>If</w:t>
      </w:r>
      <w:r w:rsidR="00F93DFD">
        <w:rPr>
          <w:rFonts w:ascii="Avenir" w:eastAsia="Avenir" w:hAnsi="Avenir" w:cs="Avenir"/>
        </w:rPr>
        <w:t>,</w:t>
      </w:r>
      <w:r>
        <w:rPr>
          <w:rFonts w:ascii="Avenir" w:eastAsia="Avenir" w:hAnsi="Avenir" w:cs="Avenir"/>
        </w:rPr>
        <w:t xml:space="preserve"> after a referral</w:t>
      </w:r>
      <w:r w:rsidR="00F93DFD">
        <w:rPr>
          <w:rFonts w:ascii="Avenir" w:eastAsia="Avenir" w:hAnsi="Avenir" w:cs="Avenir"/>
        </w:rPr>
        <w:t>,</w:t>
      </w:r>
      <w:r>
        <w:rPr>
          <w:rFonts w:ascii="Avenir" w:eastAsia="Avenir" w:hAnsi="Avenir" w:cs="Avenir"/>
        </w:rPr>
        <w:t xml:space="preserve"> the child’s situation does not appear to be improving the designated safeguarding lead (or the person that made the referral) should press for re-consideration to ensure their concerns have been addressed, and most importantly the child’s situation improves.</w:t>
      </w:r>
    </w:p>
    <w:p w14:paraId="59DD5A4A" w14:textId="77777777" w:rsidR="00911557" w:rsidRDefault="006204C4" w:rsidP="00D0140F">
      <w:pPr>
        <w:pStyle w:val="Heading10"/>
        <w:numPr>
          <w:ilvl w:val="2"/>
          <w:numId w:val="4"/>
        </w:numPr>
        <w:spacing w:before="120"/>
        <w:ind w:left="2183" w:right="403" w:hanging="624"/>
        <w:rPr>
          <w:rFonts w:ascii="Avenir" w:eastAsia="Avenir" w:hAnsi="Avenir" w:cs="Avenir"/>
        </w:rPr>
      </w:pPr>
      <w:r>
        <w:rPr>
          <w:rFonts w:ascii="Avenir" w:eastAsia="Avenir" w:hAnsi="Avenir" w:cs="Avenir"/>
        </w:rPr>
        <w:t>If a child is in immediate danger or is at risk of harm a referral should be made to children’s MASH and/or the police immediately. Anybody can make a referral.</w:t>
      </w:r>
    </w:p>
    <w:p w14:paraId="1BDD9C35" w14:textId="77777777" w:rsidR="00FF3B32" w:rsidRPr="004406D2" w:rsidRDefault="006204C4" w:rsidP="00D0140F">
      <w:pPr>
        <w:pStyle w:val="Heading10"/>
        <w:numPr>
          <w:ilvl w:val="2"/>
          <w:numId w:val="4"/>
        </w:numPr>
        <w:spacing w:before="120"/>
        <w:ind w:left="2183" w:right="403" w:hanging="624"/>
        <w:rPr>
          <w:rFonts w:ascii="Avenir" w:eastAsia="Avenir" w:hAnsi="Avenir" w:cs="Avenir"/>
        </w:rPr>
      </w:pPr>
      <w:r>
        <w:rPr>
          <w:rFonts w:ascii="Avenir" w:eastAsia="Avenir" w:hAnsi="Avenir" w:cs="Avenir"/>
        </w:rPr>
        <w:t>Where referrals are not made by the DSL, the DSL should be informed as soon as possible.</w:t>
      </w:r>
    </w:p>
    <w:p w14:paraId="1FBE5022" w14:textId="77777777" w:rsidR="00911557" w:rsidRDefault="006204C4" w:rsidP="00D0140F">
      <w:pPr>
        <w:pStyle w:val="Heading10"/>
        <w:numPr>
          <w:ilvl w:val="1"/>
          <w:numId w:val="4"/>
        </w:numPr>
        <w:spacing w:before="120"/>
        <w:ind w:left="1786" w:right="403" w:hanging="567"/>
        <w:rPr>
          <w:rFonts w:ascii="Avenir" w:eastAsia="Avenir" w:hAnsi="Avenir" w:cs="Avenir"/>
        </w:rPr>
      </w:pPr>
      <w:r>
        <w:rPr>
          <w:rFonts w:ascii="Avenir" w:eastAsia="Avenir" w:hAnsi="Avenir" w:cs="Avenir"/>
        </w:rPr>
        <w:t xml:space="preserve">Supporting </w:t>
      </w:r>
      <w:r w:rsidR="00FF3B32">
        <w:rPr>
          <w:rFonts w:ascii="Avenir" w:eastAsia="Avenir" w:hAnsi="Avenir" w:cs="Avenir"/>
        </w:rPr>
        <w:t>Colleagues:</w:t>
      </w:r>
    </w:p>
    <w:p w14:paraId="6314E8A3" w14:textId="77777777" w:rsidR="00911557" w:rsidRDefault="006204C4" w:rsidP="00D0140F">
      <w:pPr>
        <w:pStyle w:val="Heading10"/>
        <w:numPr>
          <w:ilvl w:val="2"/>
          <w:numId w:val="4"/>
        </w:numPr>
        <w:spacing w:before="120"/>
        <w:ind w:left="2183" w:right="403" w:hanging="624"/>
        <w:rPr>
          <w:rFonts w:ascii="Avenir" w:eastAsia="Avenir" w:hAnsi="Avenir" w:cs="Avenir"/>
        </w:rPr>
      </w:pPr>
      <w:r>
        <w:rPr>
          <w:rFonts w:ascii="Avenir" w:eastAsia="Avenir" w:hAnsi="Avenir" w:cs="Avenir"/>
        </w:rPr>
        <w:t xml:space="preserve">We recognise that </w:t>
      </w:r>
      <w:r w:rsidR="00FF3B32">
        <w:rPr>
          <w:rFonts w:ascii="Avenir" w:eastAsia="Avenir" w:hAnsi="Avenir" w:cs="Avenir"/>
        </w:rPr>
        <w:t>colleagues</w:t>
      </w:r>
      <w:r>
        <w:rPr>
          <w:rFonts w:ascii="Avenir" w:eastAsia="Avenir" w:hAnsi="Avenir" w:cs="Avenir"/>
        </w:rPr>
        <w:t xml:space="preserve"> working in the school who have become involved with a </w:t>
      </w:r>
      <w:r w:rsidR="00FF3B32">
        <w:rPr>
          <w:rFonts w:ascii="Avenir" w:eastAsia="Avenir" w:hAnsi="Avenir" w:cs="Avenir"/>
        </w:rPr>
        <w:t>young person</w:t>
      </w:r>
      <w:r>
        <w:rPr>
          <w:rFonts w:ascii="Avenir" w:eastAsia="Avenir" w:hAnsi="Avenir" w:cs="Avenir"/>
        </w:rPr>
        <w:t xml:space="preserve"> who has suffered harm or appears to be likely to suffer harm may find the situation stressful and upsetting.</w:t>
      </w:r>
    </w:p>
    <w:p w14:paraId="342DAF93" w14:textId="77777777" w:rsidR="00911557" w:rsidRDefault="006204C4" w:rsidP="00D0140F">
      <w:pPr>
        <w:pStyle w:val="Heading10"/>
        <w:numPr>
          <w:ilvl w:val="2"/>
          <w:numId w:val="4"/>
        </w:numPr>
        <w:spacing w:before="120"/>
        <w:ind w:left="2183" w:right="403" w:hanging="624"/>
        <w:rPr>
          <w:rFonts w:ascii="Avenir" w:eastAsia="Avenir" w:hAnsi="Avenir" w:cs="Avenir"/>
        </w:rPr>
      </w:pPr>
      <w:r>
        <w:rPr>
          <w:rFonts w:ascii="Avenir" w:eastAsia="Avenir" w:hAnsi="Avenir" w:cs="Avenir"/>
        </w:rPr>
        <w:t xml:space="preserve">We will support </w:t>
      </w:r>
      <w:r w:rsidR="00FF3B32">
        <w:rPr>
          <w:rFonts w:ascii="Avenir" w:eastAsia="Avenir" w:hAnsi="Avenir" w:cs="Avenir"/>
        </w:rPr>
        <w:t>these colleagues</w:t>
      </w:r>
      <w:r>
        <w:rPr>
          <w:rFonts w:ascii="Avenir" w:eastAsia="Avenir" w:hAnsi="Avenir" w:cs="Avenir"/>
        </w:rPr>
        <w:t xml:space="preserve"> by providing an opportunity to talk through their anxieties with the DSL and/or DDSLs and to seek further support as appropriate. Supervision for key Champions happen</w:t>
      </w:r>
      <w:r w:rsidR="00FF3B32">
        <w:rPr>
          <w:rFonts w:ascii="Avenir" w:eastAsia="Avenir" w:hAnsi="Avenir" w:cs="Avenir"/>
        </w:rPr>
        <w:t>s at least termly.</w:t>
      </w:r>
    </w:p>
    <w:p w14:paraId="57B565A1" w14:textId="77777777" w:rsidR="00704BF9" w:rsidRDefault="00704BF9" w:rsidP="00704BF9">
      <w:pPr>
        <w:pStyle w:val="Heading10"/>
        <w:spacing w:before="120"/>
        <w:ind w:left="2183" w:right="403"/>
        <w:rPr>
          <w:rFonts w:ascii="Avenir" w:eastAsia="Avenir" w:hAnsi="Avenir" w:cs="Avenir"/>
        </w:rPr>
      </w:pPr>
    </w:p>
    <w:p w14:paraId="6508B969" w14:textId="77777777" w:rsidR="00D0140F" w:rsidRDefault="00D0140F" w:rsidP="00DE5E67">
      <w:pPr>
        <w:pStyle w:val="Heading10"/>
        <w:tabs>
          <w:tab w:val="left" w:pos="1812"/>
          <w:tab w:val="left" w:pos="1813"/>
        </w:tabs>
        <w:rPr>
          <w:rFonts w:ascii="Avenir" w:eastAsia="Avenir" w:hAnsi="Avenir" w:cs="Avenir"/>
          <w:sz w:val="28"/>
          <w:szCs w:val="28"/>
        </w:rPr>
      </w:pPr>
      <w:bookmarkStart w:id="13" w:name="bookmark=id.lnxbz9" w:colFirst="0" w:colLast="0"/>
      <w:bookmarkEnd w:id="13"/>
    </w:p>
    <w:p w14:paraId="1ABDEEE0" w14:textId="77777777" w:rsidR="00911557" w:rsidRDefault="004406D2" w:rsidP="00D0140F">
      <w:pPr>
        <w:pStyle w:val="Heading10"/>
        <w:numPr>
          <w:ilvl w:val="0"/>
          <w:numId w:val="4"/>
        </w:numPr>
        <w:tabs>
          <w:tab w:val="left" w:pos="1812"/>
          <w:tab w:val="left" w:pos="1813"/>
        </w:tabs>
        <w:ind w:left="1134" w:hanging="283"/>
        <w:rPr>
          <w:rFonts w:ascii="Avenir" w:eastAsia="Avenir" w:hAnsi="Avenir" w:cs="Avenir"/>
          <w:b/>
          <w:bCs/>
          <w:sz w:val="28"/>
          <w:szCs w:val="28"/>
        </w:rPr>
      </w:pPr>
      <w:r>
        <w:rPr>
          <w:rFonts w:ascii="Avenir" w:eastAsia="Avenir" w:hAnsi="Avenir" w:cs="Avenir"/>
          <w:b/>
          <w:bCs/>
          <w:sz w:val="28"/>
          <w:szCs w:val="28"/>
        </w:rPr>
        <w:t>Children</w:t>
      </w:r>
      <w:r w:rsidR="006204C4" w:rsidRPr="00FF3B32">
        <w:rPr>
          <w:rFonts w:ascii="Avenir" w:eastAsia="Avenir" w:hAnsi="Avenir" w:cs="Avenir"/>
          <w:b/>
          <w:bCs/>
          <w:sz w:val="28"/>
          <w:szCs w:val="28"/>
        </w:rPr>
        <w:t xml:space="preserve"> who are particularly vulnerable</w:t>
      </w:r>
    </w:p>
    <w:p w14:paraId="0381D947" w14:textId="77777777" w:rsidR="00FF3B32" w:rsidRPr="00FF3B32" w:rsidRDefault="00FF3B32" w:rsidP="00FF3B32">
      <w:pPr>
        <w:pStyle w:val="Heading10"/>
        <w:tabs>
          <w:tab w:val="left" w:pos="1812"/>
          <w:tab w:val="left" w:pos="1813"/>
        </w:tabs>
        <w:ind w:left="1134"/>
        <w:rPr>
          <w:rFonts w:ascii="Avenir" w:eastAsia="Avenir" w:hAnsi="Avenir" w:cs="Avenir"/>
          <w:b/>
          <w:bCs/>
          <w:sz w:val="28"/>
          <w:szCs w:val="28"/>
        </w:rPr>
      </w:pPr>
    </w:p>
    <w:p w14:paraId="27791A5D" w14:textId="77777777" w:rsidR="00911557" w:rsidRDefault="00FF3B32" w:rsidP="00D0140F">
      <w:pPr>
        <w:pStyle w:val="Heading10"/>
        <w:numPr>
          <w:ilvl w:val="1"/>
          <w:numId w:val="4"/>
        </w:numPr>
        <w:tabs>
          <w:tab w:val="left" w:pos="1418"/>
        </w:tabs>
        <w:spacing w:before="120"/>
        <w:ind w:left="1843" w:right="403" w:hanging="567"/>
        <w:rPr>
          <w:rFonts w:ascii="Avenir" w:eastAsia="Avenir" w:hAnsi="Avenir" w:cs="Avenir"/>
          <w:sz w:val="28"/>
          <w:szCs w:val="28"/>
        </w:rPr>
      </w:pPr>
      <w:r>
        <w:rPr>
          <w:rFonts w:ascii="Avenir" w:eastAsia="Avenir" w:hAnsi="Avenir" w:cs="Avenir"/>
        </w:rPr>
        <w:t>The Wildings</w:t>
      </w:r>
      <w:r w:rsidR="006204C4">
        <w:rPr>
          <w:rFonts w:ascii="Avenir" w:eastAsia="Avenir" w:hAnsi="Avenir" w:cs="Avenir"/>
        </w:rPr>
        <w:t xml:space="preserve"> recognises that some </w:t>
      </w:r>
      <w:r>
        <w:rPr>
          <w:rFonts w:ascii="Avenir" w:eastAsia="Avenir" w:hAnsi="Avenir" w:cs="Avenir"/>
        </w:rPr>
        <w:t>young people</w:t>
      </w:r>
      <w:r w:rsidR="006204C4">
        <w:rPr>
          <w:rFonts w:ascii="Avenir" w:eastAsia="Avenir" w:hAnsi="Avenir" w:cs="Avenir"/>
        </w:rPr>
        <w:t xml:space="preserve"> are more vulnerable to abuse </w:t>
      </w:r>
      <w:r w:rsidR="006204C4">
        <w:rPr>
          <w:rFonts w:ascii="Avenir" w:eastAsia="Avenir" w:hAnsi="Avenir" w:cs="Avenir"/>
        </w:rPr>
        <w:lastRenderedPageBreak/>
        <w:t xml:space="preserve">and neglect and that additional barriers exist when recognising abuse for some </w:t>
      </w:r>
      <w:r>
        <w:rPr>
          <w:rFonts w:ascii="Avenir" w:eastAsia="Avenir" w:hAnsi="Avenir" w:cs="Avenir"/>
        </w:rPr>
        <w:t>young people</w:t>
      </w:r>
      <w:r w:rsidR="006204C4">
        <w:rPr>
          <w:rFonts w:ascii="Avenir" w:eastAsia="Avenir" w:hAnsi="Avenir" w:cs="Avenir"/>
        </w:rPr>
        <w:t>.</w:t>
      </w:r>
    </w:p>
    <w:p w14:paraId="6BF523A5" w14:textId="77777777" w:rsidR="00911557" w:rsidRDefault="006204C4" w:rsidP="00D0140F">
      <w:pPr>
        <w:pStyle w:val="Heading10"/>
        <w:numPr>
          <w:ilvl w:val="1"/>
          <w:numId w:val="4"/>
        </w:numPr>
        <w:tabs>
          <w:tab w:val="left" w:pos="1418"/>
        </w:tabs>
        <w:spacing w:before="120"/>
        <w:ind w:left="1843" w:right="403" w:hanging="567"/>
        <w:rPr>
          <w:rFonts w:ascii="Avenir" w:eastAsia="Avenir" w:hAnsi="Avenir" w:cs="Avenir"/>
          <w:sz w:val="28"/>
          <w:szCs w:val="28"/>
        </w:rPr>
      </w:pPr>
      <w:r>
        <w:rPr>
          <w:rFonts w:ascii="Avenir" w:eastAsia="Avenir" w:hAnsi="Avenir" w:cs="Avenir"/>
        </w:rPr>
        <w:t xml:space="preserve">We understand that this increase in risk is due more to societal attitudes and assumptions or child protection procedures which fail to acknowledge </w:t>
      </w:r>
      <w:r w:rsidR="00FF3B32">
        <w:rPr>
          <w:rFonts w:ascii="Avenir" w:eastAsia="Avenir" w:hAnsi="Avenir" w:cs="Avenir"/>
        </w:rPr>
        <w:t>young people’s</w:t>
      </w:r>
      <w:r>
        <w:rPr>
          <w:rFonts w:ascii="Avenir" w:eastAsia="Avenir" w:hAnsi="Avenir" w:cs="Avenir"/>
        </w:rPr>
        <w:t xml:space="preserve"> diverse circumstances, rather than the individual </w:t>
      </w:r>
      <w:r w:rsidR="00FF3B32">
        <w:rPr>
          <w:rFonts w:ascii="Avenir" w:eastAsia="Avenir" w:hAnsi="Avenir" w:cs="Avenir"/>
        </w:rPr>
        <w:t>young person’s</w:t>
      </w:r>
      <w:r>
        <w:rPr>
          <w:rFonts w:ascii="Avenir" w:eastAsia="Avenir" w:hAnsi="Avenir" w:cs="Avenir"/>
        </w:rPr>
        <w:t xml:space="preserve"> personality, impairment or circumstances.</w:t>
      </w:r>
    </w:p>
    <w:p w14:paraId="3665642F" w14:textId="77777777" w:rsidR="00911557" w:rsidRDefault="006204C4" w:rsidP="00D0140F">
      <w:pPr>
        <w:pStyle w:val="Heading10"/>
        <w:numPr>
          <w:ilvl w:val="1"/>
          <w:numId w:val="4"/>
        </w:numPr>
        <w:tabs>
          <w:tab w:val="left" w:pos="1418"/>
        </w:tabs>
        <w:spacing w:before="120"/>
        <w:ind w:left="1843" w:right="403" w:hanging="567"/>
        <w:rPr>
          <w:rFonts w:ascii="Avenir" w:eastAsia="Avenir" w:hAnsi="Avenir" w:cs="Avenir"/>
          <w:sz w:val="28"/>
          <w:szCs w:val="28"/>
        </w:rPr>
      </w:pPr>
      <w:r>
        <w:rPr>
          <w:rFonts w:ascii="Avenir" w:eastAsia="Avenir" w:hAnsi="Avenir" w:cs="Avenir"/>
        </w:rPr>
        <w:t>In some cases, possible indicators of abuse</w:t>
      </w:r>
      <w:r w:rsidR="00FF3B32">
        <w:rPr>
          <w:rFonts w:ascii="Avenir" w:eastAsia="Avenir" w:hAnsi="Avenir" w:cs="Avenir"/>
        </w:rPr>
        <w:t>,</w:t>
      </w:r>
      <w:r>
        <w:rPr>
          <w:rFonts w:ascii="Avenir" w:eastAsia="Avenir" w:hAnsi="Avenir" w:cs="Avenir"/>
        </w:rPr>
        <w:t xml:space="preserve"> such as a </w:t>
      </w:r>
      <w:r w:rsidR="00FF3B32">
        <w:rPr>
          <w:rFonts w:ascii="Avenir" w:eastAsia="Avenir" w:hAnsi="Avenir" w:cs="Avenir"/>
        </w:rPr>
        <w:t>young person’s</w:t>
      </w:r>
      <w:r>
        <w:rPr>
          <w:rFonts w:ascii="Avenir" w:eastAsia="Avenir" w:hAnsi="Avenir" w:cs="Avenir"/>
        </w:rPr>
        <w:t xml:space="preserve"> mood, behaviour or injury might be assumed to relate to the </w:t>
      </w:r>
      <w:r w:rsidR="00FF3B32">
        <w:rPr>
          <w:rFonts w:ascii="Avenir" w:eastAsia="Avenir" w:hAnsi="Avenir" w:cs="Avenir"/>
        </w:rPr>
        <w:t>young person’s</w:t>
      </w:r>
      <w:r>
        <w:rPr>
          <w:rFonts w:ascii="Avenir" w:eastAsia="Avenir" w:hAnsi="Avenir" w:cs="Avenir"/>
        </w:rPr>
        <w:t xml:space="preserve"> impairment or disability rather than giving a cause for concern. Or a focus may be on the </w:t>
      </w:r>
      <w:r w:rsidR="00FF3B32">
        <w:rPr>
          <w:rFonts w:ascii="Avenir" w:eastAsia="Avenir" w:hAnsi="Avenir" w:cs="Avenir"/>
        </w:rPr>
        <w:t>young person’s</w:t>
      </w:r>
      <w:r>
        <w:rPr>
          <w:rFonts w:ascii="Avenir" w:eastAsia="Avenir" w:hAnsi="Avenir" w:cs="Avenir"/>
        </w:rPr>
        <w:t xml:space="preserve"> disability, special educational needs or situation without consideration of the full picture. In other cases, such as bullying, the </w:t>
      </w:r>
      <w:r w:rsidR="00FF3B32">
        <w:rPr>
          <w:rFonts w:ascii="Avenir" w:eastAsia="Avenir" w:hAnsi="Avenir" w:cs="Avenir"/>
        </w:rPr>
        <w:t>young person</w:t>
      </w:r>
      <w:r>
        <w:rPr>
          <w:rFonts w:ascii="Avenir" w:eastAsia="Avenir" w:hAnsi="Avenir" w:cs="Avenir"/>
        </w:rPr>
        <w:t xml:space="preserve"> may be disproportionately impacted by the behaviour without outwardly showing any signs that they are experiencing it.</w:t>
      </w:r>
    </w:p>
    <w:p w14:paraId="6AC120A2" w14:textId="77777777" w:rsidR="00911557" w:rsidRDefault="006204C4" w:rsidP="00D0140F">
      <w:pPr>
        <w:pStyle w:val="Heading10"/>
        <w:numPr>
          <w:ilvl w:val="1"/>
          <w:numId w:val="4"/>
        </w:numPr>
        <w:tabs>
          <w:tab w:val="left" w:pos="1418"/>
        </w:tabs>
        <w:spacing w:before="120"/>
        <w:ind w:left="1843" w:right="403" w:hanging="567"/>
        <w:rPr>
          <w:rFonts w:ascii="Avenir" w:eastAsia="Avenir" w:hAnsi="Avenir" w:cs="Avenir"/>
          <w:sz w:val="28"/>
          <w:szCs w:val="28"/>
        </w:rPr>
      </w:pPr>
      <w:r>
        <w:rPr>
          <w:rFonts w:ascii="Avenir" w:eastAsia="Avenir" w:hAnsi="Avenir" w:cs="Avenir"/>
        </w:rPr>
        <w:t xml:space="preserve">Some </w:t>
      </w:r>
      <w:r w:rsidR="00FF3B32">
        <w:rPr>
          <w:rFonts w:ascii="Avenir" w:eastAsia="Avenir" w:hAnsi="Avenir" w:cs="Avenir"/>
        </w:rPr>
        <w:t>young people</w:t>
      </w:r>
      <w:r>
        <w:rPr>
          <w:rFonts w:ascii="Avenir" w:eastAsia="Avenir" w:hAnsi="Avenir" w:cs="Avenir"/>
        </w:rPr>
        <w:t xml:space="preserve"> may also find it harder to disclose abuse due to communication barriers, lack of access to a trusted adult or not being aware that what they are experiencing is abuse.</w:t>
      </w:r>
    </w:p>
    <w:p w14:paraId="0E0DE496" w14:textId="77777777" w:rsidR="00911557" w:rsidRDefault="006204C4" w:rsidP="00D0140F">
      <w:pPr>
        <w:pStyle w:val="Heading10"/>
        <w:numPr>
          <w:ilvl w:val="1"/>
          <w:numId w:val="4"/>
        </w:numPr>
        <w:spacing w:before="120"/>
        <w:ind w:left="1843" w:right="403" w:hanging="567"/>
        <w:rPr>
          <w:rFonts w:ascii="Avenir" w:eastAsia="Avenir" w:hAnsi="Avenir" w:cs="Avenir"/>
          <w:sz w:val="28"/>
          <w:szCs w:val="28"/>
        </w:rPr>
      </w:pPr>
      <w:r>
        <w:rPr>
          <w:rFonts w:ascii="Avenir" w:eastAsia="Avenir" w:hAnsi="Avenir" w:cs="Avenir"/>
        </w:rPr>
        <w:t xml:space="preserve">Any </w:t>
      </w:r>
      <w:r w:rsidR="00FF3B32">
        <w:rPr>
          <w:rFonts w:ascii="Avenir" w:eastAsia="Avenir" w:hAnsi="Avenir" w:cs="Avenir"/>
        </w:rPr>
        <w:t>young person</w:t>
      </w:r>
      <w:r>
        <w:rPr>
          <w:rFonts w:ascii="Avenir" w:eastAsia="Avenir" w:hAnsi="Avenir" w:cs="Avenir"/>
        </w:rPr>
        <w:t xml:space="preserve"> may benefit from Early Help, but all </w:t>
      </w:r>
      <w:r w:rsidR="00FF3B32">
        <w:rPr>
          <w:rFonts w:ascii="Avenir" w:eastAsia="Avenir" w:hAnsi="Avenir" w:cs="Avenir"/>
        </w:rPr>
        <w:t>colleagues</w:t>
      </w:r>
      <w:r>
        <w:rPr>
          <w:rFonts w:ascii="Avenir" w:eastAsia="Avenir" w:hAnsi="Avenir" w:cs="Avenir"/>
        </w:rPr>
        <w:t xml:space="preserve"> should be particularly alert to the potential need for Early Help for a </w:t>
      </w:r>
      <w:r w:rsidR="00FF3B32">
        <w:rPr>
          <w:rFonts w:ascii="Avenir" w:eastAsia="Avenir" w:hAnsi="Avenir" w:cs="Avenir"/>
        </w:rPr>
        <w:t>young person</w:t>
      </w:r>
      <w:r>
        <w:rPr>
          <w:rFonts w:ascii="Avenir" w:eastAsia="Avenir" w:hAnsi="Avenir" w:cs="Avenir"/>
        </w:rPr>
        <w:t xml:space="preserve"> who:</w:t>
      </w:r>
    </w:p>
    <w:p w14:paraId="4606FA07" w14:textId="77777777" w:rsidR="00911557" w:rsidRDefault="00FF3B32" w:rsidP="00D0140F">
      <w:pPr>
        <w:pStyle w:val="Heading10"/>
        <w:numPr>
          <w:ilvl w:val="2"/>
          <w:numId w:val="4"/>
        </w:numPr>
        <w:spacing w:before="120"/>
        <w:ind w:left="2127" w:right="405" w:hanging="566"/>
        <w:rPr>
          <w:rFonts w:ascii="Avenir" w:eastAsia="Avenir" w:hAnsi="Avenir" w:cs="Avenir"/>
          <w:sz w:val="28"/>
          <w:szCs w:val="28"/>
        </w:rPr>
      </w:pPr>
      <w:r>
        <w:rPr>
          <w:rFonts w:ascii="Avenir" w:eastAsia="Avenir" w:hAnsi="Avenir" w:cs="Avenir"/>
        </w:rPr>
        <w:t>I</w:t>
      </w:r>
      <w:r w:rsidR="006204C4">
        <w:rPr>
          <w:rFonts w:ascii="Avenir" w:eastAsia="Avenir" w:hAnsi="Avenir" w:cs="Avenir"/>
        </w:rPr>
        <w:t>s disabled and has specific additional needs;</w:t>
      </w:r>
    </w:p>
    <w:p w14:paraId="14B2A67A" w14:textId="77777777" w:rsidR="00911557" w:rsidRDefault="00FF3B32" w:rsidP="00D0140F">
      <w:pPr>
        <w:pStyle w:val="Heading10"/>
        <w:numPr>
          <w:ilvl w:val="2"/>
          <w:numId w:val="4"/>
        </w:numPr>
        <w:spacing w:before="120"/>
        <w:ind w:left="2127" w:right="405" w:hanging="566"/>
        <w:rPr>
          <w:rFonts w:ascii="Avenir" w:eastAsia="Avenir" w:hAnsi="Avenir" w:cs="Avenir"/>
          <w:sz w:val="28"/>
          <w:szCs w:val="28"/>
        </w:rPr>
      </w:pPr>
      <w:r>
        <w:rPr>
          <w:rFonts w:ascii="Avenir" w:eastAsia="Avenir" w:hAnsi="Avenir" w:cs="Avenir"/>
        </w:rPr>
        <w:t>H</w:t>
      </w:r>
      <w:r w:rsidR="006204C4">
        <w:rPr>
          <w:rFonts w:ascii="Avenir" w:eastAsia="Avenir" w:hAnsi="Avenir" w:cs="Avenir"/>
        </w:rPr>
        <w:t>as special educational needs (whether or not they have a statutory education, health and care plan);</w:t>
      </w:r>
    </w:p>
    <w:p w14:paraId="24A9582F" w14:textId="77777777" w:rsidR="00911557" w:rsidRDefault="00FF3B32" w:rsidP="00D0140F">
      <w:pPr>
        <w:pStyle w:val="Heading10"/>
        <w:numPr>
          <w:ilvl w:val="2"/>
          <w:numId w:val="4"/>
        </w:numPr>
        <w:spacing w:before="120"/>
        <w:ind w:left="2127" w:right="405" w:hanging="566"/>
        <w:rPr>
          <w:rFonts w:ascii="Avenir" w:eastAsia="Avenir" w:hAnsi="Avenir" w:cs="Avenir"/>
          <w:sz w:val="28"/>
          <w:szCs w:val="28"/>
        </w:rPr>
      </w:pPr>
      <w:r>
        <w:rPr>
          <w:rFonts w:ascii="Avenir" w:eastAsia="Avenir" w:hAnsi="Avenir" w:cs="Avenir"/>
        </w:rPr>
        <w:t>I</w:t>
      </w:r>
      <w:r w:rsidR="006204C4">
        <w:rPr>
          <w:rFonts w:ascii="Avenir" w:eastAsia="Avenir" w:hAnsi="Avenir" w:cs="Avenir"/>
        </w:rPr>
        <w:t>s a young carer;</w:t>
      </w:r>
    </w:p>
    <w:p w14:paraId="0FA8CFF4" w14:textId="77777777" w:rsidR="00911557" w:rsidRDefault="00FF3B32" w:rsidP="00D0140F">
      <w:pPr>
        <w:pStyle w:val="Heading10"/>
        <w:numPr>
          <w:ilvl w:val="2"/>
          <w:numId w:val="4"/>
        </w:numPr>
        <w:spacing w:before="120"/>
        <w:ind w:left="2127" w:right="405" w:hanging="566"/>
        <w:rPr>
          <w:rFonts w:ascii="Avenir" w:eastAsia="Avenir" w:hAnsi="Avenir" w:cs="Avenir"/>
          <w:sz w:val="28"/>
          <w:szCs w:val="28"/>
        </w:rPr>
      </w:pPr>
      <w:r>
        <w:rPr>
          <w:rFonts w:ascii="Avenir" w:eastAsia="Avenir" w:hAnsi="Avenir" w:cs="Avenir"/>
        </w:rPr>
        <w:t>I</w:t>
      </w:r>
      <w:r w:rsidR="006204C4">
        <w:rPr>
          <w:rFonts w:ascii="Avenir" w:eastAsia="Avenir" w:hAnsi="Avenir" w:cs="Avenir"/>
        </w:rPr>
        <w:t>s showing signs of being drawn in to anti-social or criminal behaviour, including gang involvement and association with organised crime groups;</w:t>
      </w:r>
    </w:p>
    <w:p w14:paraId="5A3E850D" w14:textId="77777777" w:rsidR="00911557" w:rsidRDefault="00FF3B32" w:rsidP="00D0140F">
      <w:pPr>
        <w:pStyle w:val="Heading10"/>
        <w:numPr>
          <w:ilvl w:val="2"/>
          <w:numId w:val="4"/>
        </w:numPr>
        <w:spacing w:before="120"/>
        <w:ind w:left="2127" w:right="405" w:hanging="566"/>
        <w:rPr>
          <w:rFonts w:ascii="Avenir" w:eastAsia="Avenir" w:hAnsi="Avenir" w:cs="Avenir"/>
          <w:sz w:val="28"/>
          <w:szCs w:val="28"/>
        </w:rPr>
      </w:pPr>
      <w:r>
        <w:rPr>
          <w:rFonts w:ascii="Avenir" w:eastAsia="Avenir" w:hAnsi="Avenir" w:cs="Avenir"/>
        </w:rPr>
        <w:t>I</w:t>
      </w:r>
      <w:r w:rsidR="006204C4">
        <w:rPr>
          <w:rFonts w:ascii="Avenir" w:eastAsia="Avenir" w:hAnsi="Avenir" w:cs="Avenir"/>
        </w:rPr>
        <w:t>s frequently missing/goes missing from care or from home;</w:t>
      </w:r>
    </w:p>
    <w:p w14:paraId="2B833384" w14:textId="77777777" w:rsidR="00911557" w:rsidRDefault="00FF3B32" w:rsidP="00D0140F">
      <w:pPr>
        <w:pStyle w:val="Heading10"/>
        <w:numPr>
          <w:ilvl w:val="2"/>
          <w:numId w:val="4"/>
        </w:numPr>
        <w:spacing w:before="120"/>
        <w:ind w:left="2127" w:right="405" w:hanging="566"/>
        <w:rPr>
          <w:rFonts w:ascii="Avenir" w:eastAsia="Avenir" w:hAnsi="Avenir" w:cs="Avenir"/>
          <w:sz w:val="28"/>
          <w:szCs w:val="28"/>
        </w:rPr>
      </w:pPr>
      <w:r>
        <w:rPr>
          <w:rFonts w:ascii="Avenir" w:eastAsia="Avenir" w:hAnsi="Avenir" w:cs="Avenir"/>
        </w:rPr>
        <w:t>I</w:t>
      </w:r>
      <w:r w:rsidR="006204C4">
        <w:rPr>
          <w:rFonts w:ascii="Avenir" w:eastAsia="Avenir" w:hAnsi="Avenir" w:cs="Avenir"/>
        </w:rPr>
        <w:t>s misusing drugs or alcohol themselves;</w:t>
      </w:r>
    </w:p>
    <w:p w14:paraId="635C2917" w14:textId="77777777" w:rsidR="00911557" w:rsidRDefault="006204C4" w:rsidP="00D0140F">
      <w:pPr>
        <w:pStyle w:val="Heading10"/>
        <w:numPr>
          <w:ilvl w:val="2"/>
          <w:numId w:val="4"/>
        </w:numPr>
        <w:spacing w:before="120"/>
        <w:ind w:left="2127" w:right="405" w:hanging="566"/>
        <w:rPr>
          <w:rFonts w:ascii="Avenir" w:eastAsia="Avenir" w:hAnsi="Avenir" w:cs="Avenir"/>
          <w:sz w:val="28"/>
          <w:szCs w:val="28"/>
        </w:rPr>
      </w:pPr>
      <w:r>
        <w:rPr>
          <w:rFonts w:ascii="Avenir" w:eastAsia="Avenir" w:hAnsi="Avenir" w:cs="Avenir"/>
        </w:rPr>
        <w:t>Is at risk of modern slavery, trafficking or exploitation;</w:t>
      </w:r>
    </w:p>
    <w:p w14:paraId="61A144E6" w14:textId="77777777" w:rsidR="00911557" w:rsidRDefault="00FF3B32" w:rsidP="00D0140F">
      <w:pPr>
        <w:pStyle w:val="Heading10"/>
        <w:numPr>
          <w:ilvl w:val="2"/>
          <w:numId w:val="4"/>
        </w:numPr>
        <w:spacing w:before="120"/>
        <w:ind w:left="2127" w:right="405" w:hanging="566"/>
        <w:rPr>
          <w:rFonts w:ascii="Avenir" w:eastAsia="Avenir" w:hAnsi="Avenir" w:cs="Avenir"/>
          <w:sz w:val="28"/>
          <w:szCs w:val="28"/>
        </w:rPr>
      </w:pPr>
      <w:r>
        <w:rPr>
          <w:rFonts w:ascii="Avenir" w:eastAsia="Avenir" w:hAnsi="Avenir" w:cs="Avenir"/>
        </w:rPr>
        <w:t>I</w:t>
      </w:r>
      <w:r w:rsidR="006204C4">
        <w:rPr>
          <w:rFonts w:ascii="Avenir" w:eastAsia="Avenir" w:hAnsi="Avenir" w:cs="Avenir"/>
        </w:rPr>
        <w:t xml:space="preserve">s in a family circumstance presenting challenges for the </w:t>
      </w:r>
      <w:r>
        <w:rPr>
          <w:rFonts w:ascii="Avenir" w:eastAsia="Avenir" w:hAnsi="Avenir" w:cs="Avenir"/>
        </w:rPr>
        <w:t>young person</w:t>
      </w:r>
      <w:r w:rsidR="006204C4">
        <w:rPr>
          <w:rFonts w:ascii="Avenir" w:eastAsia="Avenir" w:hAnsi="Avenir" w:cs="Avenir"/>
        </w:rPr>
        <w:t>, such as substance abuse, adult mental health problems or domestic abuse; has returned home to their family from care;</w:t>
      </w:r>
    </w:p>
    <w:p w14:paraId="02DD1AD4" w14:textId="77777777" w:rsidR="00911557" w:rsidRDefault="00FF3B32" w:rsidP="00D0140F">
      <w:pPr>
        <w:pStyle w:val="Heading10"/>
        <w:numPr>
          <w:ilvl w:val="2"/>
          <w:numId w:val="4"/>
        </w:numPr>
        <w:spacing w:before="120"/>
        <w:ind w:left="2127" w:right="405" w:hanging="566"/>
        <w:rPr>
          <w:rFonts w:ascii="Avenir" w:eastAsia="Avenir" w:hAnsi="Avenir" w:cs="Avenir"/>
          <w:sz w:val="28"/>
          <w:szCs w:val="28"/>
        </w:rPr>
      </w:pPr>
      <w:r>
        <w:rPr>
          <w:rFonts w:ascii="Avenir" w:eastAsia="Avenir" w:hAnsi="Avenir" w:cs="Avenir"/>
        </w:rPr>
        <w:t>I</w:t>
      </w:r>
      <w:r w:rsidR="006204C4">
        <w:rPr>
          <w:rFonts w:ascii="Avenir" w:eastAsia="Avenir" w:hAnsi="Avenir" w:cs="Avenir"/>
        </w:rPr>
        <w:t>s showing early signs of abuse and/or neglect;</w:t>
      </w:r>
    </w:p>
    <w:p w14:paraId="775AE05F" w14:textId="77777777" w:rsidR="00911557" w:rsidRDefault="00FF3B32" w:rsidP="00D0140F">
      <w:pPr>
        <w:pStyle w:val="Heading10"/>
        <w:numPr>
          <w:ilvl w:val="2"/>
          <w:numId w:val="4"/>
        </w:numPr>
        <w:spacing w:before="120"/>
        <w:ind w:left="2127" w:right="405" w:hanging="566"/>
        <w:rPr>
          <w:rFonts w:ascii="Avenir" w:eastAsia="Avenir" w:hAnsi="Avenir" w:cs="Avenir"/>
          <w:sz w:val="28"/>
          <w:szCs w:val="28"/>
        </w:rPr>
      </w:pPr>
      <w:r>
        <w:rPr>
          <w:rFonts w:ascii="Avenir" w:eastAsia="Avenir" w:hAnsi="Avenir" w:cs="Avenir"/>
        </w:rPr>
        <w:t>I</w:t>
      </w:r>
      <w:r w:rsidR="006204C4">
        <w:rPr>
          <w:rFonts w:ascii="Avenir" w:eastAsia="Avenir" w:hAnsi="Avenir" w:cs="Avenir"/>
        </w:rPr>
        <w:t>s at risk of being radicalised or exploited;</w:t>
      </w:r>
    </w:p>
    <w:p w14:paraId="745EA6E7" w14:textId="77777777" w:rsidR="00911557" w:rsidRDefault="00FF3B32" w:rsidP="00D0140F">
      <w:pPr>
        <w:pStyle w:val="Heading10"/>
        <w:numPr>
          <w:ilvl w:val="2"/>
          <w:numId w:val="4"/>
        </w:numPr>
        <w:spacing w:before="120"/>
        <w:ind w:left="2127" w:right="405" w:hanging="566"/>
        <w:rPr>
          <w:rFonts w:ascii="Avenir" w:eastAsia="Avenir" w:hAnsi="Avenir" w:cs="Avenir"/>
          <w:sz w:val="28"/>
          <w:szCs w:val="28"/>
        </w:rPr>
      </w:pPr>
      <w:r>
        <w:rPr>
          <w:rFonts w:ascii="Avenir" w:eastAsia="Avenir" w:hAnsi="Avenir" w:cs="Avenir"/>
        </w:rPr>
        <w:t>I</w:t>
      </w:r>
      <w:r w:rsidR="006204C4">
        <w:rPr>
          <w:rFonts w:ascii="Avenir" w:eastAsia="Avenir" w:hAnsi="Avenir" w:cs="Avenir"/>
        </w:rPr>
        <w:t xml:space="preserve">s a privately fostered </w:t>
      </w:r>
      <w:r>
        <w:rPr>
          <w:rFonts w:ascii="Avenir" w:eastAsia="Avenir" w:hAnsi="Avenir" w:cs="Avenir"/>
        </w:rPr>
        <w:t>young person</w:t>
      </w:r>
      <w:r w:rsidR="006204C4">
        <w:rPr>
          <w:rFonts w:ascii="Avenir" w:eastAsia="Avenir" w:hAnsi="Avenir" w:cs="Avenir"/>
        </w:rPr>
        <w:t>.</w:t>
      </w:r>
    </w:p>
    <w:p w14:paraId="6E35EF91" w14:textId="77777777" w:rsidR="00911557" w:rsidRDefault="006204C4" w:rsidP="00D0140F">
      <w:pPr>
        <w:pStyle w:val="Heading10"/>
        <w:numPr>
          <w:ilvl w:val="2"/>
          <w:numId w:val="4"/>
        </w:numPr>
        <w:spacing w:before="120"/>
        <w:ind w:left="2127" w:right="405" w:hanging="566"/>
        <w:rPr>
          <w:rFonts w:ascii="Avenir" w:eastAsia="Avenir" w:hAnsi="Avenir" w:cs="Avenir"/>
          <w:sz w:val="28"/>
          <w:szCs w:val="28"/>
        </w:rPr>
      </w:pPr>
      <w:r>
        <w:rPr>
          <w:rFonts w:ascii="Avenir" w:eastAsia="Avenir" w:hAnsi="Avenir" w:cs="Avenir"/>
        </w:rPr>
        <w:t>Has an imprisoned parent</w:t>
      </w:r>
    </w:p>
    <w:p w14:paraId="26346D10" w14:textId="77777777" w:rsidR="00911557" w:rsidRDefault="00911557" w:rsidP="00FF3B32">
      <w:pPr>
        <w:pStyle w:val="Heading10"/>
        <w:ind w:left="2127" w:right="405"/>
        <w:rPr>
          <w:rFonts w:ascii="Avenir" w:eastAsia="Avenir" w:hAnsi="Avenir" w:cs="Avenir"/>
          <w:sz w:val="28"/>
          <w:szCs w:val="28"/>
        </w:rPr>
      </w:pPr>
    </w:p>
    <w:p w14:paraId="4448BB21" w14:textId="77777777" w:rsidR="00911557" w:rsidRPr="00FF3B32" w:rsidRDefault="006204C4" w:rsidP="00D0140F">
      <w:pPr>
        <w:pStyle w:val="Heading10"/>
        <w:numPr>
          <w:ilvl w:val="0"/>
          <w:numId w:val="4"/>
        </w:numPr>
        <w:tabs>
          <w:tab w:val="left" w:pos="1812"/>
          <w:tab w:val="left" w:pos="1813"/>
        </w:tabs>
        <w:ind w:left="1134" w:right="405" w:hanging="425"/>
        <w:rPr>
          <w:rFonts w:ascii="Avenir" w:eastAsia="Avenir" w:hAnsi="Avenir" w:cs="Avenir"/>
          <w:b/>
          <w:bCs/>
          <w:sz w:val="28"/>
          <w:szCs w:val="28"/>
        </w:rPr>
      </w:pPr>
      <w:bookmarkStart w:id="14" w:name="bookmark=id.35nkun2" w:colFirst="0" w:colLast="0"/>
      <w:bookmarkEnd w:id="14"/>
      <w:r w:rsidRPr="00FF3B32">
        <w:rPr>
          <w:rFonts w:ascii="Avenir" w:eastAsia="Avenir" w:hAnsi="Avenir" w:cs="Avenir"/>
          <w:b/>
          <w:bCs/>
          <w:sz w:val="28"/>
          <w:szCs w:val="28"/>
        </w:rPr>
        <w:t>Anti-Bullying/Cyberbullying</w:t>
      </w:r>
    </w:p>
    <w:p w14:paraId="353FC34C" w14:textId="77777777" w:rsidR="00911557" w:rsidRDefault="006204C4" w:rsidP="00D0140F">
      <w:pPr>
        <w:pStyle w:val="Heading10"/>
        <w:numPr>
          <w:ilvl w:val="1"/>
          <w:numId w:val="4"/>
        </w:numPr>
        <w:tabs>
          <w:tab w:val="left" w:pos="1812"/>
          <w:tab w:val="left" w:pos="1813"/>
        </w:tabs>
        <w:spacing w:before="120"/>
        <w:ind w:left="1701" w:right="405" w:hanging="567"/>
        <w:rPr>
          <w:rFonts w:ascii="Avenir" w:eastAsia="Avenir" w:hAnsi="Avenir" w:cs="Avenir"/>
        </w:rPr>
      </w:pPr>
      <w:r>
        <w:rPr>
          <w:rFonts w:ascii="Avenir" w:eastAsia="Avenir" w:hAnsi="Avenir" w:cs="Avenir"/>
        </w:rPr>
        <w:t xml:space="preserve">Our </w:t>
      </w:r>
      <w:r w:rsidR="00FF3B32" w:rsidRPr="00B14C7F">
        <w:rPr>
          <w:rFonts w:ascii="Avenir" w:eastAsia="Avenir" w:hAnsi="Avenir" w:cs="Avenir"/>
          <w:iCs/>
        </w:rPr>
        <w:t>Anti Bullying Policy and Cyberbullying Policy</w:t>
      </w:r>
      <w:r w:rsidRPr="00B14C7F">
        <w:rPr>
          <w:rFonts w:ascii="Avenir" w:eastAsia="Avenir" w:hAnsi="Avenir" w:cs="Avenir"/>
        </w:rPr>
        <w:t xml:space="preserve"> </w:t>
      </w:r>
      <w:r w:rsidR="00FF3B32" w:rsidRPr="00B14C7F">
        <w:rPr>
          <w:rFonts w:ascii="Avenir" w:eastAsia="Avenir" w:hAnsi="Avenir" w:cs="Avenir"/>
        </w:rPr>
        <w:t xml:space="preserve">are </w:t>
      </w:r>
      <w:r w:rsidRPr="00B14C7F">
        <w:rPr>
          <w:rFonts w:ascii="Avenir" w:eastAsia="Avenir" w:hAnsi="Avenir" w:cs="Avenir"/>
        </w:rPr>
        <w:t>set out in separate document</w:t>
      </w:r>
      <w:r w:rsidR="00FF3B32" w:rsidRPr="00B14C7F">
        <w:rPr>
          <w:rFonts w:ascii="Avenir" w:eastAsia="Avenir" w:hAnsi="Avenir" w:cs="Avenir"/>
        </w:rPr>
        <w:t>s</w:t>
      </w:r>
      <w:r w:rsidRPr="00B14C7F">
        <w:rPr>
          <w:rFonts w:ascii="Avenir" w:eastAsia="Avenir" w:hAnsi="Avenir" w:cs="Avenir"/>
        </w:rPr>
        <w:t xml:space="preserve"> and acknowledge that to allow or condone </w:t>
      </w:r>
      <w:r>
        <w:rPr>
          <w:rFonts w:ascii="Avenir" w:eastAsia="Avenir" w:hAnsi="Avenir" w:cs="Avenir"/>
        </w:rPr>
        <w:t xml:space="preserve">bullying may lead to consideration under child protection procedures. This includes all forms e.g. cyber, racist, homophobic and gender related bullying. We keep a record of known bullying incidents which is shared with and analysed by the governing body. All </w:t>
      </w:r>
      <w:r w:rsidR="00FF3B32">
        <w:rPr>
          <w:rFonts w:ascii="Avenir" w:eastAsia="Avenir" w:hAnsi="Avenir" w:cs="Avenir"/>
        </w:rPr>
        <w:t>colleagues</w:t>
      </w:r>
      <w:r>
        <w:rPr>
          <w:rFonts w:ascii="Avenir" w:eastAsia="Avenir" w:hAnsi="Avenir" w:cs="Avenir"/>
        </w:rPr>
        <w:t xml:space="preserve"> are aware that </w:t>
      </w:r>
      <w:r w:rsidR="00FF3B32">
        <w:rPr>
          <w:rFonts w:ascii="Avenir" w:eastAsia="Avenir" w:hAnsi="Avenir" w:cs="Avenir"/>
        </w:rPr>
        <w:t>young people</w:t>
      </w:r>
      <w:r>
        <w:rPr>
          <w:rFonts w:ascii="Avenir" w:eastAsia="Avenir" w:hAnsi="Avenir" w:cs="Avenir"/>
        </w:rPr>
        <w:t xml:space="preserve"> with SEND and / or differences/perceived differences are more susceptible to being bullied / victims of child abuse.</w:t>
      </w:r>
    </w:p>
    <w:p w14:paraId="6A33FA12" w14:textId="77777777" w:rsidR="00911557" w:rsidRDefault="006204C4" w:rsidP="00D0140F">
      <w:pPr>
        <w:pStyle w:val="Heading10"/>
        <w:numPr>
          <w:ilvl w:val="1"/>
          <w:numId w:val="4"/>
        </w:numPr>
        <w:tabs>
          <w:tab w:val="left" w:pos="1812"/>
          <w:tab w:val="left" w:pos="1813"/>
        </w:tabs>
        <w:spacing w:before="120"/>
        <w:ind w:left="1701" w:right="405" w:hanging="567"/>
        <w:rPr>
          <w:rFonts w:ascii="Avenir" w:eastAsia="Avenir" w:hAnsi="Avenir" w:cs="Avenir"/>
        </w:rPr>
      </w:pPr>
      <w:r>
        <w:rPr>
          <w:rFonts w:ascii="Avenir" w:eastAsia="Avenir" w:hAnsi="Avenir" w:cs="Avenir"/>
        </w:rPr>
        <w:lastRenderedPageBreak/>
        <w:t>If the bullying is particularly serious, or the anti-bullying procedures are seen to be ineffective, the Principal and the DDSL will consider implementing child protection procedures.</w:t>
      </w:r>
    </w:p>
    <w:p w14:paraId="670D7EF8" w14:textId="77777777" w:rsidR="00911557" w:rsidRDefault="006204C4" w:rsidP="00D0140F">
      <w:pPr>
        <w:pStyle w:val="Heading10"/>
        <w:numPr>
          <w:ilvl w:val="1"/>
          <w:numId w:val="4"/>
        </w:numPr>
        <w:tabs>
          <w:tab w:val="left" w:pos="1812"/>
          <w:tab w:val="left" w:pos="1813"/>
        </w:tabs>
        <w:spacing w:before="120"/>
        <w:ind w:left="1701" w:hanging="567"/>
        <w:rPr>
          <w:rFonts w:ascii="Avenir" w:eastAsia="Avenir" w:hAnsi="Avenir" w:cs="Avenir"/>
        </w:rPr>
      </w:pPr>
      <w:r>
        <w:rPr>
          <w:rFonts w:ascii="Avenir" w:eastAsia="Avenir" w:hAnsi="Avenir" w:cs="Avenir"/>
        </w:rPr>
        <w:t>The subject of bullying is addressed at regular intervals in PSHE education.</w:t>
      </w:r>
      <w:r>
        <w:rPr>
          <w:rFonts w:ascii="Avenir" w:eastAsia="Avenir" w:hAnsi="Avenir" w:cs="Avenir"/>
          <w:sz w:val="28"/>
          <w:szCs w:val="28"/>
        </w:rPr>
        <w:t xml:space="preserve"> </w:t>
      </w:r>
    </w:p>
    <w:p w14:paraId="0BCCE8A8" w14:textId="77777777" w:rsidR="00911557" w:rsidRPr="00FF3B32" w:rsidRDefault="00911557" w:rsidP="00FF3B32">
      <w:pPr>
        <w:pStyle w:val="Heading10"/>
        <w:tabs>
          <w:tab w:val="left" w:pos="1134"/>
        </w:tabs>
        <w:ind w:left="993"/>
        <w:rPr>
          <w:rFonts w:ascii="Avenir" w:eastAsia="Avenir" w:hAnsi="Avenir" w:cs="Avenir"/>
          <w:b/>
          <w:bCs/>
          <w:sz w:val="28"/>
          <w:szCs w:val="28"/>
        </w:rPr>
      </w:pPr>
      <w:bookmarkStart w:id="15" w:name="bookmark=id.1ksv4uv" w:colFirst="0" w:colLast="0"/>
      <w:bookmarkEnd w:id="15"/>
    </w:p>
    <w:p w14:paraId="4F063279" w14:textId="77777777" w:rsidR="00C50AC2" w:rsidRDefault="006204C4" w:rsidP="000505E9">
      <w:pPr>
        <w:pStyle w:val="Heading10"/>
        <w:numPr>
          <w:ilvl w:val="0"/>
          <w:numId w:val="6"/>
        </w:numPr>
        <w:tabs>
          <w:tab w:val="left" w:pos="1134"/>
        </w:tabs>
        <w:ind w:left="993"/>
        <w:rPr>
          <w:rFonts w:ascii="Avenir" w:eastAsia="Avenir" w:hAnsi="Avenir" w:cs="Avenir"/>
          <w:b/>
          <w:bCs/>
          <w:sz w:val="28"/>
          <w:szCs w:val="28"/>
        </w:rPr>
      </w:pPr>
      <w:r w:rsidRPr="00FF3B32">
        <w:rPr>
          <w:rFonts w:ascii="Avenir" w:eastAsia="Avenir" w:hAnsi="Avenir" w:cs="Avenir"/>
          <w:b/>
          <w:bCs/>
          <w:sz w:val="28"/>
          <w:szCs w:val="28"/>
        </w:rPr>
        <w:t>Racist Incidents</w:t>
      </w:r>
    </w:p>
    <w:p w14:paraId="3BCB23B3" w14:textId="77777777" w:rsidR="00C50AC2" w:rsidRPr="00B14C7F" w:rsidRDefault="00C50AC2" w:rsidP="00C50AC2">
      <w:pPr>
        <w:pStyle w:val="Heading10"/>
        <w:tabs>
          <w:tab w:val="left" w:pos="1134"/>
        </w:tabs>
        <w:ind w:left="1440"/>
        <w:rPr>
          <w:rFonts w:ascii="Avenir" w:eastAsia="Avenir" w:hAnsi="Avenir" w:cs="Avenir"/>
        </w:rPr>
      </w:pPr>
    </w:p>
    <w:p w14:paraId="7B255866" w14:textId="77777777" w:rsidR="00911557" w:rsidRPr="00C50AC2" w:rsidRDefault="006204C4" w:rsidP="000505E9">
      <w:pPr>
        <w:pStyle w:val="Heading10"/>
        <w:numPr>
          <w:ilvl w:val="1"/>
          <w:numId w:val="13"/>
        </w:numPr>
        <w:tabs>
          <w:tab w:val="left" w:pos="1134"/>
        </w:tabs>
        <w:ind w:left="1854"/>
        <w:rPr>
          <w:rFonts w:ascii="Avenir" w:eastAsia="Avenir" w:hAnsi="Avenir" w:cs="Avenir"/>
          <w:b/>
          <w:bCs/>
          <w:sz w:val="28"/>
          <w:szCs w:val="28"/>
        </w:rPr>
      </w:pPr>
      <w:r w:rsidRPr="00B14C7F">
        <w:rPr>
          <w:rFonts w:ascii="Avenir" w:eastAsia="Avenir" w:hAnsi="Avenir" w:cs="Avenir"/>
        </w:rPr>
        <w:t xml:space="preserve">Our </w:t>
      </w:r>
      <w:r w:rsidR="00FF3B32" w:rsidRPr="00B14C7F">
        <w:rPr>
          <w:rFonts w:ascii="Avenir" w:eastAsia="Avenir" w:hAnsi="Avenir" w:cs="Avenir"/>
          <w:iCs/>
        </w:rPr>
        <w:t xml:space="preserve">Anti Bullying Policy </w:t>
      </w:r>
      <w:r w:rsidRPr="00C50AC2">
        <w:rPr>
          <w:rFonts w:ascii="Avenir" w:eastAsia="Avenir" w:hAnsi="Avenir" w:cs="Avenir"/>
          <w:color w:val="000000"/>
        </w:rPr>
        <w:t>acknowledges that repeated racist incidents or a single serious incident may lead to certain actions and sanctions being applied. This may also lead to consideration under child protection procedures. We keep a record of racist incidents and report them to the Local Authority.</w:t>
      </w:r>
    </w:p>
    <w:p w14:paraId="62BD411B" w14:textId="77777777" w:rsidR="00911557" w:rsidRDefault="00911557">
      <w:pPr>
        <w:pBdr>
          <w:top w:val="nil"/>
          <w:left w:val="nil"/>
          <w:bottom w:val="nil"/>
          <w:right w:val="nil"/>
          <w:between w:val="nil"/>
        </w:pBdr>
        <w:spacing w:line="309" w:lineRule="auto"/>
        <w:ind w:left="1092" w:right="503"/>
        <w:rPr>
          <w:rFonts w:ascii="Avenir" w:eastAsia="Avenir" w:hAnsi="Avenir" w:cs="Avenir"/>
          <w:color w:val="000000"/>
        </w:rPr>
      </w:pPr>
    </w:p>
    <w:p w14:paraId="117792FC" w14:textId="77777777" w:rsidR="00911557" w:rsidRPr="00C50AC2" w:rsidRDefault="006204C4" w:rsidP="000505E9">
      <w:pPr>
        <w:numPr>
          <w:ilvl w:val="0"/>
          <w:numId w:val="6"/>
        </w:numPr>
        <w:pBdr>
          <w:top w:val="nil"/>
          <w:left w:val="nil"/>
          <w:bottom w:val="nil"/>
          <w:right w:val="nil"/>
          <w:between w:val="nil"/>
        </w:pBdr>
        <w:tabs>
          <w:tab w:val="left" w:pos="1134"/>
        </w:tabs>
        <w:spacing w:line="309" w:lineRule="auto"/>
        <w:ind w:left="993" w:right="503"/>
        <w:rPr>
          <w:rFonts w:ascii="Avenir" w:eastAsia="Avenir" w:hAnsi="Avenir" w:cs="Avenir"/>
          <w:b/>
          <w:bCs/>
          <w:color w:val="000000"/>
          <w:sz w:val="28"/>
          <w:szCs w:val="28"/>
        </w:rPr>
      </w:pPr>
      <w:bookmarkStart w:id="16" w:name="bookmark=id.44sinio" w:colFirst="0" w:colLast="0"/>
      <w:bookmarkEnd w:id="16"/>
      <w:r w:rsidRPr="00C50AC2">
        <w:rPr>
          <w:rFonts w:ascii="Avenir" w:eastAsia="Avenir" w:hAnsi="Avenir" w:cs="Avenir"/>
          <w:b/>
          <w:bCs/>
          <w:color w:val="000000"/>
          <w:sz w:val="28"/>
          <w:szCs w:val="28"/>
        </w:rPr>
        <w:t>Radicalisation and Extremism</w:t>
      </w:r>
    </w:p>
    <w:p w14:paraId="334E8FC9" w14:textId="77777777" w:rsidR="00911557" w:rsidRDefault="006204C4" w:rsidP="000505E9">
      <w:pPr>
        <w:numPr>
          <w:ilvl w:val="1"/>
          <w:numId w:val="7"/>
        </w:numPr>
        <w:pBdr>
          <w:top w:val="nil"/>
          <w:left w:val="nil"/>
          <w:bottom w:val="nil"/>
          <w:right w:val="nil"/>
          <w:between w:val="nil"/>
        </w:pBdr>
        <w:tabs>
          <w:tab w:val="left" w:pos="1134"/>
        </w:tabs>
        <w:spacing w:before="120"/>
        <w:ind w:left="1701" w:right="505" w:hanging="567"/>
        <w:rPr>
          <w:rFonts w:ascii="Avenir" w:eastAsia="Avenir" w:hAnsi="Avenir" w:cs="Avenir"/>
          <w:color w:val="000000"/>
        </w:rPr>
      </w:pPr>
      <w:r>
        <w:rPr>
          <w:rFonts w:ascii="Avenir" w:eastAsia="Avenir" w:hAnsi="Avenir" w:cs="Avenir"/>
          <w:color w:val="000000"/>
        </w:rPr>
        <w:t xml:space="preserve">The </w:t>
      </w:r>
      <w:r>
        <w:rPr>
          <w:rFonts w:ascii="Avenir" w:eastAsia="Avenir" w:hAnsi="Avenir" w:cs="Avenir"/>
          <w:i/>
          <w:color w:val="000000"/>
        </w:rPr>
        <w:t>Prevent Duty for England and Wales (2015) under section 26 of the Counterterrorism and Security Act 2015</w:t>
      </w:r>
      <w:r>
        <w:rPr>
          <w:rFonts w:ascii="Avenir" w:eastAsia="Avenir" w:hAnsi="Avenir" w:cs="Avenir"/>
          <w:color w:val="000000"/>
        </w:rPr>
        <w:t xml:space="preserve"> places a duty on education and other children’s services to have due regard to the need to prevent people from being drawn into terrorism.</w:t>
      </w:r>
    </w:p>
    <w:p w14:paraId="67EEDB5F" w14:textId="77777777" w:rsidR="00DE6173" w:rsidRPr="00DE5E67" w:rsidRDefault="00DE6173" w:rsidP="000505E9">
      <w:pPr>
        <w:numPr>
          <w:ilvl w:val="1"/>
          <w:numId w:val="7"/>
        </w:numPr>
        <w:pBdr>
          <w:top w:val="nil"/>
          <w:left w:val="nil"/>
          <w:bottom w:val="nil"/>
          <w:right w:val="nil"/>
          <w:between w:val="nil"/>
        </w:pBdr>
        <w:tabs>
          <w:tab w:val="left" w:pos="1134"/>
        </w:tabs>
        <w:spacing w:before="120"/>
        <w:ind w:left="1701" w:right="505" w:hanging="567"/>
        <w:rPr>
          <w:rFonts w:ascii="Avenir" w:eastAsia="Avenir" w:hAnsi="Avenir" w:cs="Avenir"/>
          <w:color w:val="000000"/>
        </w:rPr>
      </w:pPr>
      <w:r w:rsidRPr="00DE5E67">
        <w:rPr>
          <w:rFonts w:ascii="Avenir" w:eastAsia="Avenir" w:hAnsi="Avenir" w:cs="Avenir"/>
          <w:color w:val="000000"/>
        </w:rPr>
        <w:t xml:space="preserve">Radicalisation refers to the process by which a person comes to support terrorism and extremist ideologies </w:t>
      </w:r>
    </w:p>
    <w:p w14:paraId="5162C50B" w14:textId="77777777" w:rsidR="00911557" w:rsidRDefault="006204C4" w:rsidP="000505E9">
      <w:pPr>
        <w:numPr>
          <w:ilvl w:val="1"/>
          <w:numId w:val="7"/>
        </w:numPr>
        <w:pBdr>
          <w:top w:val="nil"/>
          <w:left w:val="nil"/>
          <w:bottom w:val="nil"/>
          <w:right w:val="nil"/>
          <w:between w:val="nil"/>
        </w:pBdr>
        <w:tabs>
          <w:tab w:val="left" w:pos="1134"/>
        </w:tabs>
        <w:spacing w:before="120"/>
        <w:ind w:left="1701" w:right="505" w:hanging="567"/>
        <w:rPr>
          <w:rFonts w:ascii="Avenir" w:eastAsia="Avenir" w:hAnsi="Avenir" w:cs="Avenir"/>
          <w:color w:val="000000"/>
        </w:rPr>
      </w:pPr>
      <w:r>
        <w:rPr>
          <w:rFonts w:ascii="Avenir" w:eastAsia="Avenir" w:hAnsi="Avenir" w:cs="Avenir"/>
          <w:color w:val="000000"/>
        </w:rPr>
        <w:t xml:space="preserve">Extremism is defined as ‘as ‘vocal or active opposition to fundamental British values, including democracy, the rule of law, individual liberty and mutual respect and tolerance of different faiths and </w:t>
      </w:r>
      <w:r w:rsidR="004406D2">
        <w:rPr>
          <w:rFonts w:ascii="Avenir" w:eastAsia="Avenir" w:hAnsi="Avenir" w:cs="Avenir"/>
          <w:color w:val="000000"/>
        </w:rPr>
        <w:t>beliefs</w:t>
      </w:r>
      <w:r>
        <w:rPr>
          <w:rFonts w:ascii="Avenir" w:eastAsia="Avenir" w:hAnsi="Avenir" w:cs="Avenir"/>
          <w:color w:val="000000"/>
        </w:rPr>
        <w:t>. We also include in our definition of extremism calls for the death of members of our armed forces, whether in this country or overseas.</w:t>
      </w:r>
    </w:p>
    <w:p w14:paraId="552E28A9" w14:textId="77777777" w:rsidR="00FD20A8" w:rsidRPr="00DE5E67" w:rsidRDefault="00FD20A8" w:rsidP="000505E9">
      <w:pPr>
        <w:numPr>
          <w:ilvl w:val="1"/>
          <w:numId w:val="7"/>
        </w:numPr>
        <w:pBdr>
          <w:top w:val="nil"/>
          <w:left w:val="nil"/>
          <w:bottom w:val="nil"/>
          <w:right w:val="nil"/>
          <w:between w:val="nil"/>
        </w:pBdr>
        <w:tabs>
          <w:tab w:val="left" w:pos="1134"/>
        </w:tabs>
        <w:spacing w:before="120"/>
        <w:ind w:left="1701" w:right="505" w:hanging="567"/>
        <w:rPr>
          <w:rFonts w:ascii="Avenir" w:eastAsia="Avenir" w:hAnsi="Avenir" w:cs="Avenir"/>
          <w:color w:val="000000"/>
        </w:rPr>
      </w:pPr>
      <w:r w:rsidRPr="00DE5E67">
        <w:rPr>
          <w:rFonts w:ascii="Avenir" w:eastAsia="Avenir" w:hAnsi="Avenir" w:cs="Avenir"/>
          <w:color w:val="000000"/>
        </w:rPr>
        <w:t xml:space="preserve">Terrorism refers to an </w:t>
      </w:r>
      <w:r w:rsidR="00DE5E67" w:rsidRPr="00DE5E67">
        <w:rPr>
          <w:rFonts w:ascii="Avenir" w:eastAsia="Avenir" w:hAnsi="Avenir" w:cs="Avenir"/>
          <w:color w:val="000000"/>
        </w:rPr>
        <w:t>action</w:t>
      </w:r>
      <w:r w:rsidRPr="00DE5E67">
        <w:rPr>
          <w:rFonts w:ascii="Avenir" w:eastAsia="Avenir" w:hAnsi="Avenir" w:cs="Avenir"/>
          <w:color w:val="000000"/>
        </w:rPr>
        <w:t xml:space="preserve"> that endangers or causes serious violence to a person or people, property, or electronic system, which is designed to influence the government, intimidate the public, or advance a cause</w:t>
      </w:r>
    </w:p>
    <w:p w14:paraId="66DACA49" w14:textId="77777777" w:rsidR="00911557" w:rsidRDefault="006204C4" w:rsidP="000505E9">
      <w:pPr>
        <w:numPr>
          <w:ilvl w:val="1"/>
          <w:numId w:val="7"/>
        </w:numPr>
        <w:pBdr>
          <w:top w:val="nil"/>
          <w:left w:val="nil"/>
          <w:bottom w:val="nil"/>
          <w:right w:val="nil"/>
          <w:between w:val="nil"/>
        </w:pBdr>
        <w:tabs>
          <w:tab w:val="left" w:pos="1134"/>
        </w:tabs>
        <w:spacing w:before="120"/>
        <w:ind w:left="1701" w:right="505" w:hanging="567"/>
        <w:rPr>
          <w:rFonts w:ascii="Avenir" w:eastAsia="Avenir" w:hAnsi="Avenir" w:cs="Avenir"/>
          <w:color w:val="000000"/>
        </w:rPr>
      </w:pPr>
      <w:r>
        <w:rPr>
          <w:rFonts w:ascii="Avenir" w:eastAsia="Avenir" w:hAnsi="Avenir" w:cs="Avenir"/>
          <w:color w:val="000000"/>
        </w:rPr>
        <w:t xml:space="preserve">Some </w:t>
      </w:r>
      <w:r w:rsidR="00C50AC2">
        <w:rPr>
          <w:rFonts w:ascii="Avenir" w:eastAsia="Avenir" w:hAnsi="Avenir" w:cs="Avenir"/>
          <w:color w:val="000000"/>
        </w:rPr>
        <w:t>young people</w:t>
      </w:r>
      <w:r>
        <w:rPr>
          <w:rFonts w:ascii="Avenir" w:eastAsia="Avenir" w:hAnsi="Avenir" w:cs="Avenir"/>
          <w:color w:val="000000"/>
        </w:rPr>
        <w:t xml:space="preserve"> are at risk of being radicalised; adopting beliefs and engaging in activities which are harmful, criminal or dangerous.</w:t>
      </w:r>
    </w:p>
    <w:p w14:paraId="728F4C20" w14:textId="77777777" w:rsidR="00911557" w:rsidRDefault="00C50AC2" w:rsidP="000505E9">
      <w:pPr>
        <w:numPr>
          <w:ilvl w:val="1"/>
          <w:numId w:val="7"/>
        </w:numPr>
        <w:pBdr>
          <w:top w:val="nil"/>
          <w:left w:val="nil"/>
          <w:bottom w:val="nil"/>
          <w:right w:val="nil"/>
          <w:between w:val="nil"/>
        </w:pBdr>
        <w:tabs>
          <w:tab w:val="left" w:pos="1134"/>
        </w:tabs>
        <w:spacing w:before="120"/>
        <w:ind w:left="1701" w:right="505" w:hanging="567"/>
        <w:rPr>
          <w:rFonts w:ascii="Avenir" w:eastAsia="Avenir" w:hAnsi="Avenir" w:cs="Avenir"/>
          <w:color w:val="000000"/>
        </w:rPr>
      </w:pPr>
      <w:r>
        <w:rPr>
          <w:rFonts w:ascii="Avenir" w:eastAsia="Avenir" w:hAnsi="Avenir" w:cs="Avenir"/>
          <w:color w:val="000000"/>
        </w:rPr>
        <w:t>The Wildings</w:t>
      </w:r>
      <w:r w:rsidR="006204C4">
        <w:rPr>
          <w:rFonts w:ascii="Avenir" w:eastAsia="Avenir" w:hAnsi="Avenir" w:cs="Avenir"/>
          <w:color w:val="000000"/>
        </w:rPr>
        <w:t xml:space="preserve"> is clear that exploitation of vulnerable </w:t>
      </w:r>
      <w:r>
        <w:rPr>
          <w:rFonts w:ascii="Avenir" w:eastAsia="Avenir" w:hAnsi="Avenir" w:cs="Avenir"/>
          <w:color w:val="000000"/>
        </w:rPr>
        <w:t>young people</w:t>
      </w:r>
      <w:r w:rsidR="006204C4">
        <w:rPr>
          <w:rFonts w:ascii="Avenir" w:eastAsia="Avenir" w:hAnsi="Avenir" w:cs="Avenir"/>
          <w:color w:val="000000"/>
        </w:rPr>
        <w:t xml:space="preserve"> and radicalisation should be viewed as a safeguarding concern and follows the Department for Education guidance for schools and childcare providers on preventing young people from being drawn into terrorism</w:t>
      </w:r>
      <w:r w:rsidR="006204C4">
        <w:rPr>
          <w:rFonts w:ascii="Avenir" w:eastAsia="Avenir" w:hAnsi="Avenir" w:cs="Avenir"/>
          <w:color w:val="000000"/>
          <w:vertAlign w:val="superscript"/>
        </w:rPr>
        <w:t>6</w:t>
      </w:r>
      <w:r w:rsidR="006204C4">
        <w:rPr>
          <w:rFonts w:ascii="Avenir" w:eastAsia="Avenir" w:hAnsi="Avenir" w:cs="Avenir"/>
          <w:color w:val="000000"/>
        </w:rPr>
        <w:t>.</w:t>
      </w:r>
    </w:p>
    <w:p w14:paraId="7E686042" w14:textId="77777777" w:rsidR="00911557" w:rsidRDefault="00F67E15" w:rsidP="000505E9">
      <w:pPr>
        <w:numPr>
          <w:ilvl w:val="1"/>
          <w:numId w:val="7"/>
        </w:numPr>
        <w:pBdr>
          <w:top w:val="nil"/>
          <w:left w:val="nil"/>
          <w:bottom w:val="nil"/>
          <w:right w:val="nil"/>
          <w:between w:val="nil"/>
        </w:pBdr>
        <w:tabs>
          <w:tab w:val="left" w:pos="1134"/>
        </w:tabs>
        <w:spacing w:before="120"/>
        <w:ind w:left="1701" w:right="505" w:hanging="567"/>
        <w:rPr>
          <w:rFonts w:ascii="Avenir" w:eastAsia="Avenir" w:hAnsi="Avenir" w:cs="Avenir"/>
          <w:color w:val="000000"/>
        </w:rPr>
      </w:pPr>
      <w:r>
        <w:rPr>
          <w:rFonts w:ascii="Avenir" w:eastAsia="Avenir" w:hAnsi="Avenir" w:cs="Avenir"/>
          <w:color w:val="000000"/>
        </w:rPr>
        <w:t>The Wildings</w:t>
      </w:r>
      <w:r w:rsidR="006204C4">
        <w:rPr>
          <w:rFonts w:ascii="Avenir" w:eastAsia="Avenir" w:hAnsi="Avenir" w:cs="Avenir"/>
          <w:color w:val="000000"/>
        </w:rPr>
        <w:t xml:space="preserve"> seeks to protect young people against the messages of all violent extremism including, but not restricted to, those linked to Islamist ideology, or to Far Right / Neo Nazi / White Supremacist ideology, Irish Nationalist and Loyalist paramilitary groups, and extremist Animal Rights movements. </w:t>
      </w:r>
      <w:r>
        <w:rPr>
          <w:rFonts w:ascii="Avenir" w:eastAsia="Avenir" w:hAnsi="Avenir" w:cs="Avenir"/>
          <w:color w:val="000000"/>
        </w:rPr>
        <w:t>Colleagues</w:t>
      </w:r>
      <w:r w:rsidR="006204C4">
        <w:rPr>
          <w:rFonts w:ascii="Avenir" w:eastAsia="Avenir" w:hAnsi="Avenir" w:cs="Avenir"/>
          <w:color w:val="000000"/>
        </w:rPr>
        <w:t xml:space="preserve"> receive training to help identify early signs of radicalisation and extremism. Indicators of vulnerability to radicalisation are in detailed in </w:t>
      </w:r>
      <w:hyperlink w:anchor="bookmark=id.vx1227">
        <w:r w:rsidR="006204C4">
          <w:rPr>
            <w:rFonts w:ascii="Avenir" w:eastAsia="Avenir" w:hAnsi="Avenir" w:cs="Avenir"/>
            <w:color w:val="0000FF"/>
            <w:u w:val="single"/>
          </w:rPr>
          <w:t>Appendix 6.</w:t>
        </w:r>
      </w:hyperlink>
    </w:p>
    <w:p w14:paraId="0541AEE7" w14:textId="77777777" w:rsidR="00911557" w:rsidRDefault="006204C4" w:rsidP="000505E9">
      <w:pPr>
        <w:numPr>
          <w:ilvl w:val="1"/>
          <w:numId w:val="7"/>
        </w:numPr>
        <w:pBdr>
          <w:top w:val="nil"/>
          <w:left w:val="nil"/>
          <w:bottom w:val="nil"/>
          <w:right w:val="nil"/>
          <w:between w:val="nil"/>
        </w:pBdr>
        <w:tabs>
          <w:tab w:val="left" w:pos="1134"/>
        </w:tabs>
        <w:spacing w:before="120"/>
        <w:ind w:left="1701" w:right="503" w:hanging="567"/>
        <w:rPr>
          <w:rFonts w:ascii="Avenir" w:eastAsia="Avenir" w:hAnsi="Avenir" w:cs="Avenir"/>
          <w:color w:val="000000"/>
        </w:rPr>
      </w:pPr>
      <w:r>
        <w:rPr>
          <w:rFonts w:ascii="Avenir" w:eastAsia="Avenir" w:hAnsi="Avenir" w:cs="Avenir"/>
          <w:color w:val="000000"/>
        </w:rPr>
        <w:t>Opportunities are provided in the curriculum to enable young pe</w:t>
      </w:r>
      <w:r w:rsidR="00F67E15">
        <w:rPr>
          <w:rFonts w:ascii="Avenir" w:eastAsia="Avenir" w:hAnsi="Avenir" w:cs="Avenir"/>
          <w:color w:val="000000"/>
        </w:rPr>
        <w:t>ople</w:t>
      </w:r>
      <w:r>
        <w:rPr>
          <w:rFonts w:ascii="Avenir" w:eastAsia="Avenir" w:hAnsi="Avenir" w:cs="Avenir"/>
          <w:color w:val="000000"/>
        </w:rPr>
        <w:t xml:space="preserve"> to discuss issues of religion, ethnicity and culture and the school follows the DfE advice </w:t>
      </w:r>
      <w:r>
        <w:rPr>
          <w:rFonts w:ascii="Avenir" w:eastAsia="Avenir" w:hAnsi="Avenir" w:cs="Avenir"/>
          <w:i/>
          <w:color w:val="000000"/>
        </w:rPr>
        <w:t>Promoting Fundamental British Values as part of SMSC (spiritual, moral, social and cultural education) in Schools (2014)</w:t>
      </w:r>
      <w:r>
        <w:rPr>
          <w:rFonts w:ascii="Avenir" w:eastAsia="Avenir" w:hAnsi="Avenir" w:cs="Avenir"/>
          <w:color w:val="000000"/>
          <w:vertAlign w:val="superscript"/>
        </w:rPr>
        <w:t>.</w:t>
      </w:r>
    </w:p>
    <w:p w14:paraId="43DF8F30" w14:textId="77777777" w:rsidR="00911557" w:rsidRDefault="006204C4" w:rsidP="000505E9">
      <w:pPr>
        <w:numPr>
          <w:ilvl w:val="1"/>
          <w:numId w:val="7"/>
        </w:numPr>
        <w:pBdr>
          <w:top w:val="nil"/>
          <w:left w:val="nil"/>
          <w:bottom w:val="nil"/>
          <w:right w:val="nil"/>
          <w:between w:val="nil"/>
        </w:pBdr>
        <w:tabs>
          <w:tab w:val="left" w:pos="1134"/>
        </w:tabs>
        <w:spacing w:before="120"/>
        <w:ind w:left="1701" w:right="503" w:hanging="567"/>
        <w:rPr>
          <w:rFonts w:ascii="Avenir" w:eastAsia="Avenir" w:hAnsi="Avenir" w:cs="Avenir"/>
          <w:color w:val="000000"/>
        </w:rPr>
      </w:pPr>
      <w:r>
        <w:rPr>
          <w:rFonts w:ascii="Avenir" w:eastAsia="Avenir" w:hAnsi="Avenir" w:cs="Avenir"/>
          <w:color w:val="000000"/>
        </w:rPr>
        <w:t xml:space="preserve">The school governors, the Principal and the Deputy Designated Safeguarding Lead (DDSL) will assess the level of risk within the school and put actions in place to reduce that risk. Risk assessment may include, the use of school </w:t>
      </w:r>
      <w:r>
        <w:rPr>
          <w:rFonts w:ascii="Avenir" w:eastAsia="Avenir" w:hAnsi="Avenir" w:cs="Avenir"/>
          <w:color w:val="000000"/>
        </w:rPr>
        <w:lastRenderedPageBreak/>
        <w:t>premises by external agencies, anti-bullying policy and other issues specific to the school’s profile, community and philosophy. There is a school policy written for Preventing Radicalisation with further details.</w:t>
      </w:r>
    </w:p>
    <w:p w14:paraId="7284F1E9" w14:textId="77777777" w:rsidR="00911557" w:rsidRDefault="006204C4" w:rsidP="000505E9">
      <w:pPr>
        <w:numPr>
          <w:ilvl w:val="1"/>
          <w:numId w:val="7"/>
        </w:numPr>
        <w:pBdr>
          <w:top w:val="nil"/>
          <w:left w:val="nil"/>
          <w:bottom w:val="nil"/>
          <w:right w:val="nil"/>
          <w:between w:val="nil"/>
        </w:pBdr>
        <w:tabs>
          <w:tab w:val="left" w:pos="1134"/>
        </w:tabs>
        <w:spacing w:before="120"/>
        <w:ind w:left="1701" w:right="503" w:hanging="567"/>
        <w:rPr>
          <w:rFonts w:ascii="Avenir" w:eastAsia="Avenir" w:hAnsi="Avenir" w:cs="Avenir"/>
          <w:color w:val="000000"/>
        </w:rPr>
      </w:pPr>
      <w:r>
        <w:rPr>
          <w:rFonts w:ascii="Avenir" w:eastAsia="Avenir" w:hAnsi="Avenir" w:cs="Avenir"/>
          <w:color w:val="000000"/>
        </w:rPr>
        <w:t xml:space="preserve">When any </w:t>
      </w:r>
      <w:r w:rsidR="00F67E15">
        <w:rPr>
          <w:rFonts w:ascii="Avenir" w:eastAsia="Avenir" w:hAnsi="Avenir" w:cs="Avenir"/>
          <w:color w:val="000000"/>
        </w:rPr>
        <w:t>colleague</w:t>
      </w:r>
      <w:r>
        <w:rPr>
          <w:rFonts w:ascii="Avenir" w:eastAsia="Avenir" w:hAnsi="Avenir" w:cs="Avenir"/>
          <w:color w:val="000000"/>
        </w:rPr>
        <w:t xml:space="preserve"> has concerns that a young person may be at risk of radicalisation or involvement in terrorism, they should speak with the DSL or DDSL. They should then follow normal safeguarding procedures. If the matter is urgent then Devon Police must be contacted by dialling 999. In non-urgent cases where police advice is sought then dial 101. The Department of Education has also set up a dedicated telephone helpline for staff and governors to raise concerns around Prevent (020 7340 7264).</w:t>
      </w:r>
      <w:r>
        <w:rPr>
          <w:rFonts w:ascii="Avenir" w:eastAsia="Avenir" w:hAnsi="Avenir" w:cs="Avenir"/>
          <w:color w:val="000000"/>
          <w:sz w:val="28"/>
          <w:szCs w:val="28"/>
        </w:rPr>
        <w:t xml:space="preserve"> </w:t>
      </w:r>
    </w:p>
    <w:p w14:paraId="714170CD" w14:textId="77777777" w:rsidR="00911557" w:rsidRDefault="00911557">
      <w:pPr>
        <w:pBdr>
          <w:top w:val="nil"/>
          <w:left w:val="nil"/>
          <w:bottom w:val="nil"/>
          <w:right w:val="nil"/>
          <w:between w:val="nil"/>
        </w:pBdr>
        <w:tabs>
          <w:tab w:val="left" w:pos="1134"/>
        </w:tabs>
        <w:spacing w:line="309" w:lineRule="auto"/>
        <w:ind w:left="1134" w:right="503"/>
        <w:rPr>
          <w:rFonts w:ascii="Avenir" w:eastAsia="Avenir" w:hAnsi="Avenir" w:cs="Avenir"/>
          <w:color w:val="000000"/>
          <w:sz w:val="28"/>
          <w:szCs w:val="28"/>
        </w:rPr>
      </w:pPr>
    </w:p>
    <w:p w14:paraId="76915DBC" w14:textId="77777777" w:rsidR="00911557" w:rsidRPr="00F67E15" w:rsidRDefault="006204C4" w:rsidP="000505E9">
      <w:pPr>
        <w:numPr>
          <w:ilvl w:val="0"/>
          <w:numId w:val="7"/>
        </w:numPr>
        <w:pBdr>
          <w:top w:val="nil"/>
          <w:left w:val="nil"/>
          <w:bottom w:val="nil"/>
          <w:right w:val="nil"/>
          <w:between w:val="nil"/>
        </w:pBdr>
        <w:tabs>
          <w:tab w:val="left" w:pos="1134"/>
        </w:tabs>
        <w:spacing w:line="309" w:lineRule="auto"/>
        <w:ind w:left="1134" w:right="503"/>
        <w:rPr>
          <w:rFonts w:ascii="Avenir" w:eastAsia="Avenir" w:hAnsi="Avenir" w:cs="Avenir"/>
          <w:b/>
          <w:bCs/>
          <w:color w:val="000000"/>
          <w:sz w:val="28"/>
          <w:szCs w:val="28"/>
        </w:rPr>
      </w:pPr>
      <w:bookmarkStart w:id="17" w:name="bookmark=id.2jxsxqh" w:colFirst="0" w:colLast="0"/>
      <w:bookmarkEnd w:id="17"/>
      <w:r w:rsidRPr="00F67E15">
        <w:rPr>
          <w:rFonts w:ascii="Avenir" w:eastAsia="Avenir" w:hAnsi="Avenir" w:cs="Avenir"/>
          <w:b/>
          <w:bCs/>
          <w:color w:val="000000"/>
          <w:sz w:val="28"/>
          <w:szCs w:val="28"/>
        </w:rPr>
        <w:t>Domestic Abuse</w:t>
      </w:r>
    </w:p>
    <w:p w14:paraId="41C5D97A" w14:textId="77777777" w:rsidR="00911557" w:rsidRDefault="006204C4" w:rsidP="000505E9">
      <w:pPr>
        <w:numPr>
          <w:ilvl w:val="1"/>
          <w:numId w:val="7"/>
        </w:numPr>
        <w:pBdr>
          <w:top w:val="nil"/>
          <w:left w:val="nil"/>
          <w:bottom w:val="nil"/>
          <w:right w:val="nil"/>
          <w:between w:val="nil"/>
        </w:pBdr>
        <w:tabs>
          <w:tab w:val="left" w:pos="1134"/>
        </w:tabs>
        <w:spacing w:before="120"/>
        <w:ind w:left="1701" w:right="505" w:hanging="567"/>
        <w:rPr>
          <w:rFonts w:ascii="Avenir" w:eastAsia="Avenir" w:hAnsi="Avenir" w:cs="Avenir"/>
          <w:color w:val="000000"/>
        </w:rPr>
      </w:pPr>
      <w:r>
        <w:rPr>
          <w:rFonts w:ascii="Avenir" w:eastAsia="Avenir" w:hAnsi="Avenir" w:cs="Avenir"/>
          <w:color w:val="000000"/>
        </w:rPr>
        <w:t>Domestic abuse represents one quarter of all violent crime. It is actual or threatened physical, emotional, psychological or sexual abuse. It involves the use of power and control by one person over another. It occurs regardless of race, ethnicity, gender, class, sexuality, age, religion, mental or physical ability.</w:t>
      </w:r>
    </w:p>
    <w:p w14:paraId="5E34F19D" w14:textId="77777777" w:rsidR="00911557" w:rsidRDefault="006204C4" w:rsidP="000505E9">
      <w:pPr>
        <w:numPr>
          <w:ilvl w:val="1"/>
          <w:numId w:val="7"/>
        </w:numPr>
        <w:pBdr>
          <w:top w:val="nil"/>
          <w:left w:val="nil"/>
          <w:bottom w:val="nil"/>
          <w:right w:val="nil"/>
          <w:between w:val="nil"/>
        </w:pBdr>
        <w:tabs>
          <w:tab w:val="left" w:pos="1134"/>
        </w:tabs>
        <w:spacing w:before="120"/>
        <w:ind w:left="1701" w:right="505" w:hanging="567"/>
        <w:rPr>
          <w:rFonts w:ascii="Avenir" w:eastAsia="Avenir" w:hAnsi="Avenir" w:cs="Avenir"/>
          <w:color w:val="000000"/>
        </w:rPr>
      </w:pPr>
      <w:r>
        <w:rPr>
          <w:rFonts w:ascii="Avenir" w:eastAsia="Avenir" w:hAnsi="Avenir" w:cs="Avenir"/>
          <w:color w:val="000000"/>
        </w:rPr>
        <w:t>Domestic abuse can also involve other types of abuse.</w:t>
      </w:r>
    </w:p>
    <w:p w14:paraId="3025FB23" w14:textId="77777777" w:rsidR="00911557" w:rsidRDefault="006204C4" w:rsidP="000505E9">
      <w:pPr>
        <w:numPr>
          <w:ilvl w:val="1"/>
          <w:numId w:val="7"/>
        </w:numPr>
        <w:pBdr>
          <w:top w:val="nil"/>
          <w:left w:val="nil"/>
          <w:bottom w:val="nil"/>
          <w:right w:val="nil"/>
          <w:between w:val="nil"/>
        </w:pBdr>
        <w:tabs>
          <w:tab w:val="left" w:pos="1134"/>
        </w:tabs>
        <w:spacing w:before="120"/>
        <w:ind w:left="1701" w:right="505" w:hanging="567"/>
        <w:rPr>
          <w:rFonts w:ascii="Avenir" w:eastAsia="Avenir" w:hAnsi="Avenir" w:cs="Avenir"/>
          <w:color w:val="000000"/>
        </w:rPr>
      </w:pPr>
      <w:r>
        <w:rPr>
          <w:rFonts w:ascii="Avenir" w:eastAsia="Avenir" w:hAnsi="Avenir" w:cs="Avenir"/>
          <w:color w:val="000000"/>
        </w:rPr>
        <w:t>We use the term domestic abuse to reflect that a number of abusive and controlling behaviours are involved beyond violence.</w:t>
      </w:r>
    </w:p>
    <w:p w14:paraId="3C204528" w14:textId="77777777" w:rsidR="00911557" w:rsidRDefault="006204C4" w:rsidP="000505E9">
      <w:pPr>
        <w:numPr>
          <w:ilvl w:val="1"/>
          <w:numId w:val="7"/>
        </w:numPr>
        <w:pBdr>
          <w:top w:val="nil"/>
          <w:left w:val="nil"/>
          <w:bottom w:val="nil"/>
          <w:right w:val="nil"/>
          <w:between w:val="nil"/>
        </w:pBdr>
        <w:tabs>
          <w:tab w:val="left" w:pos="1134"/>
        </w:tabs>
        <w:spacing w:before="120"/>
        <w:ind w:left="1701" w:right="505" w:hanging="567"/>
        <w:rPr>
          <w:rFonts w:ascii="Avenir" w:eastAsia="Avenir" w:hAnsi="Avenir" w:cs="Avenir"/>
          <w:color w:val="000000"/>
        </w:rPr>
      </w:pPr>
      <w:r>
        <w:rPr>
          <w:rFonts w:ascii="Avenir" w:eastAsia="Avenir" w:hAnsi="Avenir" w:cs="Avenir"/>
          <w:color w:val="000000"/>
        </w:rPr>
        <w:t>Slapping, punching, kicking, bruising, rape, ridicule, constant criticism, threats, manipulation, sleep deprivation, social isolation, and other controlling behaviours all count as abuse.</w:t>
      </w:r>
    </w:p>
    <w:p w14:paraId="3D09E866" w14:textId="77777777" w:rsidR="00911557" w:rsidRDefault="006204C4" w:rsidP="000505E9">
      <w:pPr>
        <w:numPr>
          <w:ilvl w:val="1"/>
          <w:numId w:val="7"/>
        </w:numPr>
        <w:pBdr>
          <w:top w:val="nil"/>
          <w:left w:val="nil"/>
          <w:bottom w:val="nil"/>
          <w:right w:val="nil"/>
          <w:between w:val="nil"/>
        </w:pBdr>
        <w:tabs>
          <w:tab w:val="left" w:pos="1134"/>
        </w:tabs>
        <w:spacing w:before="120"/>
        <w:ind w:left="1701" w:right="505" w:hanging="567"/>
        <w:rPr>
          <w:rFonts w:ascii="Avenir" w:eastAsia="Avenir" w:hAnsi="Avenir" w:cs="Avenir"/>
          <w:color w:val="000000"/>
        </w:rPr>
      </w:pPr>
      <w:r>
        <w:rPr>
          <w:rFonts w:ascii="Avenir" w:eastAsia="Avenir" w:hAnsi="Avenir" w:cs="Avenir"/>
          <w:color w:val="000000"/>
        </w:rPr>
        <w:t xml:space="preserve">Living in a home where domestic abuse takes place is harmful to </w:t>
      </w:r>
      <w:r w:rsidR="00F67E15">
        <w:rPr>
          <w:rFonts w:ascii="Avenir" w:eastAsia="Avenir" w:hAnsi="Avenir" w:cs="Avenir"/>
          <w:color w:val="000000"/>
        </w:rPr>
        <w:t>young people</w:t>
      </w:r>
      <w:r>
        <w:rPr>
          <w:rFonts w:ascii="Avenir" w:eastAsia="Avenir" w:hAnsi="Avenir" w:cs="Avenir"/>
          <w:color w:val="000000"/>
        </w:rPr>
        <w:t xml:space="preserve"> and can have a serious impact on their behaviour, wellbeing and understanding of healthy, positive relationships.</w:t>
      </w:r>
    </w:p>
    <w:p w14:paraId="402554DD" w14:textId="77777777" w:rsidR="00911557" w:rsidRDefault="00F67E15" w:rsidP="000505E9">
      <w:pPr>
        <w:numPr>
          <w:ilvl w:val="1"/>
          <w:numId w:val="7"/>
        </w:numPr>
        <w:pBdr>
          <w:top w:val="nil"/>
          <w:left w:val="nil"/>
          <w:bottom w:val="nil"/>
          <w:right w:val="nil"/>
          <w:between w:val="nil"/>
        </w:pBdr>
        <w:tabs>
          <w:tab w:val="left" w:pos="1134"/>
        </w:tabs>
        <w:spacing w:before="120"/>
        <w:ind w:left="1701" w:right="505" w:hanging="567"/>
        <w:rPr>
          <w:rFonts w:ascii="Avenir" w:eastAsia="Avenir" w:hAnsi="Avenir" w:cs="Avenir"/>
          <w:color w:val="000000"/>
        </w:rPr>
      </w:pPr>
      <w:r>
        <w:rPr>
          <w:rFonts w:ascii="Avenir" w:eastAsia="Avenir" w:hAnsi="Avenir" w:cs="Avenir"/>
          <w:color w:val="000000"/>
        </w:rPr>
        <w:t>Young people</w:t>
      </w:r>
      <w:r w:rsidR="006204C4">
        <w:rPr>
          <w:rFonts w:ascii="Avenir" w:eastAsia="Avenir" w:hAnsi="Avenir" w:cs="Avenir"/>
          <w:color w:val="000000"/>
        </w:rPr>
        <w:t xml:space="preserve"> who witness domestic abuse are at risk of significant harm and </w:t>
      </w:r>
      <w:r>
        <w:rPr>
          <w:rFonts w:ascii="Avenir" w:eastAsia="Avenir" w:hAnsi="Avenir" w:cs="Avenir"/>
          <w:color w:val="000000"/>
        </w:rPr>
        <w:t>colleagues</w:t>
      </w:r>
      <w:r w:rsidR="006204C4">
        <w:rPr>
          <w:rFonts w:ascii="Avenir" w:eastAsia="Avenir" w:hAnsi="Avenir" w:cs="Avenir"/>
          <w:color w:val="000000"/>
        </w:rPr>
        <w:t xml:space="preserve"> are alert to the signs and symptoms of a </w:t>
      </w:r>
      <w:r>
        <w:rPr>
          <w:rFonts w:ascii="Avenir" w:eastAsia="Avenir" w:hAnsi="Avenir" w:cs="Avenir"/>
          <w:color w:val="000000"/>
        </w:rPr>
        <w:t>young person</w:t>
      </w:r>
      <w:r w:rsidR="006204C4">
        <w:rPr>
          <w:rFonts w:ascii="Avenir" w:eastAsia="Avenir" w:hAnsi="Avenir" w:cs="Avenir"/>
          <w:color w:val="000000"/>
        </w:rPr>
        <w:t xml:space="preserve"> suffering or witnessing domestic abuse (</w:t>
      </w:r>
      <w:hyperlink w:anchor="bookmark=id.2grqrue">
        <w:r w:rsidR="006204C4">
          <w:rPr>
            <w:rFonts w:ascii="Avenir" w:eastAsia="Avenir" w:hAnsi="Avenir" w:cs="Avenir"/>
            <w:color w:val="0000FF"/>
            <w:u w:val="single"/>
          </w:rPr>
          <w:t>See Appendix 5</w:t>
        </w:r>
      </w:hyperlink>
      <w:r w:rsidR="006204C4">
        <w:rPr>
          <w:rFonts w:ascii="Avenir" w:eastAsia="Avenir" w:hAnsi="Avenir" w:cs="Avenir"/>
          <w:color w:val="000000"/>
        </w:rPr>
        <w:t xml:space="preserve">). </w:t>
      </w:r>
    </w:p>
    <w:p w14:paraId="73358AE2" w14:textId="77777777" w:rsidR="00911557" w:rsidRDefault="00911557">
      <w:pPr>
        <w:pBdr>
          <w:top w:val="nil"/>
          <w:left w:val="nil"/>
          <w:bottom w:val="nil"/>
          <w:right w:val="nil"/>
          <w:between w:val="nil"/>
        </w:pBdr>
        <w:tabs>
          <w:tab w:val="left" w:pos="1134"/>
        </w:tabs>
        <w:spacing w:line="309" w:lineRule="auto"/>
        <w:ind w:left="1560" w:right="503"/>
        <w:rPr>
          <w:rFonts w:ascii="Avenir" w:eastAsia="Avenir" w:hAnsi="Avenir" w:cs="Avenir"/>
          <w:color w:val="000000"/>
        </w:rPr>
      </w:pPr>
    </w:p>
    <w:p w14:paraId="681DEFD1" w14:textId="77777777" w:rsidR="00911557" w:rsidRPr="00F67E15" w:rsidRDefault="006204C4" w:rsidP="000505E9">
      <w:pPr>
        <w:numPr>
          <w:ilvl w:val="0"/>
          <w:numId w:val="7"/>
        </w:numPr>
        <w:pBdr>
          <w:top w:val="nil"/>
          <w:left w:val="nil"/>
          <w:bottom w:val="nil"/>
          <w:right w:val="nil"/>
          <w:between w:val="nil"/>
        </w:pBdr>
        <w:tabs>
          <w:tab w:val="left" w:pos="1134"/>
        </w:tabs>
        <w:spacing w:line="309" w:lineRule="auto"/>
        <w:ind w:left="1134" w:right="503"/>
        <w:rPr>
          <w:rFonts w:ascii="Avenir" w:eastAsia="Avenir" w:hAnsi="Avenir" w:cs="Avenir"/>
          <w:b/>
          <w:bCs/>
          <w:color w:val="000000"/>
          <w:sz w:val="28"/>
          <w:szCs w:val="28"/>
        </w:rPr>
      </w:pPr>
      <w:bookmarkStart w:id="18" w:name="bookmark=id.z337ya" w:colFirst="0" w:colLast="0"/>
      <w:bookmarkEnd w:id="18"/>
      <w:r w:rsidRPr="00F67E15">
        <w:rPr>
          <w:rFonts w:ascii="Avenir" w:eastAsia="Avenir" w:hAnsi="Avenir" w:cs="Avenir"/>
          <w:b/>
          <w:bCs/>
          <w:color w:val="000000"/>
          <w:sz w:val="28"/>
          <w:szCs w:val="28"/>
        </w:rPr>
        <w:t>Child Sexual Exploitation (CSE)</w:t>
      </w:r>
    </w:p>
    <w:p w14:paraId="5F861E88" w14:textId="77777777" w:rsidR="00911557" w:rsidRDefault="006204C4" w:rsidP="000505E9">
      <w:pPr>
        <w:numPr>
          <w:ilvl w:val="1"/>
          <w:numId w:val="7"/>
        </w:numPr>
        <w:pBdr>
          <w:top w:val="nil"/>
          <w:left w:val="nil"/>
          <w:bottom w:val="nil"/>
          <w:right w:val="nil"/>
          <w:between w:val="nil"/>
        </w:pBdr>
        <w:tabs>
          <w:tab w:val="left" w:pos="1134"/>
        </w:tabs>
        <w:spacing w:before="120"/>
        <w:ind w:left="1701" w:right="505" w:hanging="567"/>
        <w:rPr>
          <w:rFonts w:ascii="Avenir" w:eastAsia="Avenir" w:hAnsi="Avenir" w:cs="Avenir"/>
          <w:color w:val="000000"/>
        </w:rPr>
      </w:pPr>
      <w:r>
        <w:rPr>
          <w:rFonts w:ascii="Avenir" w:eastAsia="Avenir" w:hAnsi="Avenir" w:cs="Avenir"/>
          <w:color w:val="000000"/>
        </w:rPr>
        <w:t xml:space="preserve">Child sexual exploitation is a form of child sexual abuse. </w:t>
      </w:r>
    </w:p>
    <w:p w14:paraId="374E400B" w14:textId="77777777" w:rsidR="00911557" w:rsidRDefault="006204C4" w:rsidP="000505E9">
      <w:pPr>
        <w:numPr>
          <w:ilvl w:val="1"/>
          <w:numId w:val="7"/>
        </w:numPr>
        <w:pBdr>
          <w:top w:val="nil"/>
          <w:left w:val="nil"/>
          <w:bottom w:val="nil"/>
          <w:right w:val="nil"/>
          <w:between w:val="nil"/>
        </w:pBdr>
        <w:spacing w:before="120"/>
        <w:ind w:left="1701" w:right="505" w:hanging="567"/>
        <w:rPr>
          <w:rFonts w:ascii="Avenir" w:eastAsia="Avenir" w:hAnsi="Avenir" w:cs="Avenir"/>
          <w:color w:val="000000"/>
        </w:rPr>
      </w:pPr>
      <w:r>
        <w:rPr>
          <w:rFonts w:ascii="Avenir" w:eastAsia="Avenir" w:hAnsi="Avenir" w:cs="Avenir"/>
          <w:color w:val="000000"/>
        </w:rPr>
        <w:t>It occurs where an individual or group takes advantage of an imbalance of power to coerce, manipulate or deceive a young person under the age of 18 into sexual activity</w:t>
      </w:r>
      <w:r w:rsidR="00F67E15">
        <w:rPr>
          <w:rFonts w:ascii="Avenir" w:eastAsia="Avenir" w:hAnsi="Avenir" w:cs="Avenir"/>
          <w:color w:val="000000"/>
        </w:rPr>
        <w:t>:</w:t>
      </w:r>
    </w:p>
    <w:p w14:paraId="4FFBAA68" w14:textId="77777777" w:rsidR="00911557" w:rsidRDefault="006204C4" w:rsidP="000505E9">
      <w:pPr>
        <w:numPr>
          <w:ilvl w:val="2"/>
          <w:numId w:val="7"/>
        </w:numPr>
        <w:pBdr>
          <w:top w:val="nil"/>
          <w:left w:val="nil"/>
          <w:bottom w:val="nil"/>
          <w:right w:val="nil"/>
          <w:between w:val="nil"/>
        </w:pBdr>
        <w:spacing w:before="120"/>
        <w:ind w:left="1560" w:right="505" w:hanging="141"/>
        <w:rPr>
          <w:rFonts w:ascii="Avenir" w:eastAsia="Avenir" w:hAnsi="Avenir" w:cs="Avenir"/>
          <w:color w:val="000000"/>
        </w:rPr>
      </w:pPr>
      <w:r>
        <w:rPr>
          <w:rFonts w:ascii="Avenir" w:eastAsia="Avenir" w:hAnsi="Avenir" w:cs="Avenir"/>
          <w:color w:val="000000"/>
        </w:rPr>
        <w:t xml:space="preserve">in exchange for something the victim needs or wants, and/or </w:t>
      </w:r>
    </w:p>
    <w:p w14:paraId="04C52B68" w14:textId="77777777" w:rsidR="00911557" w:rsidRDefault="006204C4" w:rsidP="000505E9">
      <w:pPr>
        <w:numPr>
          <w:ilvl w:val="2"/>
          <w:numId w:val="7"/>
        </w:numPr>
        <w:pBdr>
          <w:top w:val="nil"/>
          <w:left w:val="nil"/>
          <w:bottom w:val="nil"/>
          <w:right w:val="nil"/>
          <w:between w:val="nil"/>
        </w:pBdr>
        <w:spacing w:before="120"/>
        <w:ind w:left="1560" w:right="505" w:hanging="141"/>
        <w:rPr>
          <w:rFonts w:ascii="Avenir" w:eastAsia="Avenir" w:hAnsi="Avenir" w:cs="Avenir"/>
          <w:color w:val="000000"/>
        </w:rPr>
      </w:pPr>
      <w:r>
        <w:rPr>
          <w:rFonts w:ascii="Avenir" w:eastAsia="Avenir" w:hAnsi="Avenir" w:cs="Avenir"/>
          <w:color w:val="000000"/>
        </w:rPr>
        <w:t xml:space="preserve">for the financial advantage or increased status of the perpetrator or facilitator. </w:t>
      </w:r>
    </w:p>
    <w:p w14:paraId="1B1EDD2C" w14:textId="77777777" w:rsidR="00911557" w:rsidRDefault="006204C4" w:rsidP="000505E9">
      <w:pPr>
        <w:numPr>
          <w:ilvl w:val="1"/>
          <w:numId w:val="7"/>
        </w:numPr>
        <w:pBdr>
          <w:top w:val="nil"/>
          <w:left w:val="nil"/>
          <w:bottom w:val="nil"/>
          <w:right w:val="nil"/>
          <w:between w:val="nil"/>
        </w:pBdr>
        <w:spacing w:before="120"/>
        <w:ind w:left="1560" w:right="505" w:hanging="709"/>
        <w:rPr>
          <w:rFonts w:ascii="Avenir" w:eastAsia="Avenir" w:hAnsi="Avenir" w:cs="Avenir"/>
          <w:color w:val="000000"/>
        </w:rPr>
      </w:pPr>
      <w:r>
        <w:rPr>
          <w:rFonts w:ascii="Avenir" w:eastAsia="Avenir" w:hAnsi="Avenir" w:cs="Avenir"/>
          <w:color w:val="000000"/>
        </w:rPr>
        <w:t xml:space="preserve">The victim may have been sexually exploited even if the sexual activity appears consensual. </w:t>
      </w:r>
    </w:p>
    <w:p w14:paraId="0A1790CB" w14:textId="77777777" w:rsidR="00911557" w:rsidRDefault="006204C4" w:rsidP="000505E9">
      <w:pPr>
        <w:numPr>
          <w:ilvl w:val="1"/>
          <w:numId w:val="7"/>
        </w:numPr>
        <w:pBdr>
          <w:top w:val="nil"/>
          <w:left w:val="nil"/>
          <w:bottom w:val="nil"/>
          <w:right w:val="nil"/>
          <w:between w:val="nil"/>
        </w:pBdr>
        <w:spacing w:before="120"/>
        <w:ind w:left="1560" w:right="505" w:hanging="709"/>
        <w:rPr>
          <w:rFonts w:ascii="Avenir" w:eastAsia="Avenir" w:hAnsi="Avenir" w:cs="Avenir"/>
          <w:color w:val="000000"/>
        </w:rPr>
      </w:pPr>
      <w:r>
        <w:rPr>
          <w:rFonts w:ascii="Avenir" w:eastAsia="Avenir" w:hAnsi="Avenir" w:cs="Avenir"/>
          <w:color w:val="000000"/>
        </w:rPr>
        <w:t xml:space="preserve">Child sexual exploitation does not always involve physical contact; it can also occur through the use of technology. </w:t>
      </w:r>
    </w:p>
    <w:p w14:paraId="451A6AE0" w14:textId="77777777" w:rsidR="00911557" w:rsidRDefault="006204C4" w:rsidP="000505E9">
      <w:pPr>
        <w:numPr>
          <w:ilvl w:val="1"/>
          <w:numId w:val="7"/>
        </w:numPr>
        <w:pBdr>
          <w:top w:val="nil"/>
          <w:left w:val="nil"/>
          <w:bottom w:val="nil"/>
          <w:right w:val="nil"/>
          <w:between w:val="nil"/>
        </w:pBdr>
        <w:spacing w:before="120"/>
        <w:ind w:left="1560" w:right="505" w:hanging="709"/>
        <w:rPr>
          <w:rFonts w:ascii="Avenir" w:eastAsia="Avenir" w:hAnsi="Avenir" w:cs="Avenir"/>
          <w:color w:val="000000"/>
        </w:rPr>
      </w:pPr>
      <w:r>
        <w:rPr>
          <w:rFonts w:ascii="Avenir" w:eastAsia="Avenir" w:hAnsi="Avenir" w:cs="Avenir"/>
          <w:color w:val="000000"/>
        </w:rPr>
        <w:t xml:space="preserve">More information and the indicators of CSE is set out in </w:t>
      </w:r>
      <w:hyperlink w:anchor="bookmark=id.1hmsyys">
        <w:r>
          <w:rPr>
            <w:rFonts w:ascii="Avenir" w:eastAsia="Avenir" w:hAnsi="Avenir" w:cs="Avenir"/>
            <w:color w:val="0000FF"/>
            <w:u w:val="single"/>
          </w:rPr>
          <w:t>Appendix 3</w:t>
        </w:r>
      </w:hyperlink>
      <w:r>
        <w:rPr>
          <w:rFonts w:ascii="Avenir" w:eastAsia="Avenir" w:hAnsi="Avenir" w:cs="Avenir"/>
          <w:color w:val="000000"/>
        </w:rPr>
        <w:t xml:space="preserve">. CSE can happen online and offline and all staff should be aware of the link between online safety and vulnerability to CSE. </w:t>
      </w:r>
    </w:p>
    <w:p w14:paraId="2182F6E2" w14:textId="77777777" w:rsidR="00911557" w:rsidRDefault="006204C4" w:rsidP="000505E9">
      <w:pPr>
        <w:numPr>
          <w:ilvl w:val="1"/>
          <w:numId w:val="7"/>
        </w:numPr>
        <w:pBdr>
          <w:top w:val="nil"/>
          <w:left w:val="nil"/>
          <w:bottom w:val="nil"/>
          <w:right w:val="nil"/>
          <w:between w:val="nil"/>
        </w:pBdr>
        <w:spacing w:before="120"/>
        <w:ind w:left="1560" w:right="505" w:hanging="709"/>
        <w:rPr>
          <w:rFonts w:ascii="Avenir" w:eastAsia="Avenir" w:hAnsi="Avenir" w:cs="Avenir"/>
          <w:color w:val="000000"/>
        </w:rPr>
      </w:pPr>
      <w:r>
        <w:rPr>
          <w:rFonts w:ascii="Avenir" w:eastAsia="Avenir" w:hAnsi="Avenir" w:cs="Avenir"/>
          <w:color w:val="000000"/>
        </w:rPr>
        <w:lastRenderedPageBreak/>
        <w:t xml:space="preserve">Any concerns that a </w:t>
      </w:r>
      <w:r w:rsidR="00F67E15">
        <w:rPr>
          <w:rFonts w:ascii="Avenir" w:eastAsia="Avenir" w:hAnsi="Avenir" w:cs="Avenir"/>
          <w:color w:val="000000"/>
        </w:rPr>
        <w:t>young person</w:t>
      </w:r>
      <w:r>
        <w:rPr>
          <w:rFonts w:ascii="Avenir" w:eastAsia="Avenir" w:hAnsi="Avenir" w:cs="Avenir"/>
          <w:color w:val="000000"/>
        </w:rPr>
        <w:t xml:space="preserve"> is being or is at risk of being sexually exploited should be passed without delay to the DSL. </w:t>
      </w:r>
      <w:r w:rsidR="00F67E15">
        <w:rPr>
          <w:rFonts w:ascii="Avenir" w:eastAsia="Avenir" w:hAnsi="Avenir" w:cs="Avenir"/>
          <w:color w:val="000000"/>
        </w:rPr>
        <w:t xml:space="preserve">The Wildings </w:t>
      </w:r>
      <w:r>
        <w:rPr>
          <w:rFonts w:ascii="Avenir" w:eastAsia="Avenir" w:hAnsi="Avenir" w:cs="Avenir"/>
          <w:color w:val="000000"/>
        </w:rPr>
        <w:t xml:space="preserve">is aware there is a clear link between regular school absence/truanting and CSE. </w:t>
      </w:r>
      <w:r w:rsidR="00F67E15">
        <w:rPr>
          <w:rFonts w:ascii="Avenir" w:eastAsia="Avenir" w:hAnsi="Avenir" w:cs="Avenir"/>
          <w:color w:val="000000"/>
        </w:rPr>
        <w:t>Colleagues</w:t>
      </w:r>
      <w:r>
        <w:rPr>
          <w:rFonts w:ascii="Avenir" w:eastAsia="Avenir" w:hAnsi="Avenir" w:cs="Avenir"/>
          <w:color w:val="000000"/>
        </w:rPr>
        <w:t xml:space="preserve"> should consider a </w:t>
      </w:r>
      <w:r w:rsidR="00F67E15">
        <w:rPr>
          <w:rFonts w:ascii="Avenir" w:eastAsia="Avenir" w:hAnsi="Avenir" w:cs="Avenir"/>
          <w:color w:val="000000"/>
        </w:rPr>
        <w:t>young person</w:t>
      </w:r>
      <w:r>
        <w:rPr>
          <w:rFonts w:ascii="Avenir" w:eastAsia="Avenir" w:hAnsi="Avenir" w:cs="Avenir"/>
          <w:color w:val="000000"/>
        </w:rPr>
        <w:t xml:space="preserve"> to be at potential CSE risk in the case of regular school absence/truanting and make reasonable enquiries with the </w:t>
      </w:r>
      <w:r w:rsidR="00F67E15">
        <w:rPr>
          <w:rFonts w:ascii="Avenir" w:eastAsia="Avenir" w:hAnsi="Avenir" w:cs="Avenir"/>
          <w:color w:val="000000"/>
        </w:rPr>
        <w:t>young person</w:t>
      </w:r>
      <w:r>
        <w:rPr>
          <w:rFonts w:ascii="Avenir" w:eastAsia="Avenir" w:hAnsi="Avenir" w:cs="Avenir"/>
          <w:color w:val="000000"/>
        </w:rPr>
        <w:t xml:space="preserve"> and parents to assess this risk. </w:t>
      </w:r>
    </w:p>
    <w:p w14:paraId="3845F7F8" w14:textId="77777777" w:rsidR="00911557" w:rsidRDefault="006204C4" w:rsidP="000505E9">
      <w:pPr>
        <w:numPr>
          <w:ilvl w:val="1"/>
          <w:numId w:val="7"/>
        </w:numPr>
        <w:pBdr>
          <w:top w:val="nil"/>
          <w:left w:val="nil"/>
          <w:bottom w:val="nil"/>
          <w:right w:val="nil"/>
          <w:between w:val="nil"/>
        </w:pBdr>
        <w:spacing w:before="120"/>
        <w:ind w:left="1560" w:right="503" w:hanging="709"/>
        <w:rPr>
          <w:rFonts w:ascii="Avenir" w:eastAsia="Avenir" w:hAnsi="Avenir" w:cs="Avenir"/>
          <w:color w:val="000000"/>
        </w:rPr>
      </w:pPr>
      <w:r>
        <w:rPr>
          <w:rFonts w:ascii="Avenir" w:eastAsia="Avenir" w:hAnsi="Avenir" w:cs="Avenir"/>
          <w:color w:val="000000"/>
        </w:rPr>
        <w:t xml:space="preserve">The DSL will use the Devon Children and Families Partnership (DCFP)’s CSE Screening Tool on all occasions when there is a concern that a </w:t>
      </w:r>
      <w:r w:rsidR="00F67E15">
        <w:rPr>
          <w:rFonts w:ascii="Avenir" w:eastAsia="Avenir" w:hAnsi="Avenir" w:cs="Avenir"/>
          <w:color w:val="000000"/>
        </w:rPr>
        <w:t>young person</w:t>
      </w:r>
      <w:r>
        <w:rPr>
          <w:rFonts w:ascii="Avenir" w:eastAsia="Avenir" w:hAnsi="Avenir" w:cs="Avenir"/>
          <w:color w:val="000000"/>
        </w:rPr>
        <w:t xml:space="preserve"> is being or is at risk of being sexually exploited or where indicators have been observed. that are consistent with a </w:t>
      </w:r>
      <w:r w:rsidR="00F67E15">
        <w:rPr>
          <w:rFonts w:ascii="Avenir" w:eastAsia="Avenir" w:hAnsi="Avenir" w:cs="Avenir"/>
          <w:color w:val="000000"/>
        </w:rPr>
        <w:t>young person</w:t>
      </w:r>
      <w:r>
        <w:rPr>
          <w:rFonts w:ascii="Avenir" w:eastAsia="Avenir" w:hAnsi="Avenir" w:cs="Avenir"/>
          <w:color w:val="000000"/>
        </w:rPr>
        <w:t xml:space="preserve"> who is being or who is at risk of being sexually exploited.</w:t>
      </w:r>
    </w:p>
    <w:p w14:paraId="6F46C3F3" w14:textId="77777777" w:rsidR="00911557" w:rsidRDefault="006204C4" w:rsidP="000505E9">
      <w:pPr>
        <w:numPr>
          <w:ilvl w:val="1"/>
          <w:numId w:val="7"/>
        </w:numPr>
        <w:pBdr>
          <w:top w:val="nil"/>
          <w:left w:val="nil"/>
          <w:bottom w:val="nil"/>
          <w:right w:val="nil"/>
          <w:between w:val="nil"/>
        </w:pBdr>
        <w:spacing w:before="120"/>
        <w:ind w:left="1560" w:right="503" w:hanging="709"/>
        <w:rPr>
          <w:rFonts w:ascii="Avenir" w:eastAsia="Avenir" w:hAnsi="Avenir" w:cs="Avenir"/>
          <w:color w:val="000000"/>
        </w:rPr>
      </w:pPr>
      <w:r>
        <w:rPr>
          <w:rFonts w:ascii="Avenir" w:eastAsia="Avenir" w:hAnsi="Avenir" w:cs="Avenir"/>
          <w:color w:val="000000"/>
        </w:rPr>
        <w:t xml:space="preserve">In all cases if the tool identified any level of concern the DSL/DDSL should contact their local </w:t>
      </w:r>
      <w:hyperlink r:id="rId18">
        <w:r>
          <w:rPr>
            <w:rFonts w:ascii="Avenir" w:eastAsia="Avenir" w:hAnsi="Avenir" w:cs="Avenir"/>
            <w:color w:val="0000FF"/>
            <w:u w:val="single"/>
          </w:rPr>
          <w:t>Missing And Child Exploitation Meeting (MACE)</w:t>
        </w:r>
      </w:hyperlink>
      <w:r>
        <w:rPr>
          <w:rFonts w:ascii="Avenir" w:eastAsia="Avenir" w:hAnsi="Avenir" w:cs="Avenir"/>
          <w:color w:val="000000"/>
        </w:rPr>
        <w:t xml:space="preserve"> and </w:t>
      </w:r>
      <w:r w:rsidRPr="00F67E15">
        <w:rPr>
          <w:rFonts w:ascii="Avenir" w:eastAsia="Avenir" w:hAnsi="Avenir" w:cs="Avenir"/>
          <w:color w:val="000000"/>
        </w:rPr>
        <w:t>email the completed part 1 of the Safer Me Assessment along with a MASH enquiry form to MACE email box.</w:t>
      </w:r>
      <w:r>
        <w:rPr>
          <w:rFonts w:ascii="Avenir" w:eastAsia="Avenir" w:hAnsi="Avenir" w:cs="Avenir"/>
          <w:color w:val="000000"/>
        </w:rPr>
        <w:t xml:space="preserve"> If a </w:t>
      </w:r>
      <w:r w:rsidR="00F67E15">
        <w:rPr>
          <w:rFonts w:ascii="Avenir" w:eastAsia="Avenir" w:hAnsi="Avenir" w:cs="Avenir"/>
          <w:color w:val="000000"/>
        </w:rPr>
        <w:t>young person</w:t>
      </w:r>
      <w:r>
        <w:rPr>
          <w:rFonts w:ascii="Avenir" w:eastAsia="Avenir" w:hAnsi="Avenir" w:cs="Avenir"/>
          <w:color w:val="000000"/>
        </w:rPr>
        <w:t xml:space="preserve"> is in immediate danger</w:t>
      </w:r>
      <w:r w:rsidR="00F67E15">
        <w:rPr>
          <w:rFonts w:ascii="Avenir" w:eastAsia="Avenir" w:hAnsi="Avenir" w:cs="Avenir"/>
          <w:color w:val="000000"/>
        </w:rPr>
        <w:t>,</w:t>
      </w:r>
      <w:r>
        <w:rPr>
          <w:rFonts w:ascii="Avenir" w:eastAsia="Avenir" w:hAnsi="Avenir" w:cs="Avenir"/>
          <w:color w:val="000000"/>
        </w:rPr>
        <w:t xml:space="preserve"> the police should be called on 999.</w:t>
      </w:r>
    </w:p>
    <w:p w14:paraId="08D83FD6" w14:textId="77777777" w:rsidR="00911557" w:rsidRDefault="00F67E15" w:rsidP="000505E9">
      <w:pPr>
        <w:numPr>
          <w:ilvl w:val="1"/>
          <w:numId w:val="7"/>
        </w:numPr>
        <w:pBdr>
          <w:top w:val="nil"/>
          <w:left w:val="nil"/>
          <w:bottom w:val="nil"/>
          <w:right w:val="nil"/>
          <w:between w:val="nil"/>
        </w:pBdr>
        <w:spacing w:before="120"/>
        <w:ind w:left="1560" w:right="503" w:hanging="709"/>
        <w:rPr>
          <w:rFonts w:ascii="Avenir" w:eastAsia="Avenir" w:hAnsi="Avenir" w:cs="Avenir"/>
          <w:color w:val="000000"/>
        </w:rPr>
      </w:pPr>
      <w:r>
        <w:rPr>
          <w:rFonts w:ascii="Avenir" w:eastAsia="Avenir" w:hAnsi="Avenir" w:cs="Avenir"/>
          <w:color w:val="000000"/>
        </w:rPr>
        <w:t>The Wildings</w:t>
      </w:r>
      <w:r w:rsidR="006204C4">
        <w:rPr>
          <w:rFonts w:ascii="Avenir" w:eastAsia="Avenir" w:hAnsi="Avenir" w:cs="Avenir"/>
          <w:color w:val="000000"/>
        </w:rPr>
        <w:t xml:space="preserve"> is aware that </w:t>
      </w:r>
      <w:r>
        <w:rPr>
          <w:rFonts w:ascii="Avenir" w:eastAsia="Avenir" w:hAnsi="Avenir" w:cs="Avenir"/>
          <w:color w:val="000000"/>
        </w:rPr>
        <w:t>young people are</w:t>
      </w:r>
      <w:r w:rsidR="006204C4">
        <w:rPr>
          <w:rFonts w:ascii="Avenir" w:eastAsia="Avenir" w:hAnsi="Avenir" w:cs="Avenir"/>
          <w:color w:val="000000"/>
        </w:rPr>
        <w:t xml:space="preserve"> often not able to recognise the coercive nature of the abuse and does not see themselves as a victim. As a consequence, </w:t>
      </w:r>
      <w:r>
        <w:rPr>
          <w:rFonts w:ascii="Avenir" w:eastAsia="Avenir" w:hAnsi="Avenir" w:cs="Avenir"/>
          <w:color w:val="000000"/>
        </w:rPr>
        <w:t>a young person</w:t>
      </w:r>
      <w:r w:rsidR="006204C4">
        <w:rPr>
          <w:rFonts w:ascii="Avenir" w:eastAsia="Avenir" w:hAnsi="Avenir" w:cs="Avenir"/>
          <w:color w:val="000000"/>
        </w:rPr>
        <w:t xml:space="preserve"> may resent what they perceive as interference by </w:t>
      </w:r>
      <w:r>
        <w:rPr>
          <w:rFonts w:ascii="Avenir" w:eastAsia="Avenir" w:hAnsi="Avenir" w:cs="Avenir"/>
          <w:color w:val="000000"/>
        </w:rPr>
        <w:t>colleagues</w:t>
      </w:r>
      <w:r w:rsidR="006204C4">
        <w:rPr>
          <w:rFonts w:ascii="Avenir" w:eastAsia="Avenir" w:hAnsi="Avenir" w:cs="Avenir"/>
          <w:color w:val="000000"/>
        </w:rPr>
        <w:t xml:space="preserve">. However, </w:t>
      </w:r>
      <w:r>
        <w:rPr>
          <w:rFonts w:ascii="Avenir" w:eastAsia="Avenir" w:hAnsi="Avenir" w:cs="Avenir"/>
          <w:color w:val="000000"/>
        </w:rPr>
        <w:t>colleagues</w:t>
      </w:r>
      <w:r w:rsidR="006204C4">
        <w:rPr>
          <w:rFonts w:ascii="Avenir" w:eastAsia="Avenir" w:hAnsi="Avenir" w:cs="Avenir"/>
          <w:color w:val="000000"/>
        </w:rPr>
        <w:t xml:space="preserve"> must act on their concerns as they would for any other type of abuse.</w:t>
      </w:r>
    </w:p>
    <w:p w14:paraId="6B15A046" w14:textId="77777777" w:rsidR="00911557" w:rsidRDefault="00F67E15" w:rsidP="000505E9">
      <w:pPr>
        <w:numPr>
          <w:ilvl w:val="1"/>
          <w:numId w:val="7"/>
        </w:numPr>
        <w:pBdr>
          <w:top w:val="nil"/>
          <w:left w:val="nil"/>
          <w:bottom w:val="nil"/>
          <w:right w:val="nil"/>
          <w:between w:val="nil"/>
        </w:pBdr>
        <w:spacing w:before="120"/>
        <w:ind w:left="1560" w:right="503" w:hanging="709"/>
        <w:rPr>
          <w:rFonts w:ascii="Avenir" w:eastAsia="Avenir" w:hAnsi="Avenir" w:cs="Avenir"/>
          <w:color w:val="000000"/>
        </w:rPr>
      </w:pPr>
      <w:r>
        <w:rPr>
          <w:rFonts w:ascii="Avenir" w:eastAsia="Avenir" w:hAnsi="Avenir" w:cs="Avenir"/>
          <w:color w:val="000000"/>
        </w:rPr>
        <w:t>The Wildings</w:t>
      </w:r>
      <w:r w:rsidR="006204C4">
        <w:rPr>
          <w:rFonts w:ascii="Avenir" w:eastAsia="Avenir" w:hAnsi="Avenir" w:cs="Avenir"/>
          <w:color w:val="000000"/>
        </w:rPr>
        <w:t xml:space="preserve"> includes the risks of sexual exploitation in the PSHE and SRE curriculum. Young pe</w:t>
      </w:r>
      <w:r w:rsidR="009C2BC7">
        <w:rPr>
          <w:rFonts w:ascii="Avenir" w:eastAsia="Avenir" w:hAnsi="Avenir" w:cs="Avenir"/>
          <w:color w:val="000000"/>
        </w:rPr>
        <w:t>ople</w:t>
      </w:r>
      <w:r w:rsidR="006204C4">
        <w:rPr>
          <w:rFonts w:ascii="Avenir" w:eastAsia="Avenir" w:hAnsi="Avenir" w:cs="Avenir"/>
          <w:color w:val="000000"/>
        </w:rPr>
        <w:t xml:space="preserve"> will be informed of the grooming process and how to protect themselves from people who may potentially be intent on causing harm. They will be supported in terms of recognising and assessing risk in relation to CSE, including online, and knowing how and where to get help.</w:t>
      </w:r>
    </w:p>
    <w:p w14:paraId="37B28BBA" w14:textId="77777777" w:rsidR="00F0451C" w:rsidRDefault="00F0451C" w:rsidP="00F0451C">
      <w:pPr>
        <w:pBdr>
          <w:top w:val="nil"/>
          <w:left w:val="nil"/>
          <w:bottom w:val="nil"/>
          <w:right w:val="nil"/>
          <w:between w:val="nil"/>
        </w:pBdr>
        <w:tabs>
          <w:tab w:val="left" w:pos="1134"/>
        </w:tabs>
        <w:spacing w:line="309" w:lineRule="auto"/>
        <w:ind w:left="1560" w:right="503"/>
        <w:rPr>
          <w:rFonts w:ascii="Avenir" w:eastAsia="Avenir" w:hAnsi="Avenir" w:cs="Avenir"/>
          <w:color w:val="000000"/>
        </w:rPr>
      </w:pPr>
    </w:p>
    <w:p w14:paraId="57A7206E" w14:textId="77777777" w:rsidR="00F0451C" w:rsidRPr="00DE5E67" w:rsidRDefault="00F0451C" w:rsidP="00F0451C">
      <w:pPr>
        <w:pStyle w:val="ListParagraph"/>
        <w:numPr>
          <w:ilvl w:val="0"/>
          <w:numId w:val="7"/>
        </w:numPr>
        <w:pBdr>
          <w:top w:val="nil"/>
          <w:left w:val="nil"/>
          <w:bottom w:val="nil"/>
          <w:right w:val="nil"/>
          <w:between w:val="nil"/>
        </w:pBdr>
        <w:spacing w:before="120"/>
        <w:ind w:right="503"/>
        <w:rPr>
          <w:rFonts w:ascii="Avenir" w:eastAsia="Avenir" w:hAnsi="Avenir" w:cs="Avenir"/>
          <w:b/>
          <w:bCs/>
          <w:color w:val="000000"/>
          <w:sz w:val="28"/>
          <w:szCs w:val="28"/>
        </w:rPr>
      </w:pPr>
      <w:r w:rsidRPr="00DE5E67">
        <w:rPr>
          <w:rFonts w:ascii="Avenir" w:eastAsia="Avenir" w:hAnsi="Avenir" w:cs="Avenir"/>
          <w:b/>
          <w:bCs/>
          <w:color w:val="000000"/>
          <w:sz w:val="28"/>
          <w:szCs w:val="28"/>
        </w:rPr>
        <w:t>Child Criminal Exploitation (CCE)</w:t>
      </w:r>
    </w:p>
    <w:p w14:paraId="41940F33" w14:textId="77777777" w:rsidR="00F0451C" w:rsidRPr="00DE5E67" w:rsidRDefault="00F0451C" w:rsidP="00F0451C">
      <w:pPr>
        <w:numPr>
          <w:ilvl w:val="1"/>
          <w:numId w:val="7"/>
        </w:numPr>
        <w:pBdr>
          <w:top w:val="nil"/>
          <w:left w:val="nil"/>
          <w:bottom w:val="nil"/>
          <w:right w:val="nil"/>
          <w:between w:val="nil"/>
        </w:pBdr>
        <w:tabs>
          <w:tab w:val="left" w:pos="1134"/>
        </w:tabs>
        <w:spacing w:before="120"/>
        <w:ind w:left="1701" w:right="505" w:hanging="567"/>
        <w:rPr>
          <w:rFonts w:ascii="Avenir" w:eastAsia="Avenir" w:hAnsi="Avenir" w:cs="Avenir"/>
          <w:color w:val="000000"/>
        </w:rPr>
      </w:pPr>
      <w:r w:rsidRPr="00DE5E67">
        <w:rPr>
          <w:rFonts w:ascii="Avenir" w:eastAsia="Avenir" w:hAnsi="Avenir" w:cs="Avenir"/>
          <w:color w:val="000000"/>
        </w:rPr>
        <w:t xml:space="preserve">Child criminal exploitation is a form of child criminal abuse. </w:t>
      </w:r>
    </w:p>
    <w:p w14:paraId="6817FF4D" w14:textId="77777777" w:rsidR="00F0451C" w:rsidRPr="00DE5E67" w:rsidRDefault="00F0451C" w:rsidP="00F0451C">
      <w:pPr>
        <w:numPr>
          <w:ilvl w:val="1"/>
          <w:numId w:val="7"/>
        </w:numPr>
        <w:pBdr>
          <w:top w:val="nil"/>
          <w:left w:val="nil"/>
          <w:bottom w:val="nil"/>
          <w:right w:val="nil"/>
          <w:between w:val="nil"/>
        </w:pBdr>
        <w:spacing w:before="120"/>
        <w:ind w:left="1701" w:right="505" w:hanging="567"/>
        <w:rPr>
          <w:rFonts w:ascii="Avenir" w:eastAsia="Avenir" w:hAnsi="Avenir" w:cs="Avenir"/>
          <w:color w:val="000000"/>
        </w:rPr>
      </w:pPr>
      <w:r w:rsidRPr="00DE5E67">
        <w:rPr>
          <w:rFonts w:ascii="Avenir" w:eastAsia="Avenir" w:hAnsi="Avenir" w:cs="Avenir"/>
          <w:color w:val="000000"/>
        </w:rPr>
        <w:t>It occurs where an individual or group takes advantage of an imbalance of power to coerce, manipulate or deceive a young person under the age of 18 into criminal activity:</w:t>
      </w:r>
    </w:p>
    <w:p w14:paraId="7BAA1CC3" w14:textId="77777777" w:rsidR="00F0451C" w:rsidRPr="00DE5E67" w:rsidRDefault="00F0451C" w:rsidP="00F0451C">
      <w:pPr>
        <w:numPr>
          <w:ilvl w:val="2"/>
          <w:numId w:val="7"/>
        </w:numPr>
        <w:pBdr>
          <w:top w:val="nil"/>
          <w:left w:val="nil"/>
          <w:bottom w:val="nil"/>
          <w:right w:val="nil"/>
          <w:between w:val="nil"/>
        </w:pBdr>
        <w:spacing w:before="120"/>
        <w:ind w:left="1560" w:right="505" w:hanging="141"/>
        <w:rPr>
          <w:rFonts w:ascii="Avenir" w:eastAsia="Avenir" w:hAnsi="Avenir" w:cs="Avenir"/>
          <w:color w:val="000000"/>
        </w:rPr>
      </w:pPr>
      <w:r w:rsidRPr="00DE5E67">
        <w:rPr>
          <w:rFonts w:ascii="Avenir" w:eastAsia="Avenir" w:hAnsi="Avenir" w:cs="Avenir"/>
          <w:color w:val="000000"/>
        </w:rPr>
        <w:t xml:space="preserve">in exchange for something the victim needs or wants, and/or </w:t>
      </w:r>
    </w:p>
    <w:p w14:paraId="481E6557" w14:textId="77777777" w:rsidR="00F0451C" w:rsidRPr="00DE5E67" w:rsidRDefault="00F0451C" w:rsidP="00F0451C">
      <w:pPr>
        <w:numPr>
          <w:ilvl w:val="2"/>
          <w:numId w:val="7"/>
        </w:numPr>
        <w:pBdr>
          <w:top w:val="nil"/>
          <w:left w:val="nil"/>
          <w:bottom w:val="nil"/>
          <w:right w:val="nil"/>
          <w:between w:val="nil"/>
        </w:pBdr>
        <w:spacing w:before="120"/>
        <w:ind w:left="1560" w:right="505" w:hanging="141"/>
        <w:rPr>
          <w:rFonts w:ascii="Avenir" w:eastAsia="Avenir" w:hAnsi="Avenir" w:cs="Avenir"/>
          <w:color w:val="000000"/>
        </w:rPr>
      </w:pPr>
      <w:r w:rsidRPr="00DE5E67">
        <w:rPr>
          <w:rFonts w:ascii="Avenir" w:eastAsia="Avenir" w:hAnsi="Avenir" w:cs="Avenir"/>
          <w:color w:val="000000"/>
        </w:rPr>
        <w:t xml:space="preserve">for the financial advantage or increased status of the perpetrator or facilitator. </w:t>
      </w:r>
    </w:p>
    <w:p w14:paraId="5122A83A" w14:textId="77777777" w:rsidR="00F0451C" w:rsidRPr="00DE5E67" w:rsidRDefault="00F0451C" w:rsidP="00F0451C">
      <w:pPr>
        <w:numPr>
          <w:ilvl w:val="1"/>
          <w:numId w:val="7"/>
        </w:numPr>
        <w:pBdr>
          <w:top w:val="nil"/>
          <w:left w:val="nil"/>
          <w:bottom w:val="nil"/>
          <w:right w:val="nil"/>
          <w:between w:val="nil"/>
        </w:pBdr>
        <w:spacing w:before="120"/>
        <w:ind w:left="1560" w:right="505" w:hanging="709"/>
        <w:rPr>
          <w:rFonts w:ascii="Avenir" w:eastAsia="Avenir" w:hAnsi="Avenir" w:cs="Avenir"/>
          <w:color w:val="000000"/>
        </w:rPr>
      </w:pPr>
      <w:r w:rsidRPr="00DE5E67">
        <w:rPr>
          <w:rFonts w:ascii="Avenir" w:eastAsia="Avenir" w:hAnsi="Avenir" w:cs="Avenir"/>
          <w:color w:val="000000"/>
        </w:rPr>
        <w:t xml:space="preserve">Child criminal exploitation does not always involve physical contact; it can also occur through the use of technology. </w:t>
      </w:r>
    </w:p>
    <w:p w14:paraId="399C88F2" w14:textId="77777777" w:rsidR="00F0451C" w:rsidRPr="00DE5E67" w:rsidRDefault="00F0451C" w:rsidP="00F0451C">
      <w:pPr>
        <w:numPr>
          <w:ilvl w:val="1"/>
          <w:numId w:val="7"/>
        </w:numPr>
        <w:pBdr>
          <w:top w:val="nil"/>
          <w:left w:val="nil"/>
          <w:bottom w:val="nil"/>
          <w:right w:val="nil"/>
          <w:between w:val="nil"/>
        </w:pBdr>
        <w:spacing w:before="120"/>
        <w:ind w:left="1560" w:right="505" w:hanging="709"/>
        <w:rPr>
          <w:rFonts w:ascii="Avenir" w:eastAsia="Avenir" w:hAnsi="Avenir" w:cs="Avenir"/>
          <w:color w:val="000000"/>
        </w:rPr>
      </w:pPr>
      <w:r w:rsidRPr="00DE5E67">
        <w:rPr>
          <w:rFonts w:ascii="Avenir" w:eastAsia="Avenir" w:hAnsi="Avenir" w:cs="Avenir"/>
          <w:color w:val="000000"/>
        </w:rPr>
        <w:t>C</w:t>
      </w:r>
      <w:r w:rsidR="0009346F" w:rsidRPr="00DE5E67">
        <w:rPr>
          <w:rFonts w:ascii="Avenir" w:eastAsia="Avenir" w:hAnsi="Avenir" w:cs="Avenir"/>
          <w:color w:val="000000"/>
        </w:rPr>
        <w:t>C</w:t>
      </w:r>
      <w:r w:rsidRPr="00DE5E67">
        <w:rPr>
          <w:rFonts w:ascii="Avenir" w:eastAsia="Avenir" w:hAnsi="Avenir" w:cs="Avenir"/>
          <w:color w:val="000000"/>
        </w:rPr>
        <w:t xml:space="preserve">E can happen online and offline and all </w:t>
      </w:r>
      <w:r w:rsidR="00DE5E67" w:rsidRPr="00DE5E67">
        <w:rPr>
          <w:rFonts w:ascii="Avenir" w:eastAsia="Avenir" w:hAnsi="Avenir" w:cs="Avenir"/>
          <w:color w:val="000000"/>
        </w:rPr>
        <w:t>colleagues</w:t>
      </w:r>
      <w:r w:rsidRPr="00DE5E67">
        <w:rPr>
          <w:rFonts w:ascii="Avenir" w:eastAsia="Avenir" w:hAnsi="Avenir" w:cs="Avenir"/>
          <w:color w:val="000000"/>
        </w:rPr>
        <w:t xml:space="preserve"> should be aware of the link between onlin</w:t>
      </w:r>
      <w:r w:rsidR="0009346F" w:rsidRPr="00DE5E67">
        <w:rPr>
          <w:rFonts w:ascii="Avenir" w:eastAsia="Avenir" w:hAnsi="Avenir" w:cs="Avenir"/>
          <w:color w:val="000000"/>
        </w:rPr>
        <w:t>e safety and vulnerability to CC</w:t>
      </w:r>
      <w:r w:rsidRPr="00DE5E67">
        <w:rPr>
          <w:rFonts w:ascii="Avenir" w:eastAsia="Avenir" w:hAnsi="Avenir" w:cs="Avenir"/>
          <w:color w:val="000000"/>
        </w:rPr>
        <w:t xml:space="preserve">E. </w:t>
      </w:r>
    </w:p>
    <w:p w14:paraId="453E7784" w14:textId="77777777" w:rsidR="00F0451C" w:rsidRPr="00DE5E67" w:rsidRDefault="00F0451C" w:rsidP="00F0451C">
      <w:pPr>
        <w:numPr>
          <w:ilvl w:val="1"/>
          <w:numId w:val="7"/>
        </w:numPr>
        <w:pBdr>
          <w:top w:val="nil"/>
          <w:left w:val="nil"/>
          <w:bottom w:val="nil"/>
          <w:right w:val="nil"/>
          <w:between w:val="nil"/>
        </w:pBdr>
        <w:spacing w:before="120"/>
        <w:ind w:left="1560" w:right="505" w:hanging="709"/>
        <w:rPr>
          <w:rFonts w:ascii="Avenir" w:eastAsia="Avenir" w:hAnsi="Avenir" w:cs="Avenir"/>
          <w:color w:val="000000"/>
        </w:rPr>
      </w:pPr>
      <w:r w:rsidRPr="00DE5E67">
        <w:rPr>
          <w:rFonts w:ascii="Avenir" w:eastAsia="Avenir" w:hAnsi="Avenir" w:cs="Avenir"/>
          <w:color w:val="000000"/>
        </w:rPr>
        <w:t xml:space="preserve">Any concerns that a young person is being or is at risk of being </w:t>
      </w:r>
      <w:r w:rsidR="0009346F" w:rsidRPr="00DE5E67">
        <w:rPr>
          <w:rFonts w:ascii="Avenir" w:eastAsia="Avenir" w:hAnsi="Avenir" w:cs="Avenir"/>
          <w:color w:val="000000"/>
        </w:rPr>
        <w:t>criminally</w:t>
      </w:r>
      <w:r w:rsidRPr="00DE5E67">
        <w:rPr>
          <w:rFonts w:ascii="Avenir" w:eastAsia="Avenir" w:hAnsi="Avenir" w:cs="Avenir"/>
          <w:color w:val="000000"/>
        </w:rPr>
        <w:t xml:space="preserve"> exploited should be passed without delay to the DSL. The Wildings is aware there is a clear link between regular</w:t>
      </w:r>
      <w:r w:rsidR="0009346F" w:rsidRPr="00DE5E67">
        <w:rPr>
          <w:rFonts w:ascii="Avenir" w:eastAsia="Avenir" w:hAnsi="Avenir" w:cs="Avenir"/>
          <w:color w:val="000000"/>
        </w:rPr>
        <w:t xml:space="preserve"> school absence/truanting and CC</w:t>
      </w:r>
      <w:r w:rsidRPr="00DE5E67">
        <w:rPr>
          <w:rFonts w:ascii="Avenir" w:eastAsia="Avenir" w:hAnsi="Avenir" w:cs="Avenir"/>
          <w:color w:val="000000"/>
        </w:rPr>
        <w:t>E. Colleagues should consider a young person</w:t>
      </w:r>
      <w:r w:rsidR="0009346F" w:rsidRPr="00DE5E67">
        <w:rPr>
          <w:rFonts w:ascii="Avenir" w:eastAsia="Avenir" w:hAnsi="Avenir" w:cs="Avenir"/>
          <w:color w:val="000000"/>
        </w:rPr>
        <w:t xml:space="preserve"> to be at potential CC</w:t>
      </w:r>
      <w:r w:rsidRPr="00DE5E67">
        <w:rPr>
          <w:rFonts w:ascii="Avenir" w:eastAsia="Avenir" w:hAnsi="Avenir" w:cs="Avenir"/>
          <w:color w:val="000000"/>
        </w:rPr>
        <w:t xml:space="preserve">E risk in the case of regular school absence/truanting and make reasonable enquiries with the young person and </w:t>
      </w:r>
      <w:r w:rsidR="00DE5E67" w:rsidRPr="00DE5E67">
        <w:rPr>
          <w:rFonts w:ascii="Avenir" w:eastAsia="Avenir" w:hAnsi="Avenir" w:cs="Avenir"/>
          <w:color w:val="000000"/>
        </w:rPr>
        <w:t>home</w:t>
      </w:r>
      <w:r w:rsidRPr="00DE5E67">
        <w:rPr>
          <w:rFonts w:ascii="Avenir" w:eastAsia="Avenir" w:hAnsi="Avenir" w:cs="Avenir"/>
          <w:color w:val="000000"/>
        </w:rPr>
        <w:t xml:space="preserve"> to assess this risk. </w:t>
      </w:r>
    </w:p>
    <w:p w14:paraId="087BE75C" w14:textId="77777777" w:rsidR="00F0451C" w:rsidRPr="00DE5E67" w:rsidRDefault="00F0451C" w:rsidP="00F0451C">
      <w:pPr>
        <w:numPr>
          <w:ilvl w:val="1"/>
          <w:numId w:val="7"/>
        </w:numPr>
        <w:pBdr>
          <w:top w:val="nil"/>
          <w:left w:val="nil"/>
          <w:bottom w:val="nil"/>
          <w:right w:val="nil"/>
          <w:between w:val="nil"/>
        </w:pBdr>
        <w:spacing w:before="120"/>
        <w:ind w:left="1560" w:right="503" w:hanging="709"/>
        <w:rPr>
          <w:rFonts w:ascii="Avenir" w:eastAsia="Avenir" w:hAnsi="Avenir" w:cs="Avenir"/>
          <w:color w:val="000000"/>
        </w:rPr>
      </w:pPr>
      <w:r w:rsidRPr="00DE5E67">
        <w:rPr>
          <w:rFonts w:ascii="Avenir" w:eastAsia="Avenir" w:hAnsi="Avenir" w:cs="Avenir"/>
          <w:color w:val="000000"/>
        </w:rPr>
        <w:t xml:space="preserve">The DSL will use the Devon Children and Families Partnership (DCFP)’s Screening Tool on all occasions when there is a concern that a young person is being or is at </w:t>
      </w:r>
      <w:r w:rsidRPr="00DE5E67">
        <w:rPr>
          <w:rFonts w:ascii="Avenir" w:eastAsia="Avenir" w:hAnsi="Avenir" w:cs="Avenir"/>
          <w:color w:val="000000"/>
        </w:rPr>
        <w:lastRenderedPageBreak/>
        <w:t xml:space="preserve">risk of being </w:t>
      </w:r>
      <w:r w:rsidR="0009346F" w:rsidRPr="00DE5E67">
        <w:rPr>
          <w:rFonts w:ascii="Avenir" w:eastAsia="Avenir" w:hAnsi="Avenir" w:cs="Avenir"/>
          <w:color w:val="000000"/>
        </w:rPr>
        <w:t>criminally</w:t>
      </w:r>
      <w:r w:rsidRPr="00DE5E67">
        <w:rPr>
          <w:rFonts w:ascii="Avenir" w:eastAsia="Avenir" w:hAnsi="Avenir" w:cs="Avenir"/>
          <w:color w:val="000000"/>
        </w:rPr>
        <w:t xml:space="preserve"> exploited or where </w:t>
      </w:r>
      <w:r w:rsidR="0009346F" w:rsidRPr="00DE5E67">
        <w:rPr>
          <w:rFonts w:ascii="Avenir" w:eastAsia="Avenir" w:hAnsi="Avenir" w:cs="Avenir"/>
          <w:color w:val="000000"/>
        </w:rPr>
        <w:t>indicators have been observed, t</w:t>
      </w:r>
      <w:r w:rsidRPr="00DE5E67">
        <w:rPr>
          <w:rFonts w:ascii="Avenir" w:eastAsia="Avenir" w:hAnsi="Avenir" w:cs="Avenir"/>
          <w:color w:val="000000"/>
        </w:rPr>
        <w:t xml:space="preserve">hat are consistent with a young person who is being or who is at risk of being </w:t>
      </w:r>
      <w:r w:rsidR="0009346F" w:rsidRPr="00DE5E67">
        <w:rPr>
          <w:rFonts w:ascii="Avenir" w:eastAsia="Avenir" w:hAnsi="Avenir" w:cs="Avenir"/>
          <w:color w:val="000000"/>
        </w:rPr>
        <w:t>criminally</w:t>
      </w:r>
      <w:r w:rsidRPr="00DE5E67">
        <w:rPr>
          <w:rFonts w:ascii="Avenir" w:eastAsia="Avenir" w:hAnsi="Avenir" w:cs="Avenir"/>
          <w:color w:val="000000"/>
        </w:rPr>
        <w:t xml:space="preserve"> exploited.</w:t>
      </w:r>
    </w:p>
    <w:p w14:paraId="14677730" w14:textId="77777777" w:rsidR="00F0451C" w:rsidRPr="00DE5E67" w:rsidRDefault="00F0451C" w:rsidP="00F0451C">
      <w:pPr>
        <w:numPr>
          <w:ilvl w:val="1"/>
          <w:numId w:val="7"/>
        </w:numPr>
        <w:pBdr>
          <w:top w:val="nil"/>
          <w:left w:val="nil"/>
          <w:bottom w:val="nil"/>
          <w:right w:val="nil"/>
          <w:between w:val="nil"/>
        </w:pBdr>
        <w:spacing w:before="120"/>
        <w:ind w:left="1560" w:right="503" w:hanging="709"/>
        <w:rPr>
          <w:rFonts w:ascii="Avenir" w:eastAsia="Avenir" w:hAnsi="Avenir" w:cs="Avenir"/>
          <w:color w:val="000000"/>
        </w:rPr>
      </w:pPr>
      <w:r w:rsidRPr="00DE5E67">
        <w:rPr>
          <w:rFonts w:ascii="Avenir" w:eastAsia="Avenir" w:hAnsi="Avenir" w:cs="Avenir"/>
          <w:color w:val="000000"/>
        </w:rPr>
        <w:t xml:space="preserve">In all cases if the tool identified any level of concern the DSL/DDSL should contact their local </w:t>
      </w:r>
      <w:hyperlink r:id="rId19">
        <w:r w:rsidRPr="00DE5E67">
          <w:rPr>
            <w:rFonts w:ascii="Avenir" w:eastAsia="Avenir" w:hAnsi="Avenir" w:cs="Avenir"/>
            <w:color w:val="0000FF"/>
            <w:u w:val="single"/>
          </w:rPr>
          <w:t>Missing And Child Exploitation Meeting (MACE)</w:t>
        </w:r>
      </w:hyperlink>
      <w:r w:rsidRPr="00DE5E67">
        <w:rPr>
          <w:rFonts w:ascii="Avenir" w:eastAsia="Avenir" w:hAnsi="Avenir" w:cs="Avenir"/>
          <w:color w:val="000000"/>
        </w:rPr>
        <w:t xml:space="preserve"> and email the completed part 1 of the Safer Me Assessment along with a MASH enquiry form to MACE email box. If a young person is in immediate danger, the police should be called on 999.</w:t>
      </w:r>
    </w:p>
    <w:p w14:paraId="605419D8" w14:textId="77777777" w:rsidR="00F0451C" w:rsidRPr="00DE5E67" w:rsidRDefault="00F0451C" w:rsidP="00F0451C">
      <w:pPr>
        <w:numPr>
          <w:ilvl w:val="1"/>
          <w:numId w:val="7"/>
        </w:numPr>
        <w:pBdr>
          <w:top w:val="nil"/>
          <w:left w:val="nil"/>
          <w:bottom w:val="nil"/>
          <w:right w:val="nil"/>
          <w:between w:val="nil"/>
        </w:pBdr>
        <w:spacing w:before="120"/>
        <w:ind w:left="1560" w:right="503" w:hanging="709"/>
        <w:rPr>
          <w:rFonts w:ascii="Avenir" w:eastAsia="Avenir" w:hAnsi="Avenir" w:cs="Avenir"/>
          <w:color w:val="000000"/>
        </w:rPr>
      </w:pPr>
      <w:r w:rsidRPr="00DE5E67">
        <w:rPr>
          <w:rFonts w:ascii="Avenir" w:eastAsia="Avenir" w:hAnsi="Avenir" w:cs="Avenir"/>
          <w:color w:val="000000"/>
        </w:rPr>
        <w:t>The Wildings is aware that young people are often not able to recognise the coercive nature of the abuse and does not see themselves as a victim. As a consequence, a young person may resent what they perceive as interference by colleagues. However, colleagues must act on their concerns as they would for any other type of abuse.</w:t>
      </w:r>
    </w:p>
    <w:p w14:paraId="15705028" w14:textId="77777777" w:rsidR="00F0451C" w:rsidRPr="00DE5E67" w:rsidRDefault="00F0451C" w:rsidP="00F0451C">
      <w:pPr>
        <w:numPr>
          <w:ilvl w:val="1"/>
          <w:numId w:val="7"/>
        </w:numPr>
        <w:pBdr>
          <w:top w:val="nil"/>
          <w:left w:val="nil"/>
          <w:bottom w:val="nil"/>
          <w:right w:val="nil"/>
          <w:between w:val="nil"/>
        </w:pBdr>
        <w:spacing w:before="120"/>
        <w:ind w:left="1560" w:right="503" w:hanging="709"/>
        <w:rPr>
          <w:rFonts w:ascii="Avenir" w:eastAsia="Avenir" w:hAnsi="Avenir" w:cs="Avenir"/>
          <w:color w:val="000000"/>
        </w:rPr>
      </w:pPr>
      <w:r w:rsidRPr="00DE5E67">
        <w:rPr>
          <w:rFonts w:ascii="Avenir" w:eastAsia="Avenir" w:hAnsi="Avenir" w:cs="Avenir"/>
          <w:color w:val="000000"/>
        </w:rPr>
        <w:t xml:space="preserve">The Wildings includes the risks of </w:t>
      </w:r>
      <w:r w:rsidR="0009346F" w:rsidRPr="00DE5E67">
        <w:rPr>
          <w:rFonts w:ascii="Avenir" w:eastAsia="Avenir" w:hAnsi="Avenir" w:cs="Avenir"/>
          <w:color w:val="000000"/>
        </w:rPr>
        <w:t>criminal</w:t>
      </w:r>
      <w:r w:rsidRPr="00DE5E67">
        <w:rPr>
          <w:rFonts w:ascii="Avenir" w:eastAsia="Avenir" w:hAnsi="Avenir" w:cs="Avenir"/>
          <w:color w:val="000000"/>
        </w:rPr>
        <w:t xml:space="preserve"> exploitation in the PSHE and SRE curriculum. Young people will be informed of the grooming process and how to protect themselves from people who may potentially be intent on causing harm. They will be supported in terms of recognising and assessing</w:t>
      </w:r>
      <w:r w:rsidR="0009346F" w:rsidRPr="00DE5E67">
        <w:rPr>
          <w:rFonts w:ascii="Avenir" w:eastAsia="Avenir" w:hAnsi="Avenir" w:cs="Avenir"/>
          <w:color w:val="000000"/>
        </w:rPr>
        <w:t xml:space="preserve"> risk in relation to CC</w:t>
      </w:r>
      <w:r w:rsidRPr="00DE5E67">
        <w:rPr>
          <w:rFonts w:ascii="Avenir" w:eastAsia="Avenir" w:hAnsi="Avenir" w:cs="Avenir"/>
          <w:color w:val="000000"/>
        </w:rPr>
        <w:t>E, including online, and knowing how and where to get help.</w:t>
      </w:r>
    </w:p>
    <w:p w14:paraId="10BFDC76" w14:textId="77777777" w:rsidR="00911557" w:rsidRDefault="00911557">
      <w:pPr>
        <w:pBdr>
          <w:top w:val="nil"/>
          <w:left w:val="nil"/>
          <w:bottom w:val="nil"/>
          <w:right w:val="nil"/>
          <w:between w:val="nil"/>
        </w:pBdr>
        <w:tabs>
          <w:tab w:val="left" w:pos="1134"/>
        </w:tabs>
        <w:spacing w:line="309" w:lineRule="auto"/>
        <w:ind w:left="1560" w:right="503"/>
        <w:rPr>
          <w:rFonts w:ascii="Avenir" w:eastAsia="Avenir" w:hAnsi="Avenir" w:cs="Avenir"/>
          <w:color w:val="000000"/>
        </w:rPr>
      </w:pPr>
    </w:p>
    <w:p w14:paraId="2B794ABF" w14:textId="77777777" w:rsidR="00911557" w:rsidRPr="009C2BC7" w:rsidRDefault="006204C4" w:rsidP="000505E9">
      <w:pPr>
        <w:pStyle w:val="Heading10"/>
        <w:numPr>
          <w:ilvl w:val="0"/>
          <w:numId w:val="7"/>
        </w:numPr>
        <w:tabs>
          <w:tab w:val="left" w:pos="1812"/>
          <w:tab w:val="left" w:pos="1813"/>
        </w:tabs>
        <w:ind w:left="1134"/>
        <w:rPr>
          <w:rFonts w:ascii="Avenir" w:eastAsia="Avenir" w:hAnsi="Avenir" w:cs="Avenir"/>
          <w:b/>
          <w:bCs/>
          <w:sz w:val="28"/>
          <w:szCs w:val="28"/>
        </w:rPr>
      </w:pPr>
      <w:bookmarkStart w:id="19" w:name="bookmark=id.3j2qqm3" w:colFirst="0" w:colLast="0"/>
      <w:bookmarkEnd w:id="19"/>
      <w:r w:rsidRPr="009C2BC7">
        <w:rPr>
          <w:rFonts w:ascii="Avenir" w:eastAsia="Avenir" w:hAnsi="Avenir" w:cs="Avenir"/>
          <w:b/>
          <w:bCs/>
          <w:sz w:val="28"/>
          <w:szCs w:val="28"/>
        </w:rPr>
        <w:t>Female Genital Mutilation (FGM)</w:t>
      </w:r>
    </w:p>
    <w:p w14:paraId="67355DD9" w14:textId="77777777" w:rsidR="00911557" w:rsidRDefault="006204C4" w:rsidP="000505E9">
      <w:pPr>
        <w:pStyle w:val="Heading10"/>
        <w:numPr>
          <w:ilvl w:val="1"/>
          <w:numId w:val="7"/>
        </w:numPr>
        <w:tabs>
          <w:tab w:val="left" w:pos="1812"/>
          <w:tab w:val="left" w:pos="1813"/>
        </w:tabs>
        <w:spacing w:before="120"/>
        <w:ind w:left="1559" w:right="403" w:hanging="567"/>
        <w:rPr>
          <w:rFonts w:ascii="Avenir" w:eastAsia="Avenir" w:hAnsi="Avenir" w:cs="Avenir"/>
        </w:rPr>
      </w:pPr>
      <w:r>
        <w:rPr>
          <w:rFonts w:ascii="Avenir" w:eastAsia="Avenir" w:hAnsi="Avenir" w:cs="Avenir"/>
        </w:rPr>
        <w:t xml:space="preserve">Female Genital Mutilation (FGM) is illegal in England and Wales under the </w:t>
      </w:r>
      <w:r>
        <w:rPr>
          <w:rFonts w:ascii="Avenir" w:eastAsia="Avenir" w:hAnsi="Avenir" w:cs="Avenir"/>
          <w:i/>
        </w:rPr>
        <w:t>FGM Act (2003).</w:t>
      </w:r>
      <w:r>
        <w:rPr>
          <w:rFonts w:ascii="Avenir" w:eastAsia="Avenir" w:hAnsi="Avenir" w:cs="Avenir"/>
        </w:rPr>
        <w:t xml:space="preserve"> It is a form of child abuse and violence against women. A mandatory reporting duty requires teachers to report ‘known’ cases of FGM in under 18s, which are identified in the course of their professional work, to the police.</w:t>
      </w:r>
    </w:p>
    <w:p w14:paraId="055E2D38" w14:textId="77777777" w:rsidR="00911557" w:rsidRDefault="006204C4" w:rsidP="000505E9">
      <w:pPr>
        <w:pStyle w:val="Heading10"/>
        <w:numPr>
          <w:ilvl w:val="1"/>
          <w:numId w:val="7"/>
        </w:numPr>
        <w:tabs>
          <w:tab w:val="left" w:pos="1812"/>
          <w:tab w:val="left" w:pos="1813"/>
        </w:tabs>
        <w:spacing w:before="120"/>
        <w:ind w:left="1559" w:right="403" w:hanging="567"/>
        <w:rPr>
          <w:rFonts w:ascii="Avenir" w:eastAsia="Avenir" w:hAnsi="Avenir" w:cs="Avenir"/>
        </w:rPr>
      </w:pPr>
      <w:r>
        <w:rPr>
          <w:rFonts w:ascii="Avenir" w:eastAsia="Avenir" w:hAnsi="Avenir" w:cs="Avenir"/>
        </w:rPr>
        <w:t xml:space="preserve">The duty applies to all </w:t>
      </w:r>
      <w:r w:rsidR="009C2BC7">
        <w:rPr>
          <w:rFonts w:ascii="Avenir" w:eastAsia="Avenir" w:hAnsi="Avenir" w:cs="Avenir"/>
        </w:rPr>
        <w:t>colleagues</w:t>
      </w:r>
      <w:r>
        <w:rPr>
          <w:rFonts w:ascii="Avenir" w:eastAsia="Avenir" w:hAnsi="Avenir" w:cs="Avenir"/>
        </w:rPr>
        <w:t xml:space="preserve"> in </w:t>
      </w:r>
      <w:r w:rsidR="009C2BC7">
        <w:rPr>
          <w:rFonts w:ascii="Avenir" w:eastAsia="Avenir" w:hAnsi="Avenir" w:cs="Avenir"/>
        </w:rPr>
        <w:t>The Wildings</w:t>
      </w:r>
      <w:r>
        <w:rPr>
          <w:rFonts w:ascii="Avenir" w:eastAsia="Avenir" w:hAnsi="Avenir" w:cs="Avenir"/>
        </w:rPr>
        <w:t xml:space="preserve"> who are employed or engaged to carry out ‘teaching work’ in the school, whether or not they have qualified teacher status. The duty applies to the individual who becomes aware of the case to record their concerns to CPOMS immediately and specifically speak the DSL/DDSLs.</w:t>
      </w:r>
    </w:p>
    <w:p w14:paraId="08F97997" w14:textId="77777777" w:rsidR="00911557" w:rsidRDefault="006204C4" w:rsidP="000505E9">
      <w:pPr>
        <w:pStyle w:val="Heading10"/>
        <w:numPr>
          <w:ilvl w:val="1"/>
          <w:numId w:val="7"/>
        </w:numPr>
        <w:tabs>
          <w:tab w:val="left" w:pos="1812"/>
          <w:tab w:val="left" w:pos="1813"/>
        </w:tabs>
        <w:spacing w:before="120"/>
        <w:ind w:left="1559" w:right="403" w:hanging="567"/>
        <w:rPr>
          <w:rFonts w:ascii="Avenir" w:eastAsia="Avenir" w:hAnsi="Avenir" w:cs="Avenir"/>
        </w:rPr>
      </w:pPr>
      <w:r>
        <w:rPr>
          <w:rFonts w:ascii="Avenir" w:eastAsia="Avenir" w:hAnsi="Avenir" w:cs="Avenir"/>
        </w:rPr>
        <w:t xml:space="preserve">If a </w:t>
      </w:r>
      <w:r w:rsidR="009C2BC7">
        <w:rPr>
          <w:rFonts w:ascii="Avenir" w:eastAsia="Avenir" w:hAnsi="Avenir" w:cs="Avenir"/>
        </w:rPr>
        <w:t>colleague</w:t>
      </w:r>
      <w:r>
        <w:rPr>
          <w:rFonts w:ascii="Avenir" w:eastAsia="Avenir" w:hAnsi="Avenir" w:cs="Avenir"/>
        </w:rPr>
        <w:t xml:space="preserve"> is informed by a girl under 18 that an act of FGM has been carried out on her or a </w:t>
      </w:r>
      <w:r w:rsidR="009C2BC7">
        <w:rPr>
          <w:rFonts w:ascii="Avenir" w:eastAsia="Avenir" w:hAnsi="Avenir" w:cs="Avenir"/>
        </w:rPr>
        <w:t>colleague</w:t>
      </w:r>
      <w:r>
        <w:rPr>
          <w:rFonts w:ascii="Avenir" w:eastAsia="Avenir" w:hAnsi="Avenir" w:cs="Avenir"/>
        </w:rPr>
        <w:t xml:space="preserve"> observes physical signs which appear to show that an act of FGM has been carried out on a girl under 18 and they have no reason to believe the act was necessary for the girl’s physical or mental health or for purposes connected with labour or birth, the DSL/DDSL</w:t>
      </w:r>
      <w:r w:rsidR="009C2BC7">
        <w:rPr>
          <w:rFonts w:ascii="Avenir" w:eastAsia="Avenir" w:hAnsi="Avenir" w:cs="Avenir"/>
        </w:rPr>
        <w:t xml:space="preserve">, </w:t>
      </w:r>
      <w:r>
        <w:rPr>
          <w:rFonts w:ascii="Avenir" w:eastAsia="Avenir" w:hAnsi="Avenir" w:cs="Avenir"/>
        </w:rPr>
        <w:t xml:space="preserve">with the </w:t>
      </w:r>
      <w:r w:rsidR="009C2BC7">
        <w:rPr>
          <w:rFonts w:ascii="Avenir" w:eastAsia="Avenir" w:hAnsi="Avenir" w:cs="Avenir"/>
        </w:rPr>
        <w:t>colleague,</w:t>
      </w:r>
      <w:r>
        <w:rPr>
          <w:rFonts w:ascii="Avenir" w:eastAsia="Avenir" w:hAnsi="Avenir" w:cs="Avenir"/>
        </w:rPr>
        <w:t xml:space="preserve"> is likely to make a report to the police force in which the girl resides by calling 101. The report should be made by the close of the next working day.</w:t>
      </w:r>
    </w:p>
    <w:p w14:paraId="65BA4AD4" w14:textId="77777777" w:rsidR="00911557" w:rsidRDefault="009C2BC7" w:rsidP="000505E9">
      <w:pPr>
        <w:pStyle w:val="Heading10"/>
        <w:numPr>
          <w:ilvl w:val="1"/>
          <w:numId w:val="7"/>
        </w:numPr>
        <w:tabs>
          <w:tab w:val="left" w:pos="1812"/>
          <w:tab w:val="left" w:pos="1813"/>
        </w:tabs>
        <w:spacing w:before="120"/>
        <w:ind w:left="1559" w:right="403" w:hanging="567"/>
        <w:rPr>
          <w:rFonts w:ascii="Avenir" w:eastAsia="Avenir" w:hAnsi="Avenir" w:cs="Avenir"/>
        </w:rPr>
      </w:pPr>
      <w:r>
        <w:rPr>
          <w:rFonts w:ascii="Avenir" w:eastAsia="Avenir" w:hAnsi="Avenir" w:cs="Avenir"/>
        </w:rPr>
        <w:t>Colleagues</w:t>
      </w:r>
      <w:r w:rsidR="006204C4">
        <w:rPr>
          <w:rFonts w:ascii="Avenir" w:eastAsia="Avenir" w:hAnsi="Avenir" w:cs="Avenir"/>
        </w:rPr>
        <w:t xml:space="preserve"> are trained to be aware of risk indicators of FGM which are set out in Appendix 4. Concerns about FGM outside of the mandatory reporting duty should be reported as per </w:t>
      </w:r>
      <w:r>
        <w:rPr>
          <w:rFonts w:ascii="Avenir" w:eastAsia="Avenir" w:hAnsi="Avenir" w:cs="Avenir"/>
        </w:rPr>
        <w:t>The Wildings</w:t>
      </w:r>
      <w:r w:rsidR="006204C4">
        <w:rPr>
          <w:rFonts w:ascii="Avenir" w:eastAsia="Avenir" w:hAnsi="Avenir" w:cs="Avenir"/>
        </w:rPr>
        <w:t xml:space="preserve"> child protection procedures. </w:t>
      </w:r>
      <w:r>
        <w:rPr>
          <w:rFonts w:ascii="Avenir" w:eastAsia="Avenir" w:hAnsi="Avenir" w:cs="Avenir"/>
        </w:rPr>
        <w:t>Colleagues</w:t>
      </w:r>
      <w:r w:rsidR="006204C4">
        <w:rPr>
          <w:rFonts w:ascii="Avenir" w:eastAsia="Avenir" w:hAnsi="Avenir" w:cs="Avenir"/>
        </w:rPr>
        <w:t xml:space="preserve"> should be particularly alert to suspicions or concerns expressed by female young persons about going on a long holiday during the summer vacation period. There should also be consideration of potential risk to other girls in the family and practicing community.</w:t>
      </w:r>
    </w:p>
    <w:p w14:paraId="36D590F7" w14:textId="77777777" w:rsidR="00911557" w:rsidRDefault="006204C4" w:rsidP="000505E9">
      <w:pPr>
        <w:pStyle w:val="Heading10"/>
        <w:numPr>
          <w:ilvl w:val="1"/>
          <w:numId w:val="7"/>
        </w:numPr>
        <w:tabs>
          <w:tab w:val="left" w:pos="1812"/>
          <w:tab w:val="left" w:pos="1813"/>
        </w:tabs>
        <w:spacing w:before="120"/>
        <w:ind w:left="1559" w:right="403" w:hanging="567"/>
        <w:rPr>
          <w:rFonts w:ascii="Avenir" w:eastAsia="Avenir" w:hAnsi="Avenir" w:cs="Avenir"/>
        </w:rPr>
      </w:pPr>
      <w:r>
        <w:rPr>
          <w:rFonts w:ascii="Avenir" w:eastAsia="Avenir" w:hAnsi="Avenir" w:cs="Avenir"/>
        </w:rPr>
        <w:t xml:space="preserve">Where there is a risk to life or likelihood of serious immediate harm the </w:t>
      </w:r>
      <w:r w:rsidR="009C2BC7">
        <w:rPr>
          <w:rFonts w:ascii="Avenir" w:eastAsia="Avenir" w:hAnsi="Avenir" w:cs="Avenir"/>
        </w:rPr>
        <w:t>colleague</w:t>
      </w:r>
      <w:r>
        <w:rPr>
          <w:rFonts w:ascii="Avenir" w:eastAsia="Avenir" w:hAnsi="Avenir" w:cs="Avenir"/>
        </w:rPr>
        <w:t xml:space="preserve"> should report the case immediately to the police, including dialling 999 if appropriate.</w:t>
      </w:r>
    </w:p>
    <w:p w14:paraId="3A27276D" w14:textId="77777777" w:rsidR="00911557" w:rsidRDefault="006204C4" w:rsidP="000505E9">
      <w:pPr>
        <w:pStyle w:val="Heading10"/>
        <w:numPr>
          <w:ilvl w:val="1"/>
          <w:numId w:val="7"/>
        </w:numPr>
        <w:tabs>
          <w:tab w:val="left" w:pos="1812"/>
          <w:tab w:val="left" w:pos="1813"/>
        </w:tabs>
        <w:spacing w:before="120"/>
        <w:ind w:left="1559" w:right="403" w:hanging="567"/>
        <w:rPr>
          <w:rFonts w:ascii="Avenir" w:eastAsia="Avenir" w:hAnsi="Avenir" w:cs="Avenir"/>
        </w:rPr>
      </w:pPr>
      <w:r>
        <w:rPr>
          <w:rFonts w:ascii="Avenir" w:eastAsia="Avenir" w:hAnsi="Avenir" w:cs="Avenir"/>
        </w:rPr>
        <w:t xml:space="preserve">There are no circumstances in which a </w:t>
      </w:r>
      <w:r w:rsidR="009C2BC7">
        <w:rPr>
          <w:rFonts w:ascii="Avenir" w:eastAsia="Avenir" w:hAnsi="Avenir" w:cs="Avenir"/>
        </w:rPr>
        <w:t>colleague</w:t>
      </w:r>
      <w:r>
        <w:rPr>
          <w:rFonts w:ascii="Avenir" w:eastAsia="Avenir" w:hAnsi="Avenir" w:cs="Avenir"/>
        </w:rPr>
        <w:t xml:space="preserve"> should examine a girl.</w:t>
      </w:r>
    </w:p>
    <w:p w14:paraId="0B205652" w14:textId="77777777" w:rsidR="00911557" w:rsidRDefault="00911557">
      <w:pPr>
        <w:spacing w:line="306" w:lineRule="auto"/>
        <w:rPr>
          <w:rFonts w:ascii="Avenir" w:eastAsia="Avenir" w:hAnsi="Avenir" w:cs="Avenir"/>
        </w:rPr>
      </w:pPr>
    </w:p>
    <w:p w14:paraId="729C3378" w14:textId="77777777" w:rsidR="00911557" w:rsidRPr="009C2BC7" w:rsidRDefault="006204C4" w:rsidP="000505E9">
      <w:pPr>
        <w:pStyle w:val="Heading10"/>
        <w:numPr>
          <w:ilvl w:val="0"/>
          <w:numId w:val="7"/>
        </w:numPr>
        <w:tabs>
          <w:tab w:val="left" w:pos="1812"/>
          <w:tab w:val="left" w:pos="1813"/>
        </w:tabs>
        <w:spacing w:before="69"/>
        <w:ind w:left="1134" w:right="405"/>
        <w:rPr>
          <w:rFonts w:ascii="Avenir" w:eastAsia="Avenir" w:hAnsi="Avenir" w:cs="Avenir"/>
          <w:b/>
          <w:bCs/>
          <w:sz w:val="28"/>
          <w:szCs w:val="28"/>
        </w:rPr>
      </w:pPr>
      <w:bookmarkStart w:id="20" w:name="bookmark=id.1y810tw" w:colFirst="0" w:colLast="0"/>
      <w:bookmarkEnd w:id="20"/>
      <w:r w:rsidRPr="009C2BC7">
        <w:rPr>
          <w:rFonts w:ascii="Avenir" w:eastAsia="Avenir" w:hAnsi="Avenir" w:cs="Avenir"/>
          <w:b/>
          <w:bCs/>
          <w:sz w:val="28"/>
          <w:szCs w:val="28"/>
        </w:rPr>
        <w:lastRenderedPageBreak/>
        <w:t>Forced Marriage</w:t>
      </w:r>
    </w:p>
    <w:p w14:paraId="6D6F7ED3" w14:textId="77777777" w:rsidR="00911557" w:rsidRDefault="006204C4" w:rsidP="000505E9">
      <w:pPr>
        <w:pStyle w:val="Heading10"/>
        <w:numPr>
          <w:ilvl w:val="1"/>
          <w:numId w:val="7"/>
        </w:numPr>
        <w:tabs>
          <w:tab w:val="left" w:pos="1560"/>
        </w:tabs>
        <w:spacing w:before="120"/>
        <w:ind w:left="1701" w:right="403" w:hanging="567"/>
        <w:rPr>
          <w:rFonts w:ascii="Avenir" w:eastAsia="Avenir" w:hAnsi="Avenir" w:cs="Avenir"/>
        </w:rPr>
      </w:pPr>
      <w:r>
        <w:rPr>
          <w:rFonts w:ascii="Avenir" w:eastAsia="Avenir" w:hAnsi="Avenir" w:cs="Avenir"/>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14:paraId="696144C8" w14:textId="77777777" w:rsidR="00911557" w:rsidRDefault="006204C4" w:rsidP="000505E9">
      <w:pPr>
        <w:pStyle w:val="Heading10"/>
        <w:numPr>
          <w:ilvl w:val="1"/>
          <w:numId w:val="7"/>
        </w:numPr>
        <w:tabs>
          <w:tab w:val="left" w:pos="1560"/>
        </w:tabs>
        <w:spacing w:before="120"/>
        <w:ind w:left="1701" w:right="403" w:hanging="567"/>
        <w:rPr>
          <w:rFonts w:ascii="Avenir" w:eastAsia="Avenir" w:hAnsi="Avenir" w:cs="Avenir"/>
        </w:rPr>
      </w:pPr>
      <w:r>
        <w:rPr>
          <w:rFonts w:ascii="Avenir" w:eastAsia="Avenir" w:hAnsi="Avenir" w:cs="Avenir"/>
        </w:rPr>
        <w:t xml:space="preserve">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w:t>
      </w:r>
      <w:r>
        <w:rPr>
          <w:rFonts w:ascii="Avenir" w:eastAsia="Avenir" w:hAnsi="Avenir" w:cs="Avenir"/>
          <w:i/>
        </w:rPr>
        <w:t>Anti-Social Behaviour, Crime and Policing Act 2014</w:t>
      </w:r>
      <w:r>
        <w:rPr>
          <w:rFonts w:ascii="Avenir" w:eastAsia="Avenir" w:hAnsi="Avenir" w:cs="Avenir"/>
        </w:rPr>
        <w:t>.</w:t>
      </w:r>
    </w:p>
    <w:p w14:paraId="5398AEA8" w14:textId="77777777" w:rsidR="00911557" w:rsidRDefault="006204C4" w:rsidP="000505E9">
      <w:pPr>
        <w:pStyle w:val="Heading10"/>
        <w:numPr>
          <w:ilvl w:val="1"/>
          <w:numId w:val="7"/>
        </w:numPr>
        <w:tabs>
          <w:tab w:val="left" w:pos="1560"/>
        </w:tabs>
        <w:spacing w:before="120"/>
        <w:ind w:left="1701" w:right="403" w:hanging="567"/>
        <w:rPr>
          <w:rFonts w:ascii="Avenir" w:eastAsia="Avenir" w:hAnsi="Avenir" w:cs="Avenir"/>
        </w:rPr>
      </w:pPr>
      <w:r>
        <w:rPr>
          <w:rFonts w:ascii="Avenir" w:eastAsia="Avenir" w:hAnsi="Avenir" w:cs="Avenir"/>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14:paraId="2371427E" w14:textId="77777777" w:rsidR="00911557" w:rsidRDefault="009C2BC7" w:rsidP="000505E9">
      <w:pPr>
        <w:pStyle w:val="Heading10"/>
        <w:numPr>
          <w:ilvl w:val="1"/>
          <w:numId w:val="7"/>
        </w:numPr>
        <w:tabs>
          <w:tab w:val="left" w:pos="1560"/>
        </w:tabs>
        <w:spacing w:before="120"/>
        <w:ind w:left="1701" w:right="403" w:hanging="567"/>
        <w:rPr>
          <w:rFonts w:ascii="Avenir" w:eastAsia="Avenir" w:hAnsi="Avenir" w:cs="Avenir"/>
        </w:rPr>
      </w:pPr>
      <w:r>
        <w:rPr>
          <w:rFonts w:ascii="Avenir" w:eastAsia="Avenir" w:hAnsi="Avenir" w:cs="Avenir"/>
        </w:rPr>
        <w:t>Colleagues</w:t>
      </w:r>
      <w:r w:rsidR="006204C4">
        <w:rPr>
          <w:rFonts w:ascii="Avenir" w:eastAsia="Avenir" w:hAnsi="Avenir" w:cs="Avenir"/>
        </w:rPr>
        <w:t xml:space="preserve"> should never attempt to intervene directly as a school or through a third party. Contact should be made with the </w:t>
      </w:r>
      <w:hyperlink w:anchor="bookmark=id.1v1yuxt">
        <w:r w:rsidR="006204C4">
          <w:rPr>
            <w:rFonts w:ascii="Avenir" w:eastAsia="Avenir" w:hAnsi="Avenir" w:cs="Avenir"/>
            <w:color w:val="0000FF"/>
            <w:u w:val="single"/>
          </w:rPr>
          <w:t>MASH</w:t>
        </w:r>
      </w:hyperlink>
      <w:r w:rsidR="006204C4">
        <w:rPr>
          <w:rFonts w:ascii="Avenir" w:eastAsia="Avenir" w:hAnsi="Avenir" w:cs="Avenir"/>
        </w:rPr>
        <w:t>.</w:t>
      </w:r>
    </w:p>
    <w:p w14:paraId="4B109EFC" w14:textId="77777777" w:rsidR="004406D2" w:rsidRDefault="004406D2" w:rsidP="004406D2">
      <w:pPr>
        <w:pStyle w:val="Heading10"/>
        <w:tabs>
          <w:tab w:val="left" w:pos="1560"/>
        </w:tabs>
        <w:spacing w:before="120"/>
        <w:ind w:left="1701" w:right="403"/>
        <w:rPr>
          <w:rFonts w:ascii="Avenir" w:eastAsia="Avenir" w:hAnsi="Avenir" w:cs="Avenir"/>
        </w:rPr>
      </w:pPr>
    </w:p>
    <w:p w14:paraId="57B000C3" w14:textId="77777777" w:rsidR="00911557" w:rsidRDefault="00911557">
      <w:pPr>
        <w:pBdr>
          <w:top w:val="nil"/>
          <w:left w:val="nil"/>
          <w:bottom w:val="nil"/>
          <w:right w:val="nil"/>
          <w:between w:val="nil"/>
        </w:pBdr>
        <w:spacing w:before="2"/>
        <w:ind w:right="405"/>
        <w:rPr>
          <w:rFonts w:ascii="Avenir" w:eastAsia="Avenir" w:hAnsi="Avenir" w:cs="Avenir"/>
          <w:color w:val="000000"/>
          <w:sz w:val="18"/>
          <w:szCs w:val="18"/>
        </w:rPr>
      </w:pPr>
    </w:p>
    <w:p w14:paraId="161A232A" w14:textId="77777777" w:rsidR="00911557" w:rsidRPr="009C2BC7" w:rsidRDefault="006204C4" w:rsidP="000505E9">
      <w:pPr>
        <w:pStyle w:val="Heading10"/>
        <w:numPr>
          <w:ilvl w:val="0"/>
          <w:numId w:val="7"/>
        </w:numPr>
        <w:tabs>
          <w:tab w:val="left" w:pos="1134"/>
        </w:tabs>
        <w:ind w:left="709" w:right="405" w:firstLine="249"/>
        <w:rPr>
          <w:rFonts w:ascii="Avenir" w:eastAsia="Avenir" w:hAnsi="Avenir" w:cs="Avenir"/>
          <w:b/>
          <w:bCs/>
          <w:sz w:val="28"/>
          <w:szCs w:val="28"/>
        </w:rPr>
      </w:pPr>
      <w:bookmarkStart w:id="21" w:name="bookmark=id.4i7ojhp" w:colFirst="0" w:colLast="0"/>
      <w:bookmarkEnd w:id="21"/>
      <w:r w:rsidRPr="009C2BC7">
        <w:rPr>
          <w:rFonts w:ascii="Avenir" w:eastAsia="Avenir" w:hAnsi="Avenir" w:cs="Avenir"/>
          <w:b/>
          <w:bCs/>
          <w:sz w:val="28"/>
          <w:szCs w:val="28"/>
        </w:rPr>
        <w:t>Honour-based Violence</w:t>
      </w:r>
    </w:p>
    <w:p w14:paraId="03C3D26F" w14:textId="77777777" w:rsidR="00911557" w:rsidRDefault="006204C4" w:rsidP="000505E9">
      <w:pPr>
        <w:pStyle w:val="Heading10"/>
        <w:numPr>
          <w:ilvl w:val="1"/>
          <w:numId w:val="7"/>
        </w:numPr>
        <w:tabs>
          <w:tab w:val="left" w:pos="1134"/>
        </w:tabs>
        <w:spacing w:before="120"/>
        <w:ind w:left="1701" w:right="403" w:hanging="567"/>
        <w:rPr>
          <w:rFonts w:ascii="Avenir" w:eastAsia="Avenir" w:hAnsi="Avenir" w:cs="Avenir"/>
        </w:rPr>
      </w:pPr>
      <w:r>
        <w:rPr>
          <w:rFonts w:ascii="Avenir" w:eastAsia="Avenir" w:hAnsi="Avenir" w:cs="Avenir"/>
        </w:rPr>
        <w:t>Honour based violence (HBV)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w:t>
      </w:r>
    </w:p>
    <w:p w14:paraId="0A6CAD71" w14:textId="77777777" w:rsidR="00911557" w:rsidRDefault="006204C4" w:rsidP="000505E9">
      <w:pPr>
        <w:pStyle w:val="Heading10"/>
        <w:numPr>
          <w:ilvl w:val="1"/>
          <w:numId w:val="7"/>
        </w:numPr>
        <w:tabs>
          <w:tab w:val="left" w:pos="1134"/>
        </w:tabs>
        <w:spacing w:before="120"/>
        <w:ind w:left="1701" w:right="403" w:hanging="567"/>
        <w:rPr>
          <w:rFonts w:ascii="Avenir" w:eastAsia="Avenir" w:hAnsi="Avenir" w:cs="Avenir"/>
        </w:rPr>
      </w:pPr>
      <w:r>
        <w:rPr>
          <w:rFonts w:ascii="Avenir" w:eastAsia="Avenir" w:hAnsi="Avenir" w:cs="Avenir"/>
        </w:rPr>
        <w:t>Honour based violence might be committed against people who;</w:t>
      </w:r>
    </w:p>
    <w:p w14:paraId="0646759C" w14:textId="77777777" w:rsidR="00911557" w:rsidRDefault="006204C4" w:rsidP="000505E9">
      <w:pPr>
        <w:pStyle w:val="Heading10"/>
        <w:numPr>
          <w:ilvl w:val="2"/>
          <w:numId w:val="7"/>
        </w:numPr>
        <w:tabs>
          <w:tab w:val="left" w:pos="1134"/>
        </w:tabs>
        <w:spacing w:before="120"/>
        <w:ind w:left="2268" w:right="403"/>
        <w:rPr>
          <w:rFonts w:ascii="Avenir" w:eastAsia="Avenir" w:hAnsi="Avenir" w:cs="Avenir"/>
        </w:rPr>
      </w:pPr>
      <w:r>
        <w:rPr>
          <w:rFonts w:ascii="Avenir" w:eastAsia="Avenir" w:hAnsi="Avenir" w:cs="Avenir"/>
        </w:rPr>
        <w:t>become involved with a boyfriend or girlfriend from a different culture or religion;</w:t>
      </w:r>
    </w:p>
    <w:p w14:paraId="581AA5EE" w14:textId="77777777" w:rsidR="00911557" w:rsidRDefault="006204C4" w:rsidP="000505E9">
      <w:pPr>
        <w:pStyle w:val="Heading10"/>
        <w:numPr>
          <w:ilvl w:val="2"/>
          <w:numId w:val="7"/>
        </w:numPr>
        <w:tabs>
          <w:tab w:val="left" w:pos="1134"/>
        </w:tabs>
        <w:spacing w:before="120"/>
        <w:ind w:left="2268" w:right="403"/>
        <w:rPr>
          <w:rFonts w:ascii="Avenir" w:eastAsia="Avenir" w:hAnsi="Avenir" w:cs="Avenir"/>
        </w:rPr>
      </w:pPr>
      <w:r>
        <w:rPr>
          <w:rFonts w:ascii="Avenir" w:eastAsia="Avenir" w:hAnsi="Avenir" w:cs="Avenir"/>
        </w:rPr>
        <w:t>want to get out of an arranged marriage;</w:t>
      </w:r>
    </w:p>
    <w:p w14:paraId="115C8783" w14:textId="77777777" w:rsidR="00911557" w:rsidRDefault="006204C4" w:rsidP="000505E9">
      <w:pPr>
        <w:pStyle w:val="Heading10"/>
        <w:numPr>
          <w:ilvl w:val="2"/>
          <w:numId w:val="7"/>
        </w:numPr>
        <w:tabs>
          <w:tab w:val="left" w:pos="1134"/>
        </w:tabs>
        <w:spacing w:before="120"/>
        <w:ind w:left="2268" w:right="403"/>
        <w:rPr>
          <w:rFonts w:ascii="Avenir" w:eastAsia="Avenir" w:hAnsi="Avenir" w:cs="Avenir"/>
        </w:rPr>
      </w:pPr>
      <w:r>
        <w:rPr>
          <w:rFonts w:ascii="Avenir" w:eastAsia="Avenir" w:hAnsi="Avenir" w:cs="Avenir"/>
        </w:rPr>
        <w:t>want to get out of a forced marriage;</w:t>
      </w:r>
    </w:p>
    <w:p w14:paraId="25C75D38" w14:textId="77777777" w:rsidR="00911557" w:rsidRDefault="006204C4" w:rsidP="000505E9">
      <w:pPr>
        <w:pStyle w:val="Heading10"/>
        <w:numPr>
          <w:ilvl w:val="2"/>
          <w:numId w:val="7"/>
        </w:numPr>
        <w:tabs>
          <w:tab w:val="left" w:pos="1134"/>
        </w:tabs>
        <w:spacing w:before="120"/>
        <w:ind w:left="2268" w:right="403"/>
        <w:rPr>
          <w:rFonts w:ascii="Avenir" w:eastAsia="Avenir" w:hAnsi="Avenir" w:cs="Avenir"/>
        </w:rPr>
      </w:pPr>
      <w:r>
        <w:rPr>
          <w:rFonts w:ascii="Avenir" w:eastAsia="Avenir" w:hAnsi="Avenir" w:cs="Avenir"/>
        </w:rPr>
        <w:t>wear clothes or take part in activities that might not be considered traditional within a particular culture.</w:t>
      </w:r>
    </w:p>
    <w:p w14:paraId="6C5002C2" w14:textId="77777777" w:rsidR="00911557" w:rsidRDefault="006204C4" w:rsidP="000505E9">
      <w:pPr>
        <w:pStyle w:val="Heading10"/>
        <w:numPr>
          <w:ilvl w:val="1"/>
          <w:numId w:val="7"/>
        </w:numPr>
        <w:tabs>
          <w:tab w:val="left" w:pos="1134"/>
        </w:tabs>
        <w:spacing w:before="120"/>
        <w:ind w:left="1701" w:right="403" w:hanging="567"/>
        <w:rPr>
          <w:rFonts w:ascii="Avenir" w:eastAsia="Avenir" w:hAnsi="Avenir" w:cs="Avenir"/>
        </w:rPr>
      </w:pPr>
      <w:r>
        <w:rPr>
          <w:rFonts w:ascii="Avenir" w:eastAsia="Avenir" w:hAnsi="Avenir" w:cs="Avenir"/>
        </w:rPr>
        <w:t>It is a violation of human rights and may be a form of domestic and/or sexual abuse. There is no, and cannot be, honour or justification for abusing the human rights of others.</w:t>
      </w:r>
    </w:p>
    <w:p w14:paraId="5486CF60" w14:textId="77777777" w:rsidR="00911557" w:rsidRDefault="00911557" w:rsidP="009C2BC7">
      <w:pPr>
        <w:pStyle w:val="Heading10"/>
        <w:tabs>
          <w:tab w:val="left" w:pos="1134"/>
        </w:tabs>
        <w:ind w:left="1701" w:right="405" w:hanging="567"/>
        <w:rPr>
          <w:rFonts w:ascii="Avenir" w:eastAsia="Avenir" w:hAnsi="Avenir" w:cs="Avenir"/>
        </w:rPr>
      </w:pPr>
    </w:p>
    <w:p w14:paraId="52CE7C4D" w14:textId="77777777" w:rsidR="00911557" w:rsidRPr="009C2BC7" w:rsidRDefault="006204C4" w:rsidP="000505E9">
      <w:pPr>
        <w:pStyle w:val="Heading10"/>
        <w:numPr>
          <w:ilvl w:val="0"/>
          <w:numId w:val="7"/>
        </w:numPr>
        <w:tabs>
          <w:tab w:val="left" w:pos="993"/>
        </w:tabs>
        <w:spacing w:before="166"/>
        <w:ind w:left="567" w:right="405" w:firstLine="391"/>
        <w:rPr>
          <w:rFonts w:ascii="Avenir" w:eastAsia="Avenir" w:hAnsi="Avenir" w:cs="Avenir"/>
          <w:b/>
          <w:bCs/>
          <w:sz w:val="28"/>
          <w:szCs w:val="28"/>
        </w:rPr>
      </w:pPr>
      <w:bookmarkStart w:id="22" w:name="bookmark=id.2xcytpi" w:colFirst="0" w:colLast="0"/>
      <w:bookmarkEnd w:id="22"/>
      <w:r w:rsidRPr="009C2BC7">
        <w:rPr>
          <w:rFonts w:ascii="Avenir" w:eastAsia="Avenir" w:hAnsi="Avenir" w:cs="Avenir"/>
          <w:b/>
          <w:bCs/>
          <w:sz w:val="28"/>
          <w:szCs w:val="28"/>
        </w:rPr>
        <w:t>One Chance Rule</w:t>
      </w:r>
    </w:p>
    <w:p w14:paraId="56837B6D" w14:textId="77777777" w:rsidR="00911557" w:rsidRDefault="006204C4" w:rsidP="000505E9">
      <w:pPr>
        <w:pStyle w:val="Heading10"/>
        <w:numPr>
          <w:ilvl w:val="1"/>
          <w:numId w:val="7"/>
        </w:numPr>
        <w:tabs>
          <w:tab w:val="left" w:pos="1560"/>
        </w:tabs>
        <w:spacing w:before="120"/>
        <w:ind w:left="1701" w:right="403" w:hanging="567"/>
        <w:rPr>
          <w:rFonts w:ascii="Avenir" w:eastAsia="Avenir" w:hAnsi="Avenir" w:cs="Avenir"/>
        </w:rPr>
      </w:pPr>
      <w:r>
        <w:rPr>
          <w:rFonts w:ascii="Avenir" w:eastAsia="Avenir" w:hAnsi="Avenir" w:cs="Avenir"/>
        </w:rPr>
        <w:t xml:space="preserve">All </w:t>
      </w:r>
      <w:r w:rsidR="009C2BC7">
        <w:rPr>
          <w:rFonts w:ascii="Avenir" w:eastAsia="Avenir" w:hAnsi="Avenir" w:cs="Avenir"/>
        </w:rPr>
        <w:t>colleagues</w:t>
      </w:r>
      <w:r>
        <w:rPr>
          <w:rFonts w:ascii="Avenir" w:eastAsia="Avenir" w:hAnsi="Avenir" w:cs="Avenir"/>
        </w:rPr>
        <w:t xml:space="preserve"> are aware of the ‘One Chance’ Rule’ in relation to forced marriage, FGM and HBV. </w:t>
      </w:r>
      <w:r w:rsidR="009C2BC7">
        <w:rPr>
          <w:rFonts w:ascii="Avenir" w:eastAsia="Avenir" w:hAnsi="Avenir" w:cs="Avenir"/>
        </w:rPr>
        <w:t>Colleagues</w:t>
      </w:r>
      <w:r>
        <w:rPr>
          <w:rFonts w:ascii="Avenir" w:eastAsia="Avenir" w:hAnsi="Avenir" w:cs="Avenir"/>
        </w:rPr>
        <w:t xml:space="preserve"> recognise they may only have one chance to speak to a young person who is a potential victim and have just one chance to save a life.</w:t>
      </w:r>
    </w:p>
    <w:p w14:paraId="0D22DC31" w14:textId="77777777" w:rsidR="00911557" w:rsidRDefault="009C2BC7" w:rsidP="000505E9">
      <w:pPr>
        <w:pStyle w:val="Heading10"/>
        <w:numPr>
          <w:ilvl w:val="1"/>
          <w:numId w:val="7"/>
        </w:numPr>
        <w:tabs>
          <w:tab w:val="left" w:pos="1560"/>
        </w:tabs>
        <w:spacing w:before="120"/>
        <w:ind w:left="1701" w:right="403" w:hanging="567"/>
        <w:rPr>
          <w:rFonts w:ascii="Avenir" w:eastAsia="Avenir" w:hAnsi="Avenir" w:cs="Avenir"/>
        </w:rPr>
      </w:pPr>
      <w:r>
        <w:rPr>
          <w:rFonts w:ascii="Avenir" w:eastAsia="Avenir" w:hAnsi="Avenir" w:cs="Avenir"/>
        </w:rPr>
        <w:t>At The Wildings, we are</w:t>
      </w:r>
      <w:r w:rsidR="006204C4">
        <w:rPr>
          <w:rFonts w:ascii="Avenir" w:eastAsia="Avenir" w:hAnsi="Avenir" w:cs="Avenir"/>
        </w:rPr>
        <w:t xml:space="preserve"> aware that if the victim is not offered support following disclosure that the ‘One Chance’ opportunity may be lost. Therefore, all </w:t>
      </w:r>
      <w:r>
        <w:rPr>
          <w:rFonts w:ascii="Avenir" w:eastAsia="Avenir" w:hAnsi="Avenir" w:cs="Avenir"/>
        </w:rPr>
        <w:t>colleagues</w:t>
      </w:r>
      <w:r w:rsidR="006204C4">
        <w:rPr>
          <w:rFonts w:ascii="Avenir" w:eastAsia="Avenir" w:hAnsi="Avenir" w:cs="Avenir"/>
        </w:rPr>
        <w:t xml:space="preserve"> are aware of their responsibilities and obligations when they become aware of potential forced marriage, FGM and HBV cases.</w:t>
      </w:r>
    </w:p>
    <w:p w14:paraId="0D66043E" w14:textId="77777777" w:rsidR="00911557" w:rsidRDefault="00911557">
      <w:pPr>
        <w:pBdr>
          <w:top w:val="nil"/>
          <w:left w:val="nil"/>
          <w:bottom w:val="nil"/>
          <w:right w:val="nil"/>
          <w:between w:val="nil"/>
        </w:pBdr>
        <w:spacing w:before="4"/>
        <w:ind w:right="405"/>
        <w:rPr>
          <w:rFonts w:ascii="Avenir" w:eastAsia="Avenir" w:hAnsi="Avenir" w:cs="Avenir"/>
          <w:color w:val="000000"/>
          <w:sz w:val="18"/>
          <w:szCs w:val="18"/>
        </w:rPr>
      </w:pPr>
    </w:p>
    <w:p w14:paraId="1DBD7A18" w14:textId="77777777" w:rsidR="00911557" w:rsidRPr="009C2BC7" w:rsidRDefault="006204C4" w:rsidP="000505E9">
      <w:pPr>
        <w:pStyle w:val="Heading10"/>
        <w:numPr>
          <w:ilvl w:val="0"/>
          <w:numId w:val="7"/>
        </w:numPr>
        <w:tabs>
          <w:tab w:val="left" w:pos="1134"/>
        </w:tabs>
        <w:spacing w:before="1"/>
        <w:ind w:left="993" w:right="405" w:firstLine="0"/>
        <w:rPr>
          <w:rFonts w:ascii="Avenir" w:eastAsia="Avenir" w:hAnsi="Avenir" w:cs="Avenir"/>
          <w:b/>
          <w:bCs/>
          <w:sz w:val="28"/>
          <w:szCs w:val="28"/>
        </w:rPr>
      </w:pPr>
      <w:bookmarkStart w:id="23" w:name="bookmark=id.1ci93xb" w:colFirst="0" w:colLast="0"/>
      <w:bookmarkEnd w:id="23"/>
      <w:r w:rsidRPr="009C2BC7">
        <w:rPr>
          <w:rFonts w:ascii="Avenir" w:eastAsia="Avenir" w:hAnsi="Avenir" w:cs="Avenir"/>
          <w:b/>
          <w:bCs/>
          <w:sz w:val="28"/>
          <w:szCs w:val="28"/>
        </w:rPr>
        <w:lastRenderedPageBreak/>
        <w:t>Private Fostering Arrangements</w:t>
      </w:r>
    </w:p>
    <w:p w14:paraId="0901ADB5" w14:textId="77777777" w:rsidR="00911557" w:rsidRDefault="006204C4" w:rsidP="000505E9">
      <w:pPr>
        <w:pStyle w:val="Heading10"/>
        <w:numPr>
          <w:ilvl w:val="1"/>
          <w:numId w:val="7"/>
        </w:numPr>
        <w:tabs>
          <w:tab w:val="left" w:pos="1134"/>
        </w:tabs>
        <w:spacing w:before="120"/>
        <w:ind w:left="1701" w:right="403" w:hanging="567"/>
        <w:rPr>
          <w:rFonts w:ascii="Avenir" w:eastAsia="Avenir" w:hAnsi="Avenir" w:cs="Avenir"/>
        </w:rPr>
      </w:pPr>
      <w:r>
        <w:rPr>
          <w:rFonts w:ascii="Avenir" w:eastAsia="Avenir" w:hAnsi="Avenir" w:cs="Avenir"/>
        </w:rPr>
        <w:t xml:space="preserve">A private fostering arrangement occurs when someone other than a parent or close relative cares for a </w:t>
      </w:r>
      <w:r w:rsidR="009C2BC7">
        <w:rPr>
          <w:rFonts w:ascii="Avenir" w:eastAsia="Avenir" w:hAnsi="Avenir" w:cs="Avenir"/>
        </w:rPr>
        <w:t>young person</w:t>
      </w:r>
      <w:r>
        <w:rPr>
          <w:rFonts w:ascii="Avenir" w:eastAsia="Avenir" w:hAnsi="Avenir" w:cs="Avenir"/>
        </w:rPr>
        <w:t xml:space="preserve"> for a period of 28 days or more, with the agreement of the </w:t>
      </w:r>
      <w:r w:rsidR="009C2BC7">
        <w:rPr>
          <w:rFonts w:ascii="Avenir" w:eastAsia="Avenir" w:hAnsi="Avenir" w:cs="Avenir"/>
        </w:rPr>
        <w:t>young person’s</w:t>
      </w:r>
      <w:r>
        <w:rPr>
          <w:rFonts w:ascii="Avenir" w:eastAsia="Avenir" w:hAnsi="Avenir" w:cs="Avenir"/>
        </w:rPr>
        <w:t xml:space="preserve"> parents. It applies to </w:t>
      </w:r>
      <w:r w:rsidR="009C2BC7">
        <w:rPr>
          <w:rFonts w:ascii="Avenir" w:eastAsia="Avenir" w:hAnsi="Avenir" w:cs="Avenir"/>
        </w:rPr>
        <w:t>young people</w:t>
      </w:r>
      <w:r>
        <w:rPr>
          <w:rFonts w:ascii="Avenir" w:eastAsia="Avenir" w:hAnsi="Avenir" w:cs="Avenir"/>
        </w:rPr>
        <w:t xml:space="preserve"> under the age of 16 or 18 if the </w:t>
      </w:r>
      <w:r w:rsidR="009C2BC7">
        <w:rPr>
          <w:rFonts w:ascii="Avenir" w:eastAsia="Avenir" w:hAnsi="Avenir" w:cs="Avenir"/>
        </w:rPr>
        <w:t>young person</w:t>
      </w:r>
      <w:r>
        <w:rPr>
          <w:rFonts w:ascii="Avenir" w:eastAsia="Avenir" w:hAnsi="Avenir" w:cs="Avenir"/>
        </w:rPr>
        <w:t xml:space="preserve"> is disabled.</w:t>
      </w:r>
    </w:p>
    <w:p w14:paraId="2071BB11" w14:textId="77777777" w:rsidR="00911557" w:rsidRDefault="009C2BC7" w:rsidP="000505E9">
      <w:pPr>
        <w:pStyle w:val="Heading10"/>
        <w:numPr>
          <w:ilvl w:val="1"/>
          <w:numId w:val="7"/>
        </w:numPr>
        <w:tabs>
          <w:tab w:val="left" w:pos="1134"/>
        </w:tabs>
        <w:spacing w:before="120"/>
        <w:ind w:left="1701" w:right="403" w:hanging="567"/>
        <w:rPr>
          <w:rFonts w:ascii="Avenir" w:eastAsia="Avenir" w:hAnsi="Avenir" w:cs="Avenir"/>
        </w:rPr>
      </w:pPr>
      <w:r>
        <w:rPr>
          <w:rFonts w:ascii="Avenir" w:eastAsia="Avenir" w:hAnsi="Avenir" w:cs="Avenir"/>
        </w:rPr>
        <w:t>Young people</w:t>
      </w:r>
      <w:r w:rsidR="006204C4">
        <w:rPr>
          <w:rFonts w:ascii="Avenir" w:eastAsia="Avenir" w:hAnsi="Avenir" w:cs="Avenir"/>
        </w:rPr>
        <w:t xml:space="preserve"> looked after by the local authority or who are placed in residential schools, children’s homes or hospitals are not considered to be privately fostered. </w:t>
      </w:r>
    </w:p>
    <w:p w14:paraId="46224B80" w14:textId="77777777" w:rsidR="00911557" w:rsidRDefault="006204C4" w:rsidP="000505E9">
      <w:pPr>
        <w:pStyle w:val="Heading10"/>
        <w:numPr>
          <w:ilvl w:val="1"/>
          <w:numId w:val="7"/>
        </w:numPr>
        <w:tabs>
          <w:tab w:val="left" w:pos="1134"/>
        </w:tabs>
        <w:spacing w:before="120"/>
        <w:ind w:left="1701" w:right="403" w:hanging="567"/>
        <w:rPr>
          <w:rFonts w:ascii="Avenir" w:eastAsia="Avenir" w:hAnsi="Avenir" w:cs="Avenir"/>
        </w:rPr>
      </w:pPr>
      <w:r>
        <w:rPr>
          <w:rFonts w:ascii="Avenir" w:eastAsia="Avenir" w:hAnsi="Avenir" w:cs="Avenir"/>
        </w:rPr>
        <w:t xml:space="preserve">Private fostering occurs in all cultures, including British culture and </w:t>
      </w:r>
      <w:r w:rsidR="009C2BC7">
        <w:rPr>
          <w:rFonts w:ascii="Avenir" w:eastAsia="Avenir" w:hAnsi="Avenir" w:cs="Avenir"/>
        </w:rPr>
        <w:t>young people</w:t>
      </w:r>
      <w:r>
        <w:rPr>
          <w:rFonts w:ascii="Avenir" w:eastAsia="Avenir" w:hAnsi="Avenir" w:cs="Avenir"/>
        </w:rPr>
        <w:t xml:space="preserve"> may be privately fostered at any age.</w:t>
      </w:r>
    </w:p>
    <w:p w14:paraId="2CB73C8D" w14:textId="77777777" w:rsidR="00911557" w:rsidRDefault="009C2BC7" w:rsidP="000505E9">
      <w:pPr>
        <w:pStyle w:val="Heading10"/>
        <w:numPr>
          <w:ilvl w:val="1"/>
          <w:numId w:val="7"/>
        </w:numPr>
        <w:tabs>
          <w:tab w:val="left" w:pos="1134"/>
        </w:tabs>
        <w:spacing w:before="120"/>
        <w:ind w:left="1701" w:right="403" w:hanging="567"/>
        <w:rPr>
          <w:rFonts w:ascii="Avenir" w:eastAsia="Avenir" w:hAnsi="Avenir" w:cs="Avenir"/>
        </w:rPr>
      </w:pPr>
      <w:r>
        <w:rPr>
          <w:rFonts w:ascii="Avenir" w:eastAsia="Avenir" w:hAnsi="Avenir" w:cs="Avenir"/>
        </w:rPr>
        <w:t>The Wildings</w:t>
      </w:r>
      <w:r w:rsidR="006204C4">
        <w:rPr>
          <w:rFonts w:ascii="Avenir" w:eastAsia="Avenir" w:hAnsi="Avenir" w:cs="Avenir"/>
        </w:rPr>
        <w:t xml:space="preserve"> recognises that most privately fostered </w:t>
      </w:r>
      <w:r>
        <w:rPr>
          <w:rFonts w:ascii="Avenir" w:eastAsia="Avenir" w:hAnsi="Avenir" w:cs="Avenir"/>
        </w:rPr>
        <w:t>young people</w:t>
      </w:r>
      <w:r w:rsidR="006204C4">
        <w:rPr>
          <w:rFonts w:ascii="Avenir" w:eastAsia="Avenir" w:hAnsi="Avenir" w:cs="Avenir"/>
        </w:rPr>
        <w:t xml:space="preserve"> remain safe and well but are aware that safeguarding concerns have been raised in some cases. Therefore, all </w:t>
      </w:r>
      <w:r>
        <w:rPr>
          <w:rFonts w:ascii="Avenir" w:eastAsia="Avenir" w:hAnsi="Avenir" w:cs="Avenir"/>
        </w:rPr>
        <w:t>colleagues</w:t>
      </w:r>
      <w:r w:rsidR="006204C4">
        <w:rPr>
          <w:rFonts w:ascii="Avenir" w:eastAsia="Avenir" w:hAnsi="Avenir" w:cs="Avenir"/>
        </w:rPr>
        <w:t xml:space="preserve"> are alert to possible safeguarding issues, including the possibility that the </w:t>
      </w:r>
      <w:r>
        <w:rPr>
          <w:rFonts w:ascii="Avenir" w:eastAsia="Avenir" w:hAnsi="Avenir" w:cs="Avenir"/>
        </w:rPr>
        <w:t>young person</w:t>
      </w:r>
      <w:r w:rsidR="006204C4">
        <w:rPr>
          <w:rFonts w:ascii="Avenir" w:eastAsia="Avenir" w:hAnsi="Avenir" w:cs="Avenir"/>
        </w:rPr>
        <w:t xml:space="preserve"> has been trafficked into the country.</w:t>
      </w:r>
    </w:p>
    <w:p w14:paraId="0C9AB8E7" w14:textId="77777777" w:rsidR="00911557" w:rsidRDefault="006204C4" w:rsidP="000505E9">
      <w:pPr>
        <w:pStyle w:val="Heading10"/>
        <w:numPr>
          <w:ilvl w:val="1"/>
          <w:numId w:val="7"/>
        </w:numPr>
        <w:tabs>
          <w:tab w:val="left" w:pos="1134"/>
        </w:tabs>
        <w:spacing w:before="120"/>
        <w:ind w:left="1701" w:right="403" w:hanging="567"/>
        <w:rPr>
          <w:rFonts w:ascii="Avenir" w:eastAsia="Avenir" w:hAnsi="Avenir" w:cs="Avenir"/>
        </w:rPr>
      </w:pPr>
      <w:r>
        <w:rPr>
          <w:rFonts w:ascii="Avenir" w:eastAsia="Avenir" w:hAnsi="Avenir" w:cs="Avenir"/>
        </w:rPr>
        <w:t xml:space="preserve">By law, a parent, private foster carer or other persons involved in making a private fostering arrangement must notify children’s services as soon as possible. However, where a </w:t>
      </w:r>
      <w:r w:rsidR="009C2BC7">
        <w:rPr>
          <w:rFonts w:ascii="Avenir" w:eastAsia="Avenir" w:hAnsi="Avenir" w:cs="Avenir"/>
        </w:rPr>
        <w:t>colleague</w:t>
      </w:r>
      <w:r>
        <w:rPr>
          <w:rFonts w:ascii="Avenir" w:eastAsia="Avenir" w:hAnsi="Avenir" w:cs="Avenir"/>
        </w:rPr>
        <w:t xml:space="preserve"> becomes aware that a young person may be in a private fostering arrangement, they will raise this will the DSL and the DSL will notify MASH of the circumstances.</w:t>
      </w:r>
    </w:p>
    <w:p w14:paraId="26B43AEE" w14:textId="77777777" w:rsidR="00911557" w:rsidRDefault="00911557" w:rsidP="009C2BC7">
      <w:pPr>
        <w:pStyle w:val="Heading10"/>
        <w:tabs>
          <w:tab w:val="left" w:pos="1560"/>
        </w:tabs>
        <w:spacing w:before="1"/>
        <w:ind w:left="567" w:right="405"/>
        <w:rPr>
          <w:rFonts w:ascii="Avenir" w:eastAsia="Avenir" w:hAnsi="Avenir" w:cs="Avenir"/>
        </w:rPr>
      </w:pPr>
    </w:p>
    <w:p w14:paraId="6B457B19" w14:textId="77777777" w:rsidR="00911557" w:rsidRPr="009C2BC7" w:rsidRDefault="006204C4" w:rsidP="000505E9">
      <w:pPr>
        <w:pStyle w:val="Heading10"/>
        <w:numPr>
          <w:ilvl w:val="0"/>
          <w:numId w:val="7"/>
        </w:numPr>
        <w:tabs>
          <w:tab w:val="left" w:pos="1134"/>
        </w:tabs>
        <w:spacing w:before="1"/>
        <w:ind w:left="1134" w:right="405"/>
        <w:rPr>
          <w:rFonts w:ascii="Avenir" w:eastAsia="Avenir" w:hAnsi="Avenir" w:cs="Avenir"/>
          <w:b/>
          <w:bCs/>
          <w:sz w:val="28"/>
          <w:szCs w:val="28"/>
        </w:rPr>
      </w:pPr>
      <w:bookmarkStart w:id="24" w:name="bookmark=id.3whwml4" w:colFirst="0" w:colLast="0"/>
      <w:bookmarkEnd w:id="24"/>
      <w:r w:rsidRPr="009C2BC7">
        <w:rPr>
          <w:rFonts w:ascii="Avenir" w:eastAsia="Avenir" w:hAnsi="Avenir" w:cs="Avenir"/>
          <w:b/>
          <w:bCs/>
          <w:sz w:val="28"/>
          <w:szCs w:val="28"/>
        </w:rPr>
        <w:t>Looked After Children (LAC) and previously Looked After Children</w:t>
      </w:r>
    </w:p>
    <w:p w14:paraId="63906897" w14:textId="77777777" w:rsidR="00911557" w:rsidRDefault="006204C4" w:rsidP="000505E9">
      <w:pPr>
        <w:pStyle w:val="Heading10"/>
        <w:numPr>
          <w:ilvl w:val="1"/>
          <w:numId w:val="7"/>
        </w:numPr>
        <w:tabs>
          <w:tab w:val="left" w:pos="1134"/>
        </w:tabs>
        <w:spacing w:before="120"/>
        <w:ind w:left="1701" w:right="403" w:hanging="567"/>
        <w:rPr>
          <w:rFonts w:ascii="Avenir" w:eastAsia="Avenir" w:hAnsi="Avenir" w:cs="Avenir"/>
        </w:rPr>
      </w:pPr>
      <w:r>
        <w:rPr>
          <w:rFonts w:ascii="Avenir" w:eastAsia="Avenir" w:hAnsi="Avenir" w:cs="Avenir"/>
        </w:rPr>
        <w:t xml:space="preserve">The most common reason for </w:t>
      </w:r>
      <w:r w:rsidR="009C2BC7">
        <w:rPr>
          <w:rFonts w:ascii="Avenir" w:eastAsia="Avenir" w:hAnsi="Avenir" w:cs="Avenir"/>
        </w:rPr>
        <w:t>young people</w:t>
      </w:r>
      <w:r>
        <w:rPr>
          <w:rFonts w:ascii="Avenir" w:eastAsia="Avenir" w:hAnsi="Avenir" w:cs="Avenir"/>
        </w:rPr>
        <w:t xml:space="preserve"> becoming looked after is as a result of abuse and neglect. </w:t>
      </w:r>
      <w:r w:rsidR="009C2BC7">
        <w:rPr>
          <w:rFonts w:ascii="Avenir" w:eastAsia="Avenir" w:hAnsi="Avenir" w:cs="Avenir"/>
        </w:rPr>
        <w:t>The Wildings</w:t>
      </w:r>
      <w:r>
        <w:rPr>
          <w:rFonts w:ascii="Avenir" w:eastAsia="Avenir" w:hAnsi="Avenir" w:cs="Avenir"/>
        </w:rPr>
        <w:t xml:space="preserve"> ensures that </w:t>
      </w:r>
      <w:r w:rsidR="009C2BC7">
        <w:rPr>
          <w:rFonts w:ascii="Avenir" w:eastAsia="Avenir" w:hAnsi="Avenir" w:cs="Avenir"/>
        </w:rPr>
        <w:t>colleagues</w:t>
      </w:r>
      <w:r>
        <w:rPr>
          <w:rFonts w:ascii="Avenir" w:eastAsia="Avenir" w:hAnsi="Avenir" w:cs="Avenir"/>
        </w:rPr>
        <w:t xml:space="preserve"> have the necessary skills and understanding to keep LAC/previously LAC safe.</w:t>
      </w:r>
    </w:p>
    <w:p w14:paraId="36094219" w14:textId="77777777" w:rsidR="00911557" w:rsidRDefault="006204C4" w:rsidP="000505E9">
      <w:pPr>
        <w:pStyle w:val="Heading10"/>
        <w:numPr>
          <w:ilvl w:val="1"/>
          <w:numId w:val="7"/>
        </w:numPr>
        <w:tabs>
          <w:tab w:val="left" w:pos="1134"/>
        </w:tabs>
        <w:spacing w:before="120"/>
        <w:ind w:left="1701" w:right="403" w:hanging="567"/>
        <w:rPr>
          <w:rFonts w:ascii="Avenir" w:eastAsia="Avenir" w:hAnsi="Avenir" w:cs="Avenir"/>
        </w:rPr>
      </w:pPr>
      <w:r>
        <w:rPr>
          <w:rFonts w:ascii="Avenir" w:eastAsia="Avenir" w:hAnsi="Avenir" w:cs="Avenir"/>
        </w:rPr>
        <w:t xml:space="preserve">Appropriate </w:t>
      </w:r>
      <w:r w:rsidR="009C2BC7">
        <w:rPr>
          <w:rFonts w:ascii="Avenir" w:eastAsia="Avenir" w:hAnsi="Avenir" w:cs="Avenir"/>
        </w:rPr>
        <w:t>colleagues</w:t>
      </w:r>
      <w:r>
        <w:rPr>
          <w:rFonts w:ascii="Avenir" w:eastAsia="Avenir" w:hAnsi="Avenir" w:cs="Avenir"/>
        </w:rPr>
        <w:t xml:space="preserve"> have information about a </w:t>
      </w:r>
      <w:r w:rsidR="009C2BC7">
        <w:rPr>
          <w:rFonts w:ascii="Avenir" w:eastAsia="Avenir" w:hAnsi="Avenir" w:cs="Avenir"/>
        </w:rPr>
        <w:t>young person’s</w:t>
      </w:r>
      <w:r>
        <w:rPr>
          <w:rFonts w:ascii="Avenir" w:eastAsia="Avenir" w:hAnsi="Avenir" w:cs="Avenir"/>
        </w:rPr>
        <w:t xml:space="preserve"> looked after legal status and care arrangements, including the level of authority delegated to the carer by the authority looking after the </w:t>
      </w:r>
      <w:r w:rsidR="009C2BC7">
        <w:rPr>
          <w:rFonts w:ascii="Avenir" w:eastAsia="Avenir" w:hAnsi="Avenir" w:cs="Avenir"/>
        </w:rPr>
        <w:t>young person</w:t>
      </w:r>
      <w:r>
        <w:rPr>
          <w:rFonts w:ascii="Avenir" w:eastAsia="Avenir" w:hAnsi="Avenir" w:cs="Avenir"/>
        </w:rPr>
        <w:t xml:space="preserve"> and contact arrangements with birth parents or those with parental responsibility.</w:t>
      </w:r>
    </w:p>
    <w:p w14:paraId="1C39795F" w14:textId="77777777" w:rsidR="00911557" w:rsidRDefault="006204C4" w:rsidP="000505E9">
      <w:pPr>
        <w:pStyle w:val="Heading10"/>
        <w:numPr>
          <w:ilvl w:val="1"/>
          <w:numId w:val="7"/>
        </w:numPr>
        <w:tabs>
          <w:tab w:val="left" w:pos="1134"/>
        </w:tabs>
        <w:spacing w:before="120"/>
        <w:ind w:left="1701" w:right="403" w:hanging="567"/>
        <w:rPr>
          <w:rFonts w:ascii="Avenir" w:eastAsia="Avenir" w:hAnsi="Avenir" w:cs="Avenir"/>
        </w:rPr>
      </w:pPr>
      <w:r>
        <w:rPr>
          <w:rFonts w:ascii="Avenir" w:eastAsia="Avenir" w:hAnsi="Avenir" w:cs="Avenir"/>
        </w:rPr>
        <w:t xml:space="preserve">The designated teacher for LAC (Mike Rees-Lee) and the DSL, DDSL have details of the </w:t>
      </w:r>
      <w:r w:rsidR="00BA38A6">
        <w:rPr>
          <w:rFonts w:ascii="Avenir" w:eastAsia="Avenir" w:hAnsi="Avenir" w:cs="Avenir"/>
        </w:rPr>
        <w:t>young person’s</w:t>
      </w:r>
      <w:r>
        <w:rPr>
          <w:rFonts w:ascii="Avenir" w:eastAsia="Avenir" w:hAnsi="Avenir" w:cs="Avenir"/>
        </w:rPr>
        <w:t xml:space="preserve"> social worker and the name and contact details of the Devon County Council’s virtual school head for children in care.</w:t>
      </w:r>
    </w:p>
    <w:p w14:paraId="63F20581" w14:textId="77777777" w:rsidR="00911557" w:rsidRDefault="006204C4" w:rsidP="000505E9">
      <w:pPr>
        <w:pStyle w:val="Heading10"/>
        <w:numPr>
          <w:ilvl w:val="1"/>
          <w:numId w:val="7"/>
        </w:numPr>
        <w:tabs>
          <w:tab w:val="left" w:pos="1134"/>
        </w:tabs>
        <w:spacing w:before="120"/>
        <w:ind w:left="1701" w:right="403" w:hanging="567"/>
        <w:rPr>
          <w:rFonts w:ascii="Avenir" w:eastAsia="Avenir" w:hAnsi="Avenir" w:cs="Avenir"/>
        </w:rPr>
      </w:pPr>
      <w:r>
        <w:rPr>
          <w:rFonts w:ascii="Avenir" w:eastAsia="Avenir" w:hAnsi="Avenir" w:cs="Avenir"/>
        </w:rPr>
        <w:t xml:space="preserve">The designated teacher for LAC works with the virtual school head to discuss how Pupil Premium Plus funding can be best used to support the progress of LAC in the school and meet the needs in the </w:t>
      </w:r>
      <w:r w:rsidR="00BA38A6">
        <w:rPr>
          <w:rFonts w:ascii="Avenir" w:eastAsia="Avenir" w:hAnsi="Avenir" w:cs="Avenir"/>
        </w:rPr>
        <w:t>young person’s</w:t>
      </w:r>
      <w:r>
        <w:rPr>
          <w:rFonts w:ascii="Avenir" w:eastAsia="Avenir" w:hAnsi="Avenir" w:cs="Avenir"/>
        </w:rPr>
        <w:t xml:space="preserve"> personal education plan. The designated teacher will follow the statutory guidance ‘Promoting the education of Looked After Children’.</w:t>
      </w:r>
    </w:p>
    <w:p w14:paraId="56CA1774" w14:textId="77777777" w:rsidR="00911557" w:rsidRDefault="006204C4" w:rsidP="000505E9">
      <w:pPr>
        <w:pStyle w:val="Heading10"/>
        <w:numPr>
          <w:ilvl w:val="1"/>
          <w:numId w:val="7"/>
        </w:numPr>
        <w:tabs>
          <w:tab w:val="left" w:pos="1134"/>
        </w:tabs>
        <w:spacing w:before="120"/>
        <w:ind w:left="1701" w:right="403" w:hanging="567"/>
        <w:rPr>
          <w:rFonts w:ascii="Avenir" w:eastAsia="Avenir" w:hAnsi="Avenir" w:cs="Avenir"/>
        </w:rPr>
      </w:pPr>
      <w:r>
        <w:rPr>
          <w:rFonts w:ascii="Avenir" w:eastAsia="Avenir" w:hAnsi="Avenir" w:cs="Avenir"/>
        </w:rPr>
        <w:t xml:space="preserve">If the </w:t>
      </w:r>
      <w:r w:rsidR="00BA38A6">
        <w:rPr>
          <w:rFonts w:ascii="Avenir" w:eastAsia="Avenir" w:hAnsi="Avenir" w:cs="Avenir"/>
        </w:rPr>
        <w:t>young person</w:t>
      </w:r>
      <w:r>
        <w:rPr>
          <w:rFonts w:ascii="Avenir" w:eastAsia="Avenir" w:hAnsi="Avenir" w:cs="Avenir"/>
        </w:rPr>
        <w:t xml:space="preserve"> is the responsibility of a body or authority other than Devon County Council, then the appropriate child-centred protocols will be followed.</w:t>
      </w:r>
    </w:p>
    <w:p w14:paraId="21F2A511" w14:textId="77777777" w:rsidR="00911557" w:rsidRPr="00BA38A6" w:rsidRDefault="00911557" w:rsidP="00BA38A6">
      <w:pPr>
        <w:pStyle w:val="Heading10"/>
        <w:tabs>
          <w:tab w:val="left" w:pos="1134"/>
        </w:tabs>
        <w:spacing w:before="1"/>
        <w:ind w:left="2172" w:right="405"/>
        <w:rPr>
          <w:rFonts w:ascii="Avenir" w:eastAsia="Avenir" w:hAnsi="Avenir" w:cs="Avenir"/>
          <w:b/>
          <w:bCs/>
        </w:rPr>
      </w:pPr>
    </w:p>
    <w:p w14:paraId="74B3548A" w14:textId="77777777" w:rsidR="00911557" w:rsidRPr="00BA38A6" w:rsidRDefault="004406D2" w:rsidP="000505E9">
      <w:pPr>
        <w:pStyle w:val="Heading10"/>
        <w:numPr>
          <w:ilvl w:val="0"/>
          <w:numId w:val="7"/>
        </w:numPr>
        <w:tabs>
          <w:tab w:val="left" w:pos="1134"/>
        </w:tabs>
        <w:ind w:left="709" w:right="405" w:firstLine="249"/>
        <w:rPr>
          <w:rFonts w:ascii="Avenir" w:eastAsia="Avenir" w:hAnsi="Avenir" w:cs="Avenir"/>
          <w:b/>
          <w:bCs/>
          <w:sz w:val="28"/>
          <w:szCs w:val="28"/>
        </w:rPr>
      </w:pPr>
      <w:bookmarkStart w:id="25" w:name="bookmark=id.2bn6wsx" w:colFirst="0" w:colLast="0"/>
      <w:bookmarkEnd w:id="25"/>
      <w:r>
        <w:rPr>
          <w:rFonts w:ascii="Avenir" w:eastAsia="Avenir" w:hAnsi="Avenir" w:cs="Avenir"/>
          <w:b/>
          <w:bCs/>
          <w:sz w:val="28"/>
          <w:szCs w:val="28"/>
        </w:rPr>
        <w:t>Children</w:t>
      </w:r>
      <w:r w:rsidR="006204C4" w:rsidRPr="00BA38A6">
        <w:rPr>
          <w:rFonts w:ascii="Avenir" w:eastAsia="Avenir" w:hAnsi="Avenir" w:cs="Avenir"/>
          <w:b/>
          <w:bCs/>
          <w:sz w:val="28"/>
          <w:szCs w:val="28"/>
        </w:rPr>
        <w:t xml:space="preserve"> Missing Education</w:t>
      </w:r>
    </w:p>
    <w:p w14:paraId="1EBF2A65" w14:textId="77777777" w:rsidR="00911557" w:rsidRDefault="006204C4" w:rsidP="000505E9">
      <w:pPr>
        <w:pStyle w:val="Heading10"/>
        <w:numPr>
          <w:ilvl w:val="1"/>
          <w:numId w:val="7"/>
        </w:numPr>
        <w:tabs>
          <w:tab w:val="left" w:pos="1134"/>
        </w:tabs>
        <w:spacing w:before="120"/>
        <w:ind w:left="1701" w:right="403" w:hanging="567"/>
        <w:rPr>
          <w:rFonts w:ascii="Avenir" w:eastAsia="Avenir" w:hAnsi="Avenir" w:cs="Avenir"/>
        </w:rPr>
      </w:pPr>
      <w:r>
        <w:rPr>
          <w:rFonts w:ascii="Avenir" w:eastAsia="Avenir" w:hAnsi="Avenir" w:cs="Avenir"/>
        </w:rPr>
        <w:t xml:space="preserve">Attendance, absence and exclusions are closely monitored. The school will hold more than one emergency contact number for young people where reasonably possible. A </w:t>
      </w:r>
      <w:r w:rsidR="00BA38A6">
        <w:rPr>
          <w:rFonts w:ascii="Avenir" w:eastAsia="Avenir" w:hAnsi="Avenir" w:cs="Avenir"/>
        </w:rPr>
        <w:t>young person</w:t>
      </w:r>
      <w:r>
        <w:rPr>
          <w:rFonts w:ascii="Avenir" w:eastAsia="Avenir" w:hAnsi="Avenir" w:cs="Avenir"/>
        </w:rPr>
        <w:t xml:space="preserve"> going missing from education is a potential indicator of abuse and neglect, including sexual abuse and sexual exploitation.</w:t>
      </w:r>
    </w:p>
    <w:p w14:paraId="26CA2CB3" w14:textId="77777777" w:rsidR="00911557" w:rsidRDefault="006204C4" w:rsidP="000505E9">
      <w:pPr>
        <w:pStyle w:val="Heading10"/>
        <w:numPr>
          <w:ilvl w:val="1"/>
          <w:numId w:val="7"/>
        </w:numPr>
        <w:tabs>
          <w:tab w:val="left" w:pos="1134"/>
        </w:tabs>
        <w:spacing w:before="120"/>
        <w:ind w:left="1701" w:right="403" w:hanging="567"/>
        <w:rPr>
          <w:rFonts w:ascii="Avenir" w:eastAsia="Avenir" w:hAnsi="Avenir" w:cs="Avenir"/>
        </w:rPr>
      </w:pPr>
      <w:r>
        <w:rPr>
          <w:rFonts w:ascii="Avenir" w:eastAsia="Avenir" w:hAnsi="Avenir" w:cs="Avenir"/>
        </w:rPr>
        <w:t xml:space="preserve">The DSL and DDSLs will ensure that the attendance team monitor unauthorised absences and take appropriate action including notifying the local authority </w:t>
      </w:r>
      <w:r>
        <w:rPr>
          <w:rFonts w:ascii="Avenir" w:eastAsia="Avenir" w:hAnsi="Avenir" w:cs="Avenir"/>
        </w:rPr>
        <w:lastRenderedPageBreak/>
        <w:t xml:space="preserve">particularly where </w:t>
      </w:r>
      <w:r w:rsidR="00BA38A6">
        <w:rPr>
          <w:rFonts w:ascii="Avenir" w:eastAsia="Avenir" w:hAnsi="Avenir" w:cs="Avenir"/>
        </w:rPr>
        <w:t>young people</w:t>
      </w:r>
      <w:r>
        <w:rPr>
          <w:rFonts w:ascii="Avenir" w:eastAsia="Avenir" w:hAnsi="Avenir" w:cs="Avenir"/>
        </w:rPr>
        <w:t xml:space="preserve"> go missing on repeat occasions and/or are missing for periods during the school day in conjunction with </w:t>
      </w:r>
      <w:r>
        <w:rPr>
          <w:rFonts w:ascii="Avenir" w:eastAsia="Avenir" w:hAnsi="Avenir" w:cs="Avenir"/>
          <w:i/>
        </w:rPr>
        <w:t>‘Children Missing Education: Statutory Guidance for Local Authorities</w:t>
      </w:r>
      <w:r>
        <w:rPr>
          <w:rFonts w:ascii="Avenir" w:eastAsia="Avenir" w:hAnsi="Avenir" w:cs="Avenir"/>
        </w:rPr>
        <w:t>.</w:t>
      </w:r>
    </w:p>
    <w:p w14:paraId="352197DC" w14:textId="77777777" w:rsidR="00911557" w:rsidRDefault="00BA38A6" w:rsidP="000505E9">
      <w:pPr>
        <w:pStyle w:val="Heading10"/>
        <w:numPr>
          <w:ilvl w:val="1"/>
          <w:numId w:val="7"/>
        </w:numPr>
        <w:tabs>
          <w:tab w:val="left" w:pos="1134"/>
        </w:tabs>
        <w:spacing w:before="120"/>
        <w:ind w:left="1701" w:right="403" w:hanging="567"/>
        <w:rPr>
          <w:rFonts w:ascii="Avenir" w:eastAsia="Avenir" w:hAnsi="Avenir" w:cs="Avenir"/>
        </w:rPr>
      </w:pPr>
      <w:r>
        <w:rPr>
          <w:rFonts w:ascii="Avenir" w:eastAsia="Avenir" w:hAnsi="Avenir" w:cs="Avenir"/>
        </w:rPr>
        <w:t>Colleagues</w:t>
      </w:r>
      <w:r w:rsidR="006204C4">
        <w:rPr>
          <w:rFonts w:ascii="Avenir" w:eastAsia="Avenir" w:hAnsi="Avenir" w:cs="Avenir"/>
        </w:rPr>
        <w:t xml:space="preserve"> must be alert to signs of </w:t>
      </w:r>
      <w:r>
        <w:rPr>
          <w:rFonts w:ascii="Avenir" w:eastAsia="Avenir" w:hAnsi="Avenir" w:cs="Avenir"/>
        </w:rPr>
        <w:t>young people</w:t>
      </w:r>
      <w:r w:rsidR="006204C4">
        <w:rPr>
          <w:rFonts w:ascii="Avenir" w:eastAsia="Avenir" w:hAnsi="Avenir" w:cs="Avenir"/>
        </w:rPr>
        <w:t xml:space="preserve"> at risk of travelling to conflict zones, female genital mutilation and forced marriage.</w:t>
      </w:r>
    </w:p>
    <w:p w14:paraId="64CB9BAD" w14:textId="77777777" w:rsidR="00911557" w:rsidRDefault="00911557" w:rsidP="00BA38A6">
      <w:pPr>
        <w:pStyle w:val="Heading10"/>
        <w:tabs>
          <w:tab w:val="left" w:pos="1134"/>
        </w:tabs>
        <w:ind w:left="2172"/>
        <w:rPr>
          <w:rFonts w:ascii="Avenir" w:eastAsia="Avenir" w:hAnsi="Avenir" w:cs="Avenir"/>
        </w:rPr>
      </w:pPr>
    </w:p>
    <w:p w14:paraId="722023FF" w14:textId="77777777" w:rsidR="00911557" w:rsidRPr="00BA38A6" w:rsidRDefault="006204C4" w:rsidP="000505E9">
      <w:pPr>
        <w:pStyle w:val="Heading10"/>
        <w:numPr>
          <w:ilvl w:val="0"/>
          <w:numId w:val="7"/>
        </w:numPr>
        <w:tabs>
          <w:tab w:val="left" w:pos="993"/>
          <w:tab w:val="left" w:pos="1134"/>
        </w:tabs>
        <w:ind w:left="709" w:firstLine="249"/>
        <w:rPr>
          <w:rFonts w:ascii="Avenir" w:eastAsia="Avenir" w:hAnsi="Avenir" w:cs="Avenir"/>
          <w:b/>
          <w:bCs/>
          <w:sz w:val="28"/>
          <w:szCs w:val="28"/>
        </w:rPr>
      </w:pPr>
      <w:bookmarkStart w:id="26" w:name="bookmark=id.qsh70q" w:colFirst="0" w:colLast="0"/>
      <w:bookmarkEnd w:id="26"/>
      <w:r w:rsidRPr="00BA38A6">
        <w:rPr>
          <w:rFonts w:ascii="Avenir" w:eastAsia="Avenir" w:hAnsi="Avenir" w:cs="Avenir"/>
          <w:b/>
          <w:bCs/>
          <w:sz w:val="28"/>
          <w:szCs w:val="28"/>
        </w:rPr>
        <w:t>Online Safety</w:t>
      </w:r>
    </w:p>
    <w:p w14:paraId="5611D9E8" w14:textId="77777777" w:rsidR="00911557" w:rsidRDefault="006204C4" w:rsidP="000505E9">
      <w:pPr>
        <w:pStyle w:val="Heading10"/>
        <w:numPr>
          <w:ilvl w:val="1"/>
          <w:numId w:val="7"/>
        </w:numPr>
        <w:tabs>
          <w:tab w:val="left" w:pos="993"/>
          <w:tab w:val="left" w:pos="1134"/>
        </w:tabs>
        <w:spacing w:before="120"/>
        <w:ind w:left="1701" w:right="403" w:hanging="567"/>
        <w:rPr>
          <w:rFonts w:ascii="Avenir" w:eastAsia="Avenir" w:hAnsi="Avenir" w:cs="Avenir"/>
        </w:rPr>
      </w:pPr>
      <w:r>
        <w:rPr>
          <w:rFonts w:ascii="Avenir" w:eastAsia="Avenir" w:hAnsi="Avenir" w:cs="Avenir"/>
        </w:rPr>
        <w:t>Our young people increasingly use electronic equipment on a daily basis to access the internet and share content and images via social media sites such as Facebook, Twitter, Instagram, Snapchat and Oovoo.</w:t>
      </w:r>
    </w:p>
    <w:p w14:paraId="05E18542" w14:textId="77777777" w:rsidR="00911557" w:rsidRDefault="006204C4" w:rsidP="000505E9">
      <w:pPr>
        <w:pStyle w:val="Heading10"/>
        <w:numPr>
          <w:ilvl w:val="1"/>
          <w:numId w:val="7"/>
        </w:numPr>
        <w:tabs>
          <w:tab w:val="left" w:pos="993"/>
          <w:tab w:val="left" w:pos="1134"/>
        </w:tabs>
        <w:spacing w:before="120"/>
        <w:ind w:left="1701" w:right="403" w:hanging="567"/>
        <w:rPr>
          <w:rFonts w:ascii="Avenir" w:eastAsia="Avenir" w:hAnsi="Avenir" w:cs="Avenir"/>
        </w:rPr>
      </w:pPr>
      <w:r>
        <w:rPr>
          <w:rFonts w:ascii="Avenir" w:eastAsia="Avenir" w:hAnsi="Avenir" w:cs="Avenir"/>
        </w:rPr>
        <w:t xml:space="preserve">Unfortunately, some adults and other </w:t>
      </w:r>
      <w:r w:rsidR="00BA38A6">
        <w:rPr>
          <w:rFonts w:ascii="Avenir" w:eastAsia="Avenir" w:hAnsi="Avenir" w:cs="Avenir"/>
        </w:rPr>
        <w:t>young people</w:t>
      </w:r>
      <w:r>
        <w:rPr>
          <w:rFonts w:ascii="Avenir" w:eastAsia="Avenir" w:hAnsi="Avenir" w:cs="Avenir"/>
        </w:rPr>
        <w:t xml:space="preserve"> use these technologies to harm </w:t>
      </w:r>
      <w:r w:rsidR="00BA38A6">
        <w:rPr>
          <w:rFonts w:ascii="Avenir" w:eastAsia="Avenir" w:hAnsi="Avenir" w:cs="Avenir"/>
        </w:rPr>
        <w:t>young people</w:t>
      </w:r>
      <w:r>
        <w:rPr>
          <w:rFonts w:ascii="Avenir" w:eastAsia="Avenir" w:hAnsi="Avenir" w:cs="Avenir"/>
        </w:rPr>
        <w:t xml:space="preserve">. The harm might range from sending hurtful or abusive texts or emails, to grooming and enticing </w:t>
      </w:r>
      <w:r w:rsidR="00BA38A6">
        <w:rPr>
          <w:rFonts w:ascii="Avenir" w:eastAsia="Avenir" w:hAnsi="Avenir" w:cs="Avenir"/>
        </w:rPr>
        <w:t>young people</w:t>
      </w:r>
      <w:r>
        <w:rPr>
          <w:rFonts w:ascii="Avenir" w:eastAsia="Avenir" w:hAnsi="Avenir" w:cs="Avenir"/>
        </w:rPr>
        <w:t xml:space="preserve"> to engage in sexual behaviour such as webcam photography or face-to-face meetings. </w:t>
      </w:r>
    </w:p>
    <w:p w14:paraId="37C1DEA3" w14:textId="77777777" w:rsidR="00911557" w:rsidRDefault="006204C4" w:rsidP="000505E9">
      <w:pPr>
        <w:pStyle w:val="Heading10"/>
        <w:numPr>
          <w:ilvl w:val="1"/>
          <w:numId w:val="7"/>
        </w:numPr>
        <w:tabs>
          <w:tab w:val="left" w:pos="993"/>
          <w:tab w:val="left" w:pos="1134"/>
        </w:tabs>
        <w:spacing w:before="120"/>
        <w:ind w:left="1701" w:right="403" w:hanging="567"/>
        <w:rPr>
          <w:rFonts w:ascii="Avenir" w:eastAsia="Avenir" w:hAnsi="Avenir" w:cs="Avenir"/>
        </w:rPr>
      </w:pPr>
      <w:r>
        <w:rPr>
          <w:rFonts w:ascii="Avenir" w:eastAsia="Avenir" w:hAnsi="Avenir" w:cs="Avenir"/>
        </w:rPr>
        <w:t>Young pe</w:t>
      </w:r>
      <w:r w:rsidR="00BA38A6">
        <w:rPr>
          <w:rFonts w:ascii="Avenir" w:eastAsia="Avenir" w:hAnsi="Avenir" w:cs="Avenir"/>
        </w:rPr>
        <w:t>ople</w:t>
      </w:r>
      <w:r>
        <w:rPr>
          <w:rFonts w:ascii="Avenir" w:eastAsia="Avenir" w:hAnsi="Avenir" w:cs="Avenir"/>
        </w:rPr>
        <w:t xml:space="preserve"> may also be distressed or harmed by accessing inappropriate material such as pornographic websites or those which promote extremist behaviour, criminal activity, suicide or eating disorders</w:t>
      </w:r>
    </w:p>
    <w:p w14:paraId="2386ECC2" w14:textId="6AB7F781" w:rsidR="00911557" w:rsidRDefault="00BA38A6" w:rsidP="000505E9">
      <w:pPr>
        <w:pStyle w:val="Heading10"/>
        <w:numPr>
          <w:ilvl w:val="1"/>
          <w:numId w:val="7"/>
        </w:numPr>
        <w:tabs>
          <w:tab w:val="left" w:pos="993"/>
          <w:tab w:val="left" w:pos="1134"/>
        </w:tabs>
        <w:spacing w:before="120"/>
        <w:ind w:left="1701" w:right="403" w:hanging="567"/>
        <w:rPr>
          <w:rFonts w:ascii="Avenir" w:eastAsia="Avenir" w:hAnsi="Avenir" w:cs="Avenir"/>
        </w:rPr>
      </w:pPr>
      <w:r>
        <w:rPr>
          <w:rFonts w:ascii="Avenir" w:eastAsia="Avenir" w:hAnsi="Avenir" w:cs="Avenir"/>
        </w:rPr>
        <w:t>The Wildings</w:t>
      </w:r>
      <w:r w:rsidR="006204C4">
        <w:rPr>
          <w:rFonts w:ascii="Avenir" w:eastAsia="Avenir" w:hAnsi="Avenir" w:cs="Avenir"/>
        </w:rPr>
        <w:t xml:space="preserve"> has </w:t>
      </w:r>
      <w:r w:rsidR="006204C4" w:rsidRPr="00B14C7F">
        <w:rPr>
          <w:rFonts w:ascii="Avenir" w:eastAsia="Avenir" w:hAnsi="Avenir" w:cs="Avenir"/>
        </w:rPr>
        <w:t xml:space="preserve">an </w:t>
      </w:r>
      <w:r w:rsidR="00B14C7F">
        <w:rPr>
          <w:rFonts w:ascii="Avenir" w:eastAsia="Avenir" w:hAnsi="Avenir" w:cs="Avenir"/>
          <w:iCs/>
        </w:rPr>
        <w:t xml:space="preserve">Online </w:t>
      </w:r>
      <w:r w:rsidRPr="00B14C7F">
        <w:rPr>
          <w:rFonts w:ascii="Avenir" w:eastAsia="Avenir" w:hAnsi="Avenir" w:cs="Avenir"/>
          <w:iCs/>
        </w:rPr>
        <w:t>S</w:t>
      </w:r>
      <w:r w:rsidR="006204C4" w:rsidRPr="00B14C7F">
        <w:rPr>
          <w:rFonts w:ascii="Avenir" w:eastAsia="Avenir" w:hAnsi="Avenir" w:cs="Avenir"/>
          <w:iCs/>
        </w:rPr>
        <w:t xml:space="preserve">afety </w:t>
      </w:r>
      <w:r w:rsidRPr="00B14C7F">
        <w:rPr>
          <w:rFonts w:ascii="Avenir" w:eastAsia="Avenir" w:hAnsi="Avenir" w:cs="Avenir"/>
          <w:iCs/>
        </w:rPr>
        <w:t>P</w:t>
      </w:r>
      <w:r w:rsidR="006204C4" w:rsidRPr="00B14C7F">
        <w:rPr>
          <w:rFonts w:ascii="Avenir" w:eastAsia="Avenir" w:hAnsi="Avenir" w:cs="Avenir"/>
          <w:iCs/>
        </w:rPr>
        <w:t>olicy</w:t>
      </w:r>
      <w:r w:rsidR="006204C4" w:rsidRPr="00B14C7F">
        <w:rPr>
          <w:rFonts w:ascii="Avenir" w:eastAsia="Avenir" w:hAnsi="Avenir" w:cs="Avenir"/>
        </w:rPr>
        <w:t xml:space="preserve"> which </w:t>
      </w:r>
      <w:r w:rsidR="006204C4">
        <w:rPr>
          <w:rFonts w:ascii="Avenir" w:eastAsia="Avenir" w:hAnsi="Avenir" w:cs="Avenir"/>
        </w:rPr>
        <w:t xml:space="preserve">explains how we try to keep young people safe in school and how we respond to online safety incidents (See flowchart, </w:t>
      </w:r>
      <w:hyperlink w:anchor="_heading=h.4d34og8">
        <w:r w:rsidR="006204C4">
          <w:rPr>
            <w:rFonts w:ascii="Avenir" w:eastAsia="Avenir" w:hAnsi="Avenir" w:cs="Avenir"/>
            <w:color w:val="0000FF"/>
            <w:u w:val="single"/>
          </w:rPr>
          <w:t>Appendix 7</w:t>
        </w:r>
      </w:hyperlink>
      <w:r w:rsidR="006204C4">
        <w:rPr>
          <w:rFonts w:ascii="Avenir" w:eastAsia="Avenir" w:hAnsi="Avenir" w:cs="Avenir"/>
        </w:rPr>
        <w:t>).</w:t>
      </w:r>
    </w:p>
    <w:p w14:paraId="0A358447" w14:textId="77777777" w:rsidR="00911557" w:rsidRDefault="006204C4" w:rsidP="000505E9">
      <w:pPr>
        <w:pStyle w:val="Heading10"/>
        <w:numPr>
          <w:ilvl w:val="1"/>
          <w:numId w:val="7"/>
        </w:numPr>
        <w:tabs>
          <w:tab w:val="left" w:pos="993"/>
          <w:tab w:val="left" w:pos="1134"/>
        </w:tabs>
        <w:spacing w:before="120"/>
        <w:ind w:left="1701" w:right="403" w:hanging="567"/>
        <w:rPr>
          <w:rFonts w:ascii="Avenir" w:eastAsia="Avenir" w:hAnsi="Avenir" w:cs="Avenir"/>
        </w:rPr>
      </w:pPr>
      <w:r>
        <w:rPr>
          <w:rFonts w:ascii="Avenir" w:eastAsia="Avenir" w:hAnsi="Avenir" w:cs="Avenir"/>
        </w:rPr>
        <w:t xml:space="preserve">Young people are taught about online safety throughout the curriculum and all </w:t>
      </w:r>
      <w:r w:rsidR="00BA38A6">
        <w:rPr>
          <w:rFonts w:ascii="Avenir" w:eastAsia="Avenir" w:hAnsi="Avenir" w:cs="Avenir"/>
        </w:rPr>
        <w:t>colleagues</w:t>
      </w:r>
      <w:r>
        <w:rPr>
          <w:rFonts w:ascii="Avenir" w:eastAsia="Avenir" w:hAnsi="Avenir" w:cs="Avenir"/>
        </w:rPr>
        <w:t xml:space="preserve"> receive online safety training which is regularly updated.</w:t>
      </w:r>
    </w:p>
    <w:p w14:paraId="42205B4E" w14:textId="77777777" w:rsidR="00E87447" w:rsidRDefault="00E87447" w:rsidP="000505E9">
      <w:pPr>
        <w:pStyle w:val="Heading10"/>
        <w:numPr>
          <w:ilvl w:val="1"/>
          <w:numId w:val="7"/>
        </w:numPr>
        <w:tabs>
          <w:tab w:val="left" w:pos="993"/>
          <w:tab w:val="left" w:pos="1134"/>
        </w:tabs>
        <w:spacing w:before="120"/>
        <w:ind w:left="1701" w:right="403" w:hanging="567"/>
        <w:rPr>
          <w:rFonts w:ascii="Avenir" w:eastAsia="Avenir" w:hAnsi="Avenir" w:cs="Avenir"/>
        </w:rPr>
      </w:pPr>
      <w:r>
        <w:rPr>
          <w:rFonts w:ascii="Avenir" w:eastAsia="Avenir" w:hAnsi="Avenir" w:cs="Avenir"/>
        </w:rPr>
        <w:t xml:space="preserve">Where pupils need to learn online from home, the school will support them to do so safely in line with the remote learning policy and government </w:t>
      </w:r>
      <w:hyperlink r:id="rId20" w:history="1">
        <w:r w:rsidRPr="00E25EEA">
          <w:rPr>
            <w:rStyle w:val="Hyperlink"/>
          </w:rPr>
          <w:t>guidance</w:t>
        </w:r>
      </w:hyperlink>
      <w:r>
        <w:rPr>
          <w:rFonts w:ascii="Avenir" w:eastAsia="Avenir" w:hAnsi="Avenir" w:cs="Avenir"/>
        </w:rPr>
        <w:t xml:space="preserve"> </w:t>
      </w:r>
    </w:p>
    <w:p w14:paraId="6E5B8C0F" w14:textId="77777777" w:rsidR="00911557" w:rsidRDefault="00911557">
      <w:pPr>
        <w:pStyle w:val="Heading10"/>
        <w:tabs>
          <w:tab w:val="left" w:pos="1134"/>
        </w:tabs>
        <w:rPr>
          <w:rFonts w:ascii="Avenir" w:eastAsia="Avenir" w:hAnsi="Avenir" w:cs="Avenir"/>
        </w:rPr>
      </w:pPr>
    </w:p>
    <w:p w14:paraId="49191BA7" w14:textId="77777777" w:rsidR="00911557" w:rsidRPr="00BA38A6" w:rsidRDefault="006204C4" w:rsidP="000505E9">
      <w:pPr>
        <w:pStyle w:val="Heading10"/>
        <w:numPr>
          <w:ilvl w:val="0"/>
          <w:numId w:val="7"/>
        </w:numPr>
        <w:tabs>
          <w:tab w:val="left" w:pos="1134"/>
        </w:tabs>
        <w:ind w:left="709" w:firstLine="249"/>
        <w:rPr>
          <w:rFonts w:ascii="Avenir" w:eastAsia="Avenir" w:hAnsi="Avenir" w:cs="Avenir"/>
          <w:b/>
          <w:bCs/>
          <w:sz w:val="28"/>
          <w:szCs w:val="28"/>
        </w:rPr>
      </w:pPr>
      <w:bookmarkStart w:id="27" w:name="bookmark=id.3as4poj" w:colFirst="0" w:colLast="0"/>
      <w:bookmarkEnd w:id="27"/>
      <w:r w:rsidRPr="00BA38A6">
        <w:rPr>
          <w:rFonts w:ascii="Avenir" w:eastAsia="Avenir" w:hAnsi="Avenir" w:cs="Avenir"/>
          <w:b/>
          <w:bCs/>
          <w:sz w:val="28"/>
          <w:szCs w:val="28"/>
        </w:rPr>
        <w:t>Child on Child Sexual Violence and Sexual Harassment</w:t>
      </w:r>
    </w:p>
    <w:p w14:paraId="6346A76A" w14:textId="77777777" w:rsidR="00911557" w:rsidRDefault="006204C4" w:rsidP="000505E9">
      <w:pPr>
        <w:pStyle w:val="Heading10"/>
        <w:numPr>
          <w:ilvl w:val="1"/>
          <w:numId w:val="7"/>
        </w:numPr>
        <w:tabs>
          <w:tab w:val="left" w:pos="1134"/>
        </w:tabs>
        <w:spacing w:before="120"/>
        <w:ind w:left="1701" w:right="403" w:hanging="567"/>
        <w:rPr>
          <w:rFonts w:ascii="Avenir" w:eastAsia="Avenir" w:hAnsi="Avenir" w:cs="Avenir"/>
        </w:rPr>
      </w:pPr>
      <w:r>
        <w:rPr>
          <w:rFonts w:ascii="Avenir" w:eastAsia="Avenir" w:hAnsi="Avenir" w:cs="Avenir"/>
        </w:rPr>
        <w:t xml:space="preserve">The Principal (DSL), Deputy DSLs and Governing Board will take due regard to </w:t>
      </w:r>
      <w:r w:rsidRPr="00BA38A6">
        <w:rPr>
          <w:rFonts w:ascii="Avenir" w:eastAsia="Avenir" w:hAnsi="Avenir" w:cs="Avenir"/>
          <w:i/>
        </w:rPr>
        <w:t>Section 5, KCSiE 2019.</w:t>
      </w:r>
    </w:p>
    <w:p w14:paraId="28916DDE" w14:textId="77777777" w:rsidR="00911557" w:rsidRDefault="006204C4" w:rsidP="000505E9">
      <w:pPr>
        <w:pStyle w:val="Heading10"/>
        <w:numPr>
          <w:ilvl w:val="1"/>
          <w:numId w:val="7"/>
        </w:numPr>
        <w:tabs>
          <w:tab w:val="left" w:pos="1134"/>
        </w:tabs>
        <w:spacing w:before="120"/>
        <w:ind w:left="1701" w:right="403" w:hanging="567"/>
        <w:rPr>
          <w:rFonts w:ascii="Avenir" w:eastAsia="Avenir" w:hAnsi="Avenir" w:cs="Avenir"/>
        </w:rPr>
      </w:pPr>
      <w:r>
        <w:rPr>
          <w:rFonts w:ascii="Avenir" w:eastAsia="Avenir" w:hAnsi="Avenir" w:cs="Avenir"/>
        </w:rPr>
        <w:t xml:space="preserve">In most instances, the conduct of young people towards each other will be covered by our behaviour policy. However, some allegations may be of such a serious nature that they may raise safeguarding concerns. </w:t>
      </w:r>
      <w:r w:rsidR="00BA38A6">
        <w:rPr>
          <w:rFonts w:ascii="Avenir" w:eastAsia="Avenir" w:hAnsi="Avenir" w:cs="Avenir"/>
        </w:rPr>
        <w:t>The Wildings</w:t>
      </w:r>
      <w:r>
        <w:rPr>
          <w:rFonts w:ascii="Avenir" w:eastAsia="Avenir" w:hAnsi="Avenir" w:cs="Avenir"/>
        </w:rPr>
        <w:t xml:space="preserve"> recognise that </w:t>
      </w:r>
      <w:r w:rsidR="00BA38A6">
        <w:rPr>
          <w:rFonts w:ascii="Avenir" w:eastAsia="Avenir" w:hAnsi="Avenir" w:cs="Avenir"/>
        </w:rPr>
        <w:t>young people</w:t>
      </w:r>
      <w:r>
        <w:rPr>
          <w:rFonts w:ascii="Avenir" w:eastAsia="Avenir" w:hAnsi="Avenir" w:cs="Avenir"/>
        </w:rPr>
        <w:t xml:space="preserve"> are capable of abusing their peers. It will not be passed off as ‘banter’ or ‘part of growing up’. </w:t>
      </w:r>
    </w:p>
    <w:p w14:paraId="6E30A7C0" w14:textId="77777777" w:rsidR="00911557" w:rsidRDefault="006204C4" w:rsidP="000505E9">
      <w:pPr>
        <w:pStyle w:val="Heading10"/>
        <w:numPr>
          <w:ilvl w:val="1"/>
          <w:numId w:val="7"/>
        </w:numPr>
        <w:tabs>
          <w:tab w:val="left" w:pos="1134"/>
        </w:tabs>
        <w:spacing w:before="120"/>
        <w:ind w:left="1701" w:right="403" w:hanging="567"/>
        <w:rPr>
          <w:rFonts w:ascii="Avenir" w:eastAsia="Avenir" w:hAnsi="Avenir" w:cs="Avenir"/>
        </w:rPr>
      </w:pPr>
      <w:r>
        <w:rPr>
          <w:rFonts w:ascii="Avenir" w:eastAsia="Avenir" w:hAnsi="Avenir" w:cs="Avenir"/>
        </w:rPr>
        <w:t>The forms of peer on peer abuse are outlined below.</w:t>
      </w:r>
    </w:p>
    <w:p w14:paraId="5BA0633D" w14:textId="77777777" w:rsidR="00911557" w:rsidRDefault="006204C4" w:rsidP="000505E9">
      <w:pPr>
        <w:pStyle w:val="Heading10"/>
        <w:numPr>
          <w:ilvl w:val="2"/>
          <w:numId w:val="7"/>
        </w:numPr>
        <w:tabs>
          <w:tab w:val="left" w:pos="1134"/>
        </w:tabs>
        <w:spacing w:before="120"/>
        <w:ind w:left="2268" w:right="403"/>
        <w:rPr>
          <w:rFonts w:ascii="Avenir" w:eastAsia="Avenir" w:hAnsi="Avenir" w:cs="Avenir"/>
        </w:rPr>
      </w:pPr>
      <w:r>
        <w:rPr>
          <w:rFonts w:ascii="Avenir" w:eastAsia="Avenir" w:hAnsi="Avenir" w:cs="Avenir"/>
        </w:rPr>
        <w:t>Domestic abuse – an incident or pattern of actual or threatened acts of physical, sexual, financial and/or emotional abuse, perpetrated by an adolescent against a current or former dating partner regardless of gender or sexuality.</w:t>
      </w:r>
    </w:p>
    <w:p w14:paraId="330C09FB" w14:textId="77777777" w:rsidR="00911557" w:rsidRDefault="006204C4" w:rsidP="000505E9">
      <w:pPr>
        <w:pStyle w:val="Heading10"/>
        <w:numPr>
          <w:ilvl w:val="2"/>
          <w:numId w:val="7"/>
        </w:numPr>
        <w:tabs>
          <w:tab w:val="left" w:pos="1134"/>
        </w:tabs>
        <w:spacing w:before="120"/>
        <w:ind w:left="2268" w:right="403"/>
        <w:rPr>
          <w:rFonts w:ascii="Avenir" w:eastAsia="Avenir" w:hAnsi="Avenir" w:cs="Avenir"/>
        </w:rPr>
      </w:pPr>
      <w:r>
        <w:rPr>
          <w:rFonts w:ascii="Avenir" w:eastAsia="Avenir" w:hAnsi="Avenir" w:cs="Avenir"/>
        </w:rPr>
        <w:t xml:space="preserve">Child Sexual Exploitation – </w:t>
      </w:r>
      <w:r w:rsidR="00BA38A6">
        <w:rPr>
          <w:rFonts w:ascii="Avenir" w:eastAsia="Avenir" w:hAnsi="Avenir" w:cs="Avenir"/>
        </w:rPr>
        <w:t>young people</w:t>
      </w:r>
      <w:r>
        <w:rPr>
          <w:rFonts w:ascii="Avenir" w:eastAsia="Avenir" w:hAnsi="Avenir" w:cs="Avenir"/>
        </w:rPr>
        <w:t xml:space="preserve"> under the age of 18 may be sexually abused in the context of exploitative relationships, contexts and situations by peers who are also under 18.</w:t>
      </w:r>
    </w:p>
    <w:p w14:paraId="6FE7AE75" w14:textId="77777777" w:rsidR="00911557" w:rsidRDefault="006204C4" w:rsidP="000505E9">
      <w:pPr>
        <w:pStyle w:val="Heading10"/>
        <w:numPr>
          <w:ilvl w:val="2"/>
          <w:numId w:val="7"/>
        </w:numPr>
        <w:tabs>
          <w:tab w:val="left" w:pos="1134"/>
        </w:tabs>
        <w:spacing w:before="120"/>
        <w:ind w:left="2268" w:right="403"/>
        <w:rPr>
          <w:rFonts w:ascii="Avenir" w:eastAsia="Avenir" w:hAnsi="Avenir" w:cs="Avenir"/>
        </w:rPr>
      </w:pPr>
      <w:r>
        <w:rPr>
          <w:rFonts w:ascii="Avenir" w:eastAsia="Avenir" w:hAnsi="Avenir" w:cs="Avenir"/>
        </w:rPr>
        <w:t xml:space="preserve">Harmful Sexual Behaviour – </w:t>
      </w:r>
      <w:r w:rsidR="00BA38A6">
        <w:rPr>
          <w:rFonts w:ascii="Avenir" w:eastAsia="Avenir" w:hAnsi="Avenir" w:cs="Avenir"/>
        </w:rPr>
        <w:t>young people</w:t>
      </w:r>
      <w:r>
        <w:rPr>
          <w:rFonts w:ascii="Avenir" w:eastAsia="Avenir" w:hAnsi="Avenir" w:cs="Avenir"/>
        </w:rPr>
        <w:t xml:space="preserve"> presenting with sexual behaviours that are outside of developmentally ‘normative’ parameters and harmful to themselves and others (For more information, please see </w:t>
      </w:r>
      <w:hyperlink w:anchor="bookmark=id.32hioqz">
        <w:r>
          <w:rPr>
            <w:rFonts w:ascii="Avenir" w:eastAsia="Avenir" w:hAnsi="Avenir" w:cs="Avenir"/>
            <w:color w:val="0000FF"/>
            <w:u w:val="single"/>
          </w:rPr>
          <w:t>Appendix 2</w:t>
        </w:r>
      </w:hyperlink>
      <w:r>
        <w:rPr>
          <w:rFonts w:ascii="Avenir" w:eastAsia="Avenir" w:hAnsi="Avenir" w:cs="Avenir"/>
        </w:rPr>
        <w:t>).</w:t>
      </w:r>
    </w:p>
    <w:p w14:paraId="261CBB43" w14:textId="77777777" w:rsidR="00911557" w:rsidRDefault="006204C4" w:rsidP="000505E9">
      <w:pPr>
        <w:pStyle w:val="Heading10"/>
        <w:numPr>
          <w:ilvl w:val="2"/>
          <w:numId w:val="7"/>
        </w:numPr>
        <w:tabs>
          <w:tab w:val="left" w:pos="1134"/>
        </w:tabs>
        <w:spacing w:before="120"/>
        <w:ind w:left="2268" w:right="403"/>
        <w:rPr>
          <w:rFonts w:ascii="Avenir" w:eastAsia="Avenir" w:hAnsi="Avenir" w:cs="Avenir"/>
        </w:rPr>
      </w:pPr>
      <w:r>
        <w:rPr>
          <w:rFonts w:ascii="Avenir" w:eastAsia="Avenir" w:hAnsi="Avenir" w:cs="Avenir"/>
        </w:rPr>
        <w:t xml:space="preserve">Serious Youth Violence – Any offence of most serious violence or weapon </w:t>
      </w:r>
      <w:r>
        <w:rPr>
          <w:rFonts w:ascii="Avenir" w:eastAsia="Avenir" w:hAnsi="Avenir" w:cs="Avenir"/>
        </w:rPr>
        <w:lastRenderedPageBreak/>
        <w:t xml:space="preserve">enabled crime, where the victim is aged 1-19’ i.e. murder, manslaughter, rape, wounding with intent and causing grievous bodily harm. ‘Youth violence’ is defined in the same way, but also includes assault with injury offences. All </w:t>
      </w:r>
      <w:r w:rsidR="00BA38A6">
        <w:rPr>
          <w:rFonts w:ascii="Avenir" w:eastAsia="Avenir" w:hAnsi="Avenir" w:cs="Avenir"/>
        </w:rPr>
        <w:t>colleagues</w:t>
      </w:r>
      <w:r>
        <w:rPr>
          <w:rFonts w:ascii="Avenir" w:eastAsia="Avenir" w:hAnsi="Avenir" w:cs="Avenir"/>
        </w:rPr>
        <w:t xml:space="preserve"> will receive training so that they are aware of indicators which may signal that </w:t>
      </w:r>
      <w:r w:rsidR="00BA38A6">
        <w:rPr>
          <w:rFonts w:ascii="Avenir" w:eastAsia="Avenir" w:hAnsi="Avenir" w:cs="Avenir"/>
        </w:rPr>
        <w:t>young people</w:t>
      </w:r>
      <w:r>
        <w:rPr>
          <w:rFonts w:ascii="Avenir" w:eastAsia="Avenir" w:hAnsi="Avenir" w:cs="Avenir"/>
        </w:rPr>
        <w:t xml:space="preserve"> are at risk from or involved with serious violent crime.</w:t>
      </w:r>
    </w:p>
    <w:p w14:paraId="3748BD73" w14:textId="77777777" w:rsidR="00911557" w:rsidRDefault="006204C4" w:rsidP="000505E9">
      <w:pPr>
        <w:pStyle w:val="Heading10"/>
        <w:numPr>
          <w:ilvl w:val="2"/>
          <w:numId w:val="7"/>
        </w:numPr>
        <w:tabs>
          <w:tab w:val="left" w:pos="1134"/>
        </w:tabs>
        <w:spacing w:before="120"/>
        <w:ind w:left="2268" w:right="403"/>
        <w:rPr>
          <w:rFonts w:ascii="Avenir" w:eastAsia="Avenir" w:hAnsi="Avenir" w:cs="Avenir"/>
        </w:rPr>
      </w:pPr>
      <w:r>
        <w:rPr>
          <w:rFonts w:ascii="Avenir" w:eastAsia="Avenir" w:hAnsi="Avenir" w:cs="Avenir"/>
        </w:rPr>
        <w:t>Upskirting – which typically involves taking a picture under a person’s clothing without them knowing, with the intention of viewing their genitals or buttocks to obtain sexual gratification, or cause the victim humiliation, distress or alarm</w:t>
      </w:r>
    </w:p>
    <w:p w14:paraId="7C98C2E2" w14:textId="77777777" w:rsidR="00911557" w:rsidRDefault="006204C4" w:rsidP="000505E9">
      <w:pPr>
        <w:pStyle w:val="Heading10"/>
        <w:numPr>
          <w:ilvl w:val="1"/>
          <w:numId w:val="7"/>
        </w:numPr>
        <w:tabs>
          <w:tab w:val="left" w:pos="1134"/>
        </w:tabs>
        <w:spacing w:before="120"/>
        <w:ind w:left="1701" w:right="403" w:hanging="567"/>
        <w:rPr>
          <w:rFonts w:ascii="Avenir" w:eastAsia="Avenir" w:hAnsi="Avenir" w:cs="Avenir"/>
        </w:rPr>
      </w:pPr>
      <w:r>
        <w:rPr>
          <w:rFonts w:ascii="Avenir" w:eastAsia="Avenir" w:hAnsi="Avenir" w:cs="Avenir"/>
        </w:rPr>
        <w:t xml:space="preserve">The term peer-on-peer abuse can refer to all of these definitions and a </w:t>
      </w:r>
      <w:r w:rsidR="00BA38A6">
        <w:rPr>
          <w:rFonts w:ascii="Avenir" w:eastAsia="Avenir" w:hAnsi="Avenir" w:cs="Avenir"/>
        </w:rPr>
        <w:t>young person</w:t>
      </w:r>
      <w:r>
        <w:rPr>
          <w:rFonts w:ascii="Avenir" w:eastAsia="Avenir" w:hAnsi="Avenir" w:cs="Avenir"/>
        </w:rPr>
        <w:t xml:space="preserve"> may experience one or multiple facets of abuse at any one time. Therefore, our response will cut across these definitions and capture the complex web of their experiences.</w:t>
      </w:r>
    </w:p>
    <w:p w14:paraId="0B795DB4" w14:textId="77777777" w:rsidR="00911557" w:rsidRDefault="006204C4" w:rsidP="000505E9">
      <w:pPr>
        <w:pStyle w:val="Heading10"/>
        <w:numPr>
          <w:ilvl w:val="1"/>
          <w:numId w:val="7"/>
        </w:numPr>
        <w:tabs>
          <w:tab w:val="left" w:pos="1134"/>
        </w:tabs>
        <w:spacing w:before="120"/>
        <w:ind w:left="1701" w:right="403" w:hanging="567"/>
        <w:rPr>
          <w:rFonts w:ascii="Avenir" w:eastAsia="Avenir" w:hAnsi="Avenir" w:cs="Avenir"/>
        </w:rPr>
      </w:pPr>
      <w:r>
        <w:rPr>
          <w:rFonts w:ascii="Avenir" w:eastAsia="Avenir" w:hAnsi="Avenir" w:cs="Avenir"/>
        </w:rPr>
        <w:t>There are also different gender issues that can be prevalent when dealing with peer on peer abuse (i.e. girls being sexually touched/assaulted or boys being subjected to initiation/hazing type violence).</w:t>
      </w:r>
    </w:p>
    <w:p w14:paraId="4A0C70C5" w14:textId="77777777" w:rsidR="00911557" w:rsidRDefault="00BA38A6" w:rsidP="000505E9">
      <w:pPr>
        <w:pStyle w:val="Heading10"/>
        <w:numPr>
          <w:ilvl w:val="1"/>
          <w:numId w:val="7"/>
        </w:numPr>
        <w:tabs>
          <w:tab w:val="left" w:pos="1134"/>
        </w:tabs>
        <w:spacing w:before="120"/>
        <w:ind w:left="1701" w:right="403" w:hanging="567"/>
        <w:rPr>
          <w:rFonts w:ascii="Avenir" w:eastAsia="Avenir" w:hAnsi="Avenir" w:cs="Avenir"/>
        </w:rPr>
      </w:pPr>
      <w:r>
        <w:rPr>
          <w:rFonts w:ascii="Avenir" w:eastAsia="Avenir" w:hAnsi="Avenir" w:cs="Avenir"/>
        </w:rPr>
        <w:t>The Wildings</w:t>
      </w:r>
      <w:r w:rsidR="006204C4">
        <w:rPr>
          <w:rFonts w:ascii="Avenir" w:eastAsia="Avenir" w:hAnsi="Avenir" w:cs="Avenir"/>
        </w:rPr>
        <w:t xml:space="preserve"> aims to reduce the likelihood of peer on peer abuse through;</w:t>
      </w:r>
    </w:p>
    <w:p w14:paraId="5A4F201D" w14:textId="77777777" w:rsidR="00911557" w:rsidRPr="00BA38A6" w:rsidRDefault="006204C4" w:rsidP="000505E9">
      <w:pPr>
        <w:pStyle w:val="Heading10"/>
        <w:numPr>
          <w:ilvl w:val="2"/>
          <w:numId w:val="7"/>
        </w:numPr>
        <w:tabs>
          <w:tab w:val="left" w:pos="1134"/>
        </w:tabs>
        <w:spacing w:before="120"/>
        <w:ind w:left="2268" w:right="403"/>
        <w:rPr>
          <w:rFonts w:ascii="Avenir" w:eastAsia="Avenir" w:hAnsi="Avenir" w:cs="Avenir"/>
        </w:rPr>
      </w:pPr>
      <w:r>
        <w:rPr>
          <w:rFonts w:ascii="Avenir" w:eastAsia="Avenir" w:hAnsi="Avenir" w:cs="Avenir"/>
        </w:rPr>
        <w:t xml:space="preserve">the established ethos </w:t>
      </w:r>
      <w:r w:rsidRPr="00BA38A6">
        <w:rPr>
          <w:rFonts w:ascii="Avenir" w:eastAsia="Avenir" w:hAnsi="Avenir" w:cs="Avenir"/>
        </w:rPr>
        <w:t>of equality, connection, democracy and self-awareness;</w:t>
      </w:r>
    </w:p>
    <w:p w14:paraId="288FDD9D" w14:textId="77777777" w:rsidR="00911557" w:rsidRDefault="006204C4" w:rsidP="000505E9">
      <w:pPr>
        <w:pStyle w:val="Heading10"/>
        <w:numPr>
          <w:ilvl w:val="2"/>
          <w:numId w:val="7"/>
        </w:numPr>
        <w:tabs>
          <w:tab w:val="left" w:pos="1134"/>
        </w:tabs>
        <w:spacing w:before="120"/>
        <w:ind w:left="2268" w:right="403"/>
        <w:rPr>
          <w:rFonts w:ascii="Avenir" w:eastAsia="Avenir" w:hAnsi="Avenir" w:cs="Avenir"/>
        </w:rPr>
      </w:pPr>
      <w:r>
        <w:rPr>
          <w:rFonts w:ascii="Avenir" w:eastAsia="Avenir" w:hAnsi="Avenir" w:cs="Avenir"/>
        </w:rPr>
        <w:t xml:space="preserve">high expectations </w:t>
      </w:r>
      <w:r w:rsidR="00BA38A6">
        <w:rPr>
          <w:rFonts w:ascii="Avenir" w:eastAsia="Avenir" w:hAnsi="Avenir" w:cs="Avenir"/>
        </w:rPr>
        <w:t xml:space="preserve">related to communication (see </w:t>
      </w:r>
      <w:r w:rsidR="00BA38A6" w:rsidRPr="00B14C7F">
        <w:rPr>
          <w:rFonts w:ascii="Avenir" w:eastAsia="Avenir" w:hAnsi="Avenir" w:cs="Avenir"/>
        </w:rPr>
        <w:t>Communication Policy)</w:t>
      </w:r>
      <w:r w:rsidRPr="00B14C7F">
        <w:rPr>
          <w:rFonts w:ascii="Avenir" w:eastAsia="Avenir" w:hAnsi="Avenir" w:cs="Avenir"/>
        </w:rPr>
        <w:t>;</w:t>
      </w:r>
    </w:p>
    <w:p w14:paraId="3235AB26" w14:textId="77777777" w:rsidR="00911557" w:rsidRDefault="006204C4" w:rsidP="000505E9">
      <w:pPr>
        <w:pStyle w:val="Heading10"/>
        <w:numPr>
          <w:ilvl w:val="2"/>
          <w:numId w:val="7"/>
        </w:numPr>
        <w:tabs>
          <w:tab w:val="left" w:pos="1134"/>
        </w:tabs>
        <w:spacing w:before="120"/>
        <w:ind w:left="2268" w:right="403"/>
        <w:rPr>
          <w:rFonts w:ascii="Avenir" w:eastAsia="Avenir" w:hAnsi="Avenir" w:cs="Avenir"/>
        </w:rPr>
      </w:pPr>
      <w:r>
        <w:rPr>
          <w:rFonts w:ascii="Avenir" w:eastAsia="Avenir" w:hAnsi="Avenir" w:cs="Avenir"/>
        </w:rPr>
        <w:t xml:space="preserve">clear </w:t>
      </w:r>
      <w:r w:rsidR="00BA38A6">
        <w:rPr>
          <w:rFonts w:ascii="Avenir" w:eastAsia="Avenir" w:hAnsi="Avenir" w:cs="Avenir"/>
        </w:rPr>
        <w:t xml:space="preserve">support around communication (see </w:t>
      </w:r>
      <w:r w:rsidR="00BA38A6" w:rsidRPr="00B14C7F">
        <w:rPr>
          <w:rFonts w:ascii="Avenir" w:eastAsia="Avenir" w:hAnsi="Avenir" w:cs="Avenir"/>
        </w:rPr>
        <w:t>Communication Policy</w:t>
      </w:r>
      <w:r w:rsidR="00BA38A6">
        <w:rPr>
          <w:rFonts w:ascii="Avenir" w:eastAsia="Avenir" w:hAnsi="Avenir" w:cs="Avenir"/>
        </w:rPr>
        <w:t>)</w:t>
      </w:r>
      <w:r>
        <w:rPr>
          <w:rFonts w:ascii="Avenir" w:eastAsia="Avenir" w:hAnsi="Avenir" w:cs="Avenir"/>
        </w:rPr>
        <w:t>;</w:t>
      </w:r>
    </w:p>
    <w:p w14:paraId="4FF3A5D9" w14:textId="77777777" w:rsidR="00911557" w:rsidRDefault="006204C4" w:rsidP="000505E9">
      <w:pPr>
        <w:pStyle w:val="Heading10"/>
        <w:numPr>
          <w:ilvl w:val="2"/>
          <w:numId w:val="7"/>
        </w:numPr>
        <w:tabs>
          <w:tab w:val="left" w:pos="1134"/>
        </w:tabs>
        <w:spacing w:before="120"/>
        <w:ind w:left="2268" w:right="403"/>
        <w:rPr>
          <w:rFonts w:ascii="Avenir" w:eastAsia="Avenir" w:hAnsi="Avenir" w:cs="Avenir"/>
        </w:rPr>
      </w:pPr>
      <w:r>
        <w:rPr>
          <w:rFonts w:ascii="Avenir" w:eastAsia="Avenir" w:hAnsi="Avenir" w:cs="Avenir"/>
        </w:rPr>
        <w:t>providing a developmentally appropriate PSHE curriculum which develops young pe</w:t>
      </w:r>
      <w:r w:rsidR="00BA38A6">
        <w:rPr>
          <w:rFonts w:ascii="Avenir" w:eastAsia="Avenir" w:hAnsi="Avenir" w:cs="Avenir"/>
        </w:rPr>
        <w:t>oples</w:t>
      </w:r>
      <w:r>
        <w:rPr>
          <w:rFonts w:ascii="Avenir" w:eastAsia="Avenir" w:hAnsi="Avenir" w:cs="Avenir"/>
        </w:rPr>
        <w:t>’ understanding of healthy relationships, acceptable behaviour, consent and keeping themselves safe;</w:t>
      </w:r>
    </w:p>
    <w:p w14:paraId="512E55E4" w14:textId="77777777" w:rsidR="00911557" w:rsidRDefault="006204C4" w:rsidP="000505E9">
      <w:pPr>
        <w:pStyle w:val="Heading10"/>
        <w:numPr>
          <w:ilvl w:val="2"/>
          <w:numId w:val="7"/>
        </w:numPr>
        <w:tabs>
          <w:tab w:val="left" w:pos="1134"/>
        </w:tabs>
        <w:spacing w:before="120"/>
        <w:ind w:left="2268" w:right="403"/>
        <w:rPr>
          <w:rFonts w:ascii="Avenir" w:eastAsia="Avenir" w:hAnsi="Avenir" w:cs="Avenir"/>
        </w:rPr>
      </w:pPr>
      <w:r>
        <w:rPr>
          <w:rFonts w:ascii="Avenir" w:eastAsia="Avenir" w:hAnsi="Avenir" w:cs="Avenir"/>
        </w:rPr>
        <w:t xml:space="preserve">systems for any young person to raise concerns with </w:t>
      </w:r>
      <w:r w:rsidR="00BA38A6">
        <w:rPr>
          <w:rFonts w:ascii="Avenir" w:eastAsia="Avenir" w:hAnsi="Avenir" w:cs="Avenir"/>
        </w:rPr>
        <w:t>colleagues</w:t>
      </w:r>
      <w:r>
        <w:rPr>
          <w:rFonts w:ascii="Avenir" w:eastAsia="Avenir" w:hAnsi="Avenir" w:cs="Avenir"/>
        </w:rPr>
        <w:t>, knowing that they will be listened to, valued and believed;</w:t>
      </w:r>
    </w:p>
    <w:p w14:paraId="79A1E06B" w14:textId="77777777" w:rsidR="00911557" w:rsidRDefault="006204C4" w:rsidP="000505E9">
      <w:pPr>
        <w:pStyle w:val="Heading10"/>
        <w:numPr>
          <w:ilvl w:val="2"/>
          <w:numId w:val="7"/>
        </w:numPr>
        <w:tabs>
          <w:tab w:val="left" w:pos="1134"/>
        </w:tabs>
        <w:spacing w:before="120"/>
        <w:ind w:left="2268" w:right="403"/>
        <w:rPr>
          <w:rFonts w:ascii="Avenir" w:eastAsia="Avenir" w:hAnsi="Avenir" w:cs="Avenir"/>
        </w:rPr>
      </w:pPr>
      <w:r>
        <w:rPr>
          <w:rFonts w:ascii="Avenir" w:eastAsia="Avenir" w:hAnsi="Avenir" w:cs="Avenir"/>
        </w:rPr>
        <w:t>robust risk assessments and providing targeted work for young pe</w:t>
      </w:r>
      <w:r w:rsidR="00BA38A6">
        <w:rPr>
          <w:rFonts w:ascii="Avenir" w:eastAsia="Avenir" w:hAnsi="Avenir" w:cs="Avenir"/>
        </w:rPr>
        <w:t>ople</w:t>
      </w:r>
      <w:r>
        <w:rPr>
          <w:rFonts w:ascii="Avenir" w:eastAsia="Avenir" w:hAnsi="Avenir" w:cs="Avenir"/>
        </w:rPr>
        <w:t xml:space="preserve"> identified as being a potential risk to other young pe</w:t>
      </w:r>
      <w:r w:rsidR="00BA38A6">
        <w:rPr>
          <w:rFonts w:ascii="Avenir" w:eastAsia="Avenir" w:hAnsi="Avenir" w:cs="Avenir"/>
        </w:rPr>
        <w:t>ople</w:t>
      </w:r>
      <w:r>
        <w:rPr>
          <w:rFonts w:ascii="Avenir" w:eastAsia="Avenir" w:hAnsi="Avenir" w:cs="Avenir"/>
        </w:rPr>
        <w:t xml:space="preserve"> and those identified as being at risk.</w:t>
      </w:r>
    </w:p>
    <w:p w14:paraId="522B6BD8" w14:textId="77777777" w:rsidR="00911557" w:rsidRDefault="006204C4" w:rsidP="000505E9">
      <w:pPr>
        <w:pStyle w:val="Heading10"/>
        <w:numPr>
          <w:ilvl w:val="2"/>
          <w:numId w:val="7"/>
        </w:numPr>
        <w:tabs>
          <w:tab w:val="left" w:pos="1134"/>
        </w:tabs>
        <w:spacing w:before="120"/>
        <w:ind w:left="2268" w:right="403"/>
        <w:rPr>
          <w:rFonts w:ascii="Avenir" w:eastAsia="Avenir" w:hAnsi="Avenir" w:cs="Avenir"/>
        </w:rPr>
      </w:pPr>
      <w:r>
        <w:rPr>
          <w:rFonts w:ascii="Avenir" w:eastAsia="Avenir" w:hAnsi="Avenir" w:cs="Avenir"/>
        </w:rPr>
        <w:t xml:space="preserve">Research indicates that young people rarely disclose peer on peer abuse and that if they do, it is likely to be to their friends. Therefore, </w:t>
      </w:r>
      <w:r w:rsidR="00BA38A6">
        <w:rPr>
          <w:rFonts w:ascii="Avenir" w:eastAsia="Avenir" w:hAnsi="Avenir" w:cs="Avenir"/>
        </w:rPr>
        <w:t>The Wildings</w:t>
      </w:r>
      <w:r>
        <w:rPr>
          <w:rFonts w:ascii="Avenir" w:eastAsia="Avenir" w:hAnsi="Avenir" w:cs="Avenir"/>
        </w:rPr>
        <w:t xml:space="preserve"> will also educate young people in how to support their friends if they are concerned about them, that they should talk to a trusted adult in the school and what services they can contact for further advice.</w:t>
      </w:r>
    </w:p>
    <w:p w14:paraId="66D52AC9" w14:textId="77777777" w:rsidR="00911557" w:rsidRDefault="006204C4" w:rsidP="000505E9">
      <w:pPr>
        <w:pStyle w:val="Heading10"/>
        <w:numPr>
          <w:ilvl w:val="1"/>
          <w:numId w:val="7"/>
        </w:numPr>
        <w:tabs>
          <w:tab w:val="left" w:pos="1134"/>
        </w:tabs>
        <w:spacing w:before="120"/>
        <w:ind w:left="1701" w:right="403" w:hanging="567"/>
        <w:rPr>
          <w:rFonts w:ascii="Avenir" w:eastAsia="Avenir" w:hAnsi="Avenir" w:cs="Avenir"/>
        </w:rPr>
      </w:pPr>
      <w:r>
        <w:rPr>
          <w:rFonts w:ascii="Avenir" w:eastAsia="Avenir" w:hAnsi="Avenir" w:cs="Avenir"/>
        </w:rPr>
        <w:t xml:space="preserve">Any concerns, disclosures or allegations of peer on peer abuse in any form should be referred to the DSL/DDSL using </w:t>
      </w:r>
      <w:r w:rsidR="00BA38A6">
        <w:rPr>
          <w:rFonts w:ascii="Avenir" w:eastAsia="Avenir" w:hAnsi="Avenir" w:cs="Avenir"/>
        </w:rPr>
        <w:t xml:space="preserve">The Wildings </w:t>
      </w:r>
      <w:hyperlink w:anchor="bookmark=id.26in1rg">
        <w:r w:rsidRPr="00B14C7F">
          <w:rPr>
            <w:rFonts w:ascii="Avenir" w:eastAsia="Avenir" w:hAnsi="Avenir" w:cs="Avenir"/>
          </w:rPr>
          <w:t>child protection procedures</w:t>
        </w:r>
      </w:hyperlink>
      <w:r w:rsidRPr="00B14C7F">
        <w:rPr>
          <w:rFonts w:ascii="Avenir" w:eastAsia="Avenir" w:hAnsi="Avenir" w:cs="Avenir"/>
        </w:rPr>
        <w:t xml:space="preserve"> </w:t>
      </w:r>
      <w:r>
        <w:rPr>
          <w:rFonts w:ascii="Avenir" w:eastAsia="Avenir" w:hAnsi="Avenir" w:cs="Avenir"/>
        </w:rPr>
        <w:t>as set out in this policy. Where a concern regarding peer on peer abuse has been disclosed to the DSL(s), advice and guidance will be sought from the MASH and where it is clear a crime has been committed or there is a risk of crime being committed</w:t>
      </w:r>
      <w:r w:rsidR="00BA38A6">
        <w:rPr>
          <w:rFonts w:ascii="Avenir" w:eastAsia="Avenir" w:hAnsi="Avenir" w:cs="Avenir"/>
        </w:rPr>
        <w:t>,</w:t>
      </w:r>
      <w:r>
        <w:rPr>
          <w:rFonts w:ascii="Avenir" w:eastAsia="Avenir" w:hAnsi="Avenir" w:cs="Avenir"/>
        </w:rPr>
        <w:t xml:space="preserve"> the Police will be contacted.</w:t>
      </w:r>
    </w:p>
    <w:p w14:paraId="1AD761C0" w14:textId="77777777" w:rsidR="00911557" w:rsidRPr="00BA38A6" w:rsidRDefault="006204C4" w:rsidP="000505E9">
      <w:pPr>
        <w:pStyle w:val="Heading10"/>
        <w:numPr>
          <w:ilvl w:val="1"/>
          <w:numId w:val="7"/>
        </w:numPr>
        <w:tabs>
          <w:tab w:val="left" w:pos="1134"/>
        </w:tabs>
        <w:spacing w:before="120"/>
        <w:ind w:left="1701" w:right="403" w:hanging="567"/>
        <w:rPr>
          <w:rFonts w:ascii="Avenir" w:eastAsia="Avenir" w:hAnsi="Avenir" w:cs="Avenir"/>
        </w:rPr>
      </w:pPr>
      <w:r>
        <w:rPr>
          <w:rFonts w:ascii="Avenir" w:eastAsia="Avenir" w:hAnsi="Avenir" w:cs="Avenir"/>
        </w:rPr>
        <w:t>Working with external agencies the school will respond to the unacceptable behaviour. If a young person’s behaviour negatively impacts on the safety and welfare of other young persons, then safeguards will be put in place to promote the well-being of the young persons affected and the victim and perpetrator will be provided with support.</w:t>
      </w:r>
    </w:p>
    <w:p w14:paraId="53CDB879" w14:textId="77777777" w:rsidR="00911557" w:rsidRDefault="00911557">
      <w:pPr>
        <w:pBdr>
          <w:top w:val="nil"/>
          <w:left w:val="nil"/>
          <w:bottom w:val="nil"/>
          <w:right w:val="nil"/>
          <w:between w:val="nil"/>
        </w:pBdr>
        <w:spacing w:before="7"/>
        <w:rPr>
          <w:rFonts w:ascii="Avenir" w:eastAsia="Avenir" w:hAnsi="Avenir" w:cs="Avenir"/>
          <w:color w:val="000000"/>
          <w:sz w:val="18"/>
          <w:szCs w:val="18"/>
        </w:rPr>
      </w:pPr>
    </w:p>
    <w:p w14:paraId="162ADCDE" w14:textId="77777777" w:rsidR="00911557" w:rsidRPr="00BA38A6" w:rsidRDefault="00911557">
      <w:pPr>
        <w:pBdr>
          <w:top w:val="nil"/>
          <w:left w:val="nil"/>
          <w:bottom w:val="nil"/>
          <w:right w:val="nil"/>
          <w:between w:val="nil"/>
        </w:pBdr>
        <w:spacing w:before="7"/>
        <w:rPr>
          <w:rFonts w:ascii="Avenir" w:eastAsia="Avenir" w:hAnsi="Avenir" w:cs="Avenir"/>
          <w:b/>
          <w:bCs/>
          <w:color w:val="000000"/>
          <w:sz w:val="18"/>
          <w:szCs w:val="18"/>
        </w:rPr>
      </w:pPr>
    </w:p>
    <w:p w14:paraId="0567DB23" w14:textId="77777777" w:rsidR="00911557" w:rsidRPr="00BA38A6" w:rsidRDefault="006204C4" w:rsidP="000505E9">
      <w:pPr>
        <w:pStyle w:val="Heading10"/>
        <w:numPr>
          <w:ilvl w:val="0"/>
          <w:numId w:val="7"/>
        </w:numPr>
        <w:tabs>
          <w:tab w:val="left" w:pos="1134"/>
        </w:tabs>
        <w:ind w:left="993" w:hanging="296"/>
        <w:rPr>
          <w:rFonts w:ascii="Avenir" w:eastAsia="Avenir" w:hAnsi="Avenir" w:cs="Avenir"/>
          <w:b/>
          <w:bCs/>
          <w:sz w:val="28"/>
          <w:szCs w:val="28"/>
        </w:rPr>
      </w:pPr>
      <w:bookmarkStart w:id="28" w:name="bookmark=id.1pxezwc" w:colFirst="0" w:colLast="0"/>
      <w:bookmarkEnd w:id="28"/>
      <w:r w:rsidRPr="00BA38A6">
        <w:rPr>
          <w:rFonts w:ascii="Avenir" w:eastAsia="Avenir" w:hAnsi="Avenir" w:cs="Avenir"/>
          <w:b/>
          <w:bCs/>
          <w:sz w:val="28"/>
          <w:szCs w:val="28"/>
        </w:rPr>
        <w:lastRenderedPageBreak/>
        <w:t>Youth produced sexual imagery (sexting)</w:t>
      </w:r>
    </w:p>
    <w:p w14:paraId="7C4E80D0" w14:textId="77777777" w:rsidR="00911557" w:rsidRDefault="006204C4" w:rsidP="000505E9">
      <w:pPr>
        <w:pStyle w:val="Heading10"/>
        <w:numPr>
          <w:ilvl w:val="1"/>
          <w:numId w:val="7"/>
        </w:numPr>
        <w:tabs>
          <w:tab w:val="left" w:pos="1812"/>
          <w:tab w:val="left" w:pos="1813"/>
        </w:tabs>
        <w:spacing w:before="120"/>
        <w:ind w:left="1701" w:right="403" w:hanging="567"/>
        <w:rPr>
          <w:rFonts w:ascii="Avenir" w:eastAsia="Avenir" w:hAnsi="Avenir" w:cs="Avenir"/>
        </w:rPr>
      </w:pPr>
      <w:r>
        <w:rPr>
          <w:rFonts w:ascii="Avenir" w:eastAsia="Avenir" w:hAnsi="Avenir" w:cs="Avenir"/>
        </w:rPr>
        <w:t xml:space="preserve">The practice of children sharing images and videos via text message, email, social media or mobile messaging apps has become commonplace. However, this online technology has also given </w:t>
      </w:r>
      <w:r w:rsidR="00A7214A">
        <w:rPr>
          <w:rFonts w:ascii="Avenir" w:eastAsia="Avenir" w:hAnsi="Avenir" w:cs="Avenir"/>
        </w:rPr>
        <w:t>young people</w:t>
      </w:r>
      <w:r>
        <w:rPr>
          <w:rFonts w:ascii="Avenir" w:eastAsia="Avenir" w:hAnsi="Avenir" w:cs="Avenir"/>
        </w:rPr>
        <w:t xml:space="preserve"> the opportunity to produce and distribute sexual imagery in the form of photos and videos. Such imagery involving anyone under the age of 18 is illegal.</w:t>
      </w:r>
    </w:p>
    <w:p w14:paraId="6AB0A71E" w14:textId="77777777" w:rsidR="00911557" w:rsidRDefault="006204C4" w:rsidP="000505E9">
      <w:pPr>
        <w:pStyle w:val="Heading10"/>
        <w:numPr>
          <w:ilvl w:val="1"/>
          <w:numId w:val="7"/>
        </w:numPr>
        <w:tabs>
          <w:tab w:val="left" w:pos="1812"/>
          <w:tab w:val="left" w:pos="1813"/>
        </w:tabs>
        <w:spacing w:before="120"/>
        <w:ind w:left="1701" w:right="403" w:hanging="567"/>
        <w:rPr>
          <w:rFonts w:ascii="Avenir" w:eastAsia="Avenir" w:hAnsi="Avenir" w:cs="Avenir"/>
        </w:rPr>
      </w:pPr>
      <w:r>
        <w:rPr>
          <w:rFonts w:ascii="Avenir" w:eastAsia="Avenir" w:hAnsi="Avenir" w:cs="Avenir"/>
        </w:rPr>
        <w:t>Youth produced sexual imagery refers to both images and videos where;</w:t>
      </w:r>
    </w:p>
    <w:p w14:paraId="160817F9" w14:textId="77777777" w:rsidR="00911557" w:rsidRDefault="006204C4" w:rsidP="000505E9">
      <w:pPr>
        <w:pStyle w:val="Heading10"/>
        <w:numPr>
          <w:ilvl w:val="2"/>
          <w:numId w:val="7"/>
        </w:numPr>
        <w:tabs>
          <w:tab w:val="left" w:pos="1812"/>
          <w:tab w:val="left" w:pos="1813"/>
        </w:tabs>
        <w:spacing w:before="120"/>
        <w:ind w:left="2268" w:right="403"/>
        <w:rPr>
          <w:rFonts w:ascii="Avenir" w:eastAsia="Avenir" w:hAnsi="Avenir" w:cs="Avenir"/>
        </w:rPr>
      </w:pPr>
      <w:r>
        <w:rPr>
          <w:rFonts w:ascii="Avenir" w:eastAsia="Avenir" w:hAnsi="Avenir" w:cs="Avenir"/>
        </w:rPr>
        <w:t>A person under the age of 18 creates and shares sexual imagery of themselves with a peer under the age of 18.</w:t>
      </w:r>
    </w:p>
    <w:p w14:paraId="4F8C586A" w14:textId="77777777" w:rsidR="00911557" w:rsidRDefault="006204C4" w:rsidP="000505E9">
      <w:pPr>
        <w:pStyle w:val="Heading10"/>
        <w:numPr>
          <w:ilvl w:val="2"/>
          <w:numId w:val="7"/>
        </w:numPr>
        <w:tabs>
          <w:tab w:val="left" w:pos="1812"/>
          <w:tab w:val="left" w:pos="1813"/>
        </w:tabs>
        <w:spacing w:before="120"/>
        <w:ind w:left="2268" w:right="403"/>
        <w:rPr>
          <w:rFonts w:ascii="Avenir" w:eastAsia="Avenir" w:hAnsi="Avenir" w:cs="Avenir"/>
        </w:rPr>
      </w:pPr>
      <w:r>
        <w:rPr>
          <w:rFonts w:ascii="Avenir" w:eastAsia="Avenir" w:hAnsi="Avenir" w:cs="Avenir"/>
        </w:rPr>
        <w:t>A person under the age of 18 shares sexual imagery created by another person under the age of 18 with a peer under the age of 18 or an adult.</w:t>
      </w:r>
    </w:p>
    <w:p w14:paraId="5628B3BF" w14:textId="77777777" w:rsidR="00911557" w:rsidRDefault="006204C4" w:rsidP="000505E9">
      <w:pPr>
        <w:pStyle w:val="Heading10"/>
        <w:numPr>
          <w:ilvl w:val="2"/>
          <w:numId w:val="7"/>
        </w:numPr>
        <w:tabs>
          <w:tab w:val="left" w:pos="1812"/>
          <w:tab w:val="left" w:pos="1813"/>
        </w:tabs>
        <w:spacing w:before="120"/>
        <w:ind w:left="2268" w:right="403"/>
        <w:rPr>
          <w:rFonts w:ascii="Avenir" w:eastAsia="Avenir" w:hAnsi="Avenir" w:cs="Avenir"/>
        </w:rPr>
      </w:pPr>
      <w:r>
        <w:rPr>
          <w:rFonts w:ascii="Avenir" w:eastAsia="Avenir" w:hAnsi="Avenir" w:cs="Avenir"/>
        </w:rPr>
        <w:t>A person under the age of 18 is in possession of sexual imagery created by another person under the age of 18.</w:t>
      </w:r>
    </w:p>
    <w:p w14:paraId="72848D09" w14:textId="77777777" w:rsidR="00911557" w:rsidRDefault="006204C4" w:rsidP="000505E9">
      <w:pPr>
        <w:pStyle w:val="Heading10"/>
        <w:numPr>
          <w:ilvl w:val="1"/>
          <w:numId w:val="7"/>
        </w:numPr>
        <w:tabs>
          <w:tab w:val="left" w:pos="1812"/>
          <w:tab w:val="left" w:pos="1813"/>
        </w:tabs>
        <w:spacing w:before="120"/>
        <w:ind w:left="1701" w:right="403" w:hanging="567"/>
        <w:rPr>
          <w:rFonts w:ascii="Avenir" w:eastAsia="Avenir" w:hAnsi="Avenir" w:cs="Avenir"/>
        </w:rPr>
      </w:pPr>
      <w:r>
        <w:rPr>
          <w:rFonts w:ascii="Avenir" w:eastAsia="Avenir" w:hAnsi="Avenir" w:cs="Avenir"/>
        </w:rPr>
        <w:t xml:space="preserve">All incidents of this nature should be treated as a safeguarding concern and in line with the </w:t>
      </w:r>
      <w:hyperlink r:id="rId21">
        <w:r>
          <w:rPr>
            <w:rFonts w:ascii="Avenir" w:eastAsia="Avenir" w:hAnsi="Avenir" w:cs="Avenir"/>
            <w:color w:val="0000FF"/>
            <w:u w:val="single"/>
          </w:rPr>
          <w:t>UK Council for Internet Safety (UKCIS)</w:t>
        </w:r>
      </w:hyperlink>
      <w:r>
        <w:rPr>
          <w:rFonts w:ascii="Avenir" w:eastAsia="Avenir" w:hAnsi="Avenir" w:cs="Avenir"/>
        </w:rPr>
        <w:t xml:space="preserve"> guidance </w:t>
      </w:r>
      <w:hyperlink r:id="rId22">
        <w:r>
          <w:rPr>
            <w:rFonts w:ascii="Avenir" w:eastAsia="Avenir" w:hAnsi="Avenir" w:cs="Avenir"/>
            <w:i/>
            <w:color w:val="0000FF"/>
            <w:u w:val="single"/>
          </w:rPr>
          <w:t>‘Sexting in schools and colleges: responding to incidents and safeguarding young people’</w:t>
        </w:r>
      </w:hyperlink>
      <w:r>
        <w:rPr>
          <w:rFonts w:ascii="Avenir" w:eastAsia="Avenir" w:hAnsi="Avenir" w:cs="Avenir"/>
          <w:i/>
        </w:rPr>
        <w:t>.</w:t>
      </w:r>
    </w:p>
    <w:p w14:paraId="62238CA0" w14:textId="77777777" w:rsidR="00911557" w:rsidRDefault="006204C4" w:rsidP="000505E9">
      <w:pPr>
        <w:pStyle w:val="Heading10"/>
        <w:numPr>
          <w:ilvl w:val="1"/>
          <w:numId w:val="7"/>
        </w:numPr>
        <w:tabs>
          <w:tab w:val="left" w:pos="1812"/>
          <w:tab w:val="left" w:pos="1813"/>
        </w:tabs>
        <w:spacing w:before="120"/>
        <w:ind w:left="1701" w:right="403" w:hanging="567"/>
        <w:rPr>
          <w:rFonts w:ascii="Avenir" w:eastAsia="Avenir" w:hAnsi="Avenir" w:cs="Avenir"/>
        </w:rPr>
      </w:pPr>
      <w:r>
        <w:rPr>
          <w:rFonts w:ascii="Avenir" w:eastAsia="Avenir" w:hAnsi="Avenir" w:cs="Avenir"/>
        </w:rPr>
        <w:t xml:space="preserve">Cases where sexual imagery of people under 18 has been shared by adults and where sexual imagery of a person of any age has been shared by an adult to a child is child sexual abuse and should be responded to accordingly. </w:t>
      </w:r>
    </w:p>
    <w:p w14:paraId="08D6C7CB" w14:textId="77777777" w:rsidR="00911557" w:rsidRDefault="006204C4" w:rsidP="000505E9">
      <w:pPr>
        <w:pStyle w:val="Heading10"/>
        <w:numPr>
          <w:ilvl w:val="1"/>
          <w:numId w:val="7"/>
        </w:numPr>
        <w:tabs>
          <w:tab w:val="left" w:pos="1812"/>
          <w:tab w:val="left" w:pos="1813"/>
        </w:tabs>
        <w:spacing w:before="120"/>
        <w:ind w:left="1701" w:right="403" w:hanging="567"/>
        <w:rPr>
          <w:rFonts w:ascii="Avenir" w:eastAsia="Avenir" w:hAnsi="Avenir" w:cs="Avenir"/>
        </w:rPr>
      </w:pPr>
      <w:r>
        <w:rPr>
          <w:rFonts w:ascii="Avenir" w:eastAsia="Avenir" w:hAnsi="Avenir" w:cs="Avenir"/>
        </w:rPr>
        <w:t xml:space="preserve">If a </w:t>
      </w:r>
      <w:r w:rsidR="00A7214A">
        <w:rPr>
          <w:rFonts w:ascii="Avenir" w:eastAsia="Avenir" w:hAnsi="Avenir" w:cs="Avenir"/>
        </w:rPr>
        <w:t>colleague</w:t>
      </w:r>
      <w:r>
        <w:rPr>
          <w:rFonts w:ascii="Avenir" w:eastAsia="Avenir" w:hAnsi="Avenir" w:cs="Avenir"/>
        </w:rPr>
        <w:t xml:space="preserve"> becomes aware of an incident involving youth produced sexual imagery, they should follow the child protection procedures and refer to the DSL as soon as possible. </w:t>
      </w:r>
    </w:p>
    <w:p w14:paraId="32BB7F47" w14:textId="77777777" w:rsidR="00911557" w:rsidRDefault="006204C4" w:rsidP="000505E9">
      <w:pPr>
        <w:pStyle w:val="Heading10"/>
        <w:numPr>
          <w:ilvl w:val="1"/>
          <w:numId w:val="7"/>
        </w:numPr>
        <w:tabs>
          <w:tab w:val="left" w:pos="1812"/>
          <w:tab w:val="left" w:pos="1813"/>
        </w:tabs>
        <w:spacing w:before="120"/>
        <w:ind w:left="1701" w:right="403" w:hanging="567"/>
        <w:rPr>
          <w:rFonts w:ascii="Avenir" w:eastAsia="Avenir" w:hAnsi="Avenir" w:cs="Avenir"/>
        </w:rPr>
      </w:pPr>
      <w:r>
        <w:rPr>
          <w:rFonts w:ascii="Avenir" w:eastAsia="Avenir" w:hAnsi="Avenir" w:cs="Avenir"/>
        </w:rPr>
        <w:t xml:space="preserve">The </w:t>
      </w:r>
      <w:r w:rsidR="00A7214A">
        <w:rPr>
          <w:rFonts w:ascii="Avenir" w:eastAsia="Avenir" w:hAnsi="Avenir" w:cs="Avenir"/>
        </w:rPr>
        <w:t>colleague</w:t>
      </w:r>
      <w:r>
        <w:rPr>
          <w:rFonts w:ascii="Avenir" w:eastAsia="Avenir" w:hAnsi="Avenir" w:cs="Avenir"/>
        </w:rPr>
        <w:t xml:space="preserve"> should confiscate the device involved and set it to flight mode or, if this is not possible, turn it off. </w:t>
      </w:r>
    </w:p>
    <w:p w14:paraId="5E0E9A09" w14:textId="77777777" w:rsidR="00911557" w:rsidRDefault="00A7214A" w:rsidP="000505E9">
      <w:pPr>
        <w:pStyle w:val="Heading10"/>
        <w:numPr>
          <w:ilvl w:val="1"/>
          <w:numId w:val="7"/>
        </w:numPr>
        <w:tabs>
          <w:tab w:val="left" w:pos="1812"/>
          <w:tab w:val="left" w:pos="1813"/>
        </w:tabs>
        <w:spacing w:before="120"/>
        <w:ind w:left="1701" w:right="403" w:hanging="567"/>
        <w:rPr>
          <w:rFonts w:ascii="Avenir" w:eastAsia="Avenir" w:hAnsi="Avenir" w:cs="Avenir"/>
        </w:rPr>
      </w:pPr>
      <w:r>
        <w:rPr>
          <w:rFonts w:ascii="Avenir" w:eastAsia="Avenir" w:hAnsi="Avenir" w:cs="Avenir"/>
        </w:rPr>
        <w:t>Colleagues</w:t>
      </w:r>
      <w:r w:rsidR="006204C4">
        <w:rPr>
          <w:rFonts w:ascii="Avenir" w:eastAsia="Avenir" w:hAnsi="Avenir" w:cs="Avenir"/>
        </w:rPr>
        <w:t xml:space="preserve"> should not view, copy or print the youth produced sexual imagery. </w:t>
      </w:r>
    </w:p>
    <w:p w14:paraId="713843E7" w14:textId="77777777" w:rsidR="00911557" w:rsidRDefault="006204C4" w:rsidP="000505E9">
      <w:pPr>
        <w:pStyle w:val="Heading10"/>
        <w:numPr>
          <w:ilvl w:val="1"/>
          <w:numId w:val="7"/>
        </w:numPr>
        <w:tabs>
          <w:tab w:val="left" w:pos="1812"/>
          <w:tab w:val="left" w:pos="1813"/>
        </w:tabs>
        <w:spacing w:before="120"/>
        <w:ind w:left="1701" w:right="403" w:hanging="567"/>
        <w:rPr>
          <w:rFonts w:ascii="Avenir" w:eastAsia="Avenir" w:hAnsi="Avenir" w:cs="Avenir"/>
        </w:rPr>
      </w:pPr>
      <w:r>
        <w:rPr>
          <w:rFonts w:ascii="Avenir" w:eastAsia="Avenir" w:hAnsi="Avenir" w:cs="Avenir"/>
        </w:rPr>
        <w:t xml:space="preserve">It may be necessary for a DSL to view the image, following guidance from the </w:t>
      </w:r>
      <w:r>
        <w:rPr>
          <w:rFonts w:ascii="Avenir" w:eastAsia="Avenir" w:hAnsi="Avenir" w:cs="Avenir"/>
          <w:i/>
        </w:rPr>
        <w:t>UKCIS ‘Sexting in schools and colleges’ document pages 15-16.</w:t>
      </w:r>
    </w:p>
    <w:p w14:paraId="1691DFB2" w14:textId="77777777" w:rsidR="00911557" w:rsidRDefault="006204C4" w:rsidP="000505E9">
      <w:pPr>
        <w:pStyle w:val="Heading10"/>
        <w:numPr>
          <w:ilvl w:val="1"/>
          <w:numId w:val="7"/>
        </w:numPr>
        <w:tabs>
          <w:tab w:val="left" w:pos="1812"/>
          <w:tab w:val="left" w:pos="1813"/>
        </w:tabs>
        <w:spacing w:before="120"/>
        <w:ind w:left="1701" w:right="403" w:hanging="567"/>
        <w:rPr>
          <w:rFonts w:ascii="Avenir" w:eastAsia="Avenir" w:hAnsi="Avenir" w:cs="Avenir"/>
        </w:rPr>
      </w:pPr>
      <w:r>
        <w:rPr>
          <w:rFonts w:ascii="Avenir" w:eastAsia="Avenir" w:hAnsi="Avenir" w:cs="Avenir"/>
        </w:rPr>
        <w:t xml:space="preserve">The DSL should hold an initial review meeting with appropriate </w:t>
      </w:r>
      <w:r w:rsidR="00A7214A">
        <w:rPr>
          <w:rFonts w:ascii="Avenir" w:eastAsia="Avenir" w:hAnsi="Avenir" w:cs="Avenir"/>
        </w:rPr>
        <w:t>colleagues</w:t>
      </w:r>
      <w:r>
        <w:rPr>
          <w:rFonts w:ascii="Avenir" w:eastAsia="Avenir" w:hAnsi="Avenir" w:cs="Avenir"/>
        </w:rPr>
        <w:t xml:space="preserve"> and subsequent interviews with the </w:t>
      </w:r>
      <w:r w:rsidR="00A7214A">
        <w:rPr>
          <w:rFonts w:ascii="Avenir" w:eastAsia="Avenir" w:hAnsi="Avenir" w:cs="Avenir"/>
        </w:rPr>
        <w:t>young people</w:t>
      </w:r>
      <w:r>
        <w:rPr>
          <w:rFonts w:ascii="Avenir" w:eastAsia="Avenir" w:hAnsi="Avenir" w:cs="Avenir"/>
        </w:rPr>
        <w:t xml:space="preserve"> involved (if appropriate). </w:t>
      </w:r>
    </w:p>
    <w:p w14:paraId="753F5CFE" w14:textId="77777777" w:rsidR="00911557" w:rsidRDefault="006204C4" w:rsidP="000505E9">
      <w:pPr>
        <w:pStyle w:val="Heading10"/>
        <w:numPr>
          <w:ilvl w:val="1"/>
          <w:numId w:val="7"/>
        </w:numPr>
        <w:tabs>
          <w:tab w:val="left" w:pos="1812"/>
          <w:tab w:val="left" w:pos="1813"/>
        </w:tabs>
        <w:spacing w:before="120"/>
        <w:ind w:left="1701" w:right="403" w:hanging="567"/>
        <w:rPr>
          <w:rFonts w:ascii="Avenir" w:eastAsia="Avenir" w:hAnsi="Avenir" w:cs="Avenir"/>
        </w:rPr>
      </w:pPr>
      <w:r>
        <w:rPr>
          <w:rFonts w:ascii="Avenir" w:eastAsia="Avenir" w:hAnsi="Avenir" w:cs="Avenir"/>
        </w:rPr>
        <w:t xml:space="preserve">Parents should be informed at an early stage and involved in the process unless there is reason to believe that involving parents would put the </w:t>
      </w:r>
      <w:r w:rsidR="00A7214A">
        <w:rPr>
          <w:rFonts w:ascii="Avenir" w:eastAsia="Avenir" w:hAnsi="Avenir" w:cs="Avenir"/>
        </w:rPr>
        <w:t>young person</w:t>
      </w:r>
      <w:r>
        <w:rPr>
          <w:rFonts w:ascii="Avenir" w:eastAsia="Avenir" w:hAnsi="Avenir" w:cs="Avenir"/>
        </w:rPr>
        <w:t xml:space="preserve"> at risk of harm. </w:t>
      </w:r>
    </w:p>
    <w:p w14:paraId="1ADF785B" w14:textId="77777777" w:rsidR="00911557" w:rsidRDefault="006204C4" w:rsidP="000505E9">
      <w:pPr>
        <w:pStyle w:val="Heading10"/>
        <w:numPr>
          <w:ilvl w:val="1"/>
          <w:numId w:val="7"/>
        </w:numPr>
        <w:tabs>
          <w:tab w:val="left" w:pos="1812"/>
          <w:tab w:val="left" w:pos="1813"/>
        </w:tabs>
        <w:spacing w:before="120"/>
        <w:ind w:left="1701" w:right="403" w:hanging="567"/>
        <w:rPr>
          <w:rFonts w:ascii="Avenir" w:eastAsia="Avenir" w:hAnsi="Avenir" w:cs="Avenir"/>
        </w:rPr>
      </w:pPr>
      <w:r>
        <w:rPr>
          <w:rFonts w:ascii="Avenir" w:eastAsia="Avenir" w:hAnsi="Avenir" w:cs="Avenir"/>
        </w:rPr>
        <w:t>At any point in the process if there is concern a young person has been harmed or is at risk of harm a referral should be made to the MASH or the Police as appropriate.</w:t>
      </w:r>
    </w:p>
    <w:p w14:paraId="0A190D1C" w14:textId="77777777" w:rsidR="00911557" w:rsidRDefault="006204C4" w:rsidP="000505E9">
      <w:pPr>
        <w:pStyle w:val="Heading10"/>
        <w:numPr>
          <w:ilvl w:val="1"/>
          <w:numId w:val="7"/>
        </w:numPr>
        <w:tabs>
          <w:tab w:val="left" w:pos="1812"/>
          <w:tab w:val="left" w:pos="1813"/>
        </w:tabs>
        <w:spacing w:before="120"/>
        <w:ind w:left="1701" w:right="403" w:hanging="567"/>
        <w:rPr>
          <w:rFonts w:ascii="Avenir" w:eastAsia="Avenir" w:hAnsi="Avenir" w:cs="Avenir"/>
        </w:rPr>
      </w:pPr>
      <w:r>
        <w:rPr>
          <w:rFonts w:ascii="Avenir" w:eastAsia="Avenir" w:hAnsi="Avenir" w:cs="Avenir"/>
        </w:rPr>
        <w:t>Immediate referral at the initial review stage should be made to the MASH/Police if;</w:t>
      </w:r>
    </w:p>
    <w:p w14:paraId="7E189AAC" w14:textId="77777777" w:rsidR="00911557" w:rsidRDefault="006204C4" w:rsidP="000505E9">
      <w:pPr>
        <w:pStyle w:val="Heading10"/>
        <w:numPr>
          <w:ilvl w:val="2"/>
          <w:numId w:val="7"/>
        </w:numPr>
        <w:tabs>
          <w:tab w:val="left" w:pos="1812"/>
          <w:tab w:val="left" w:pos="1813"/>
          <w:tab w:val="left" w:pos="2410"/>
        </w:tabs>
        <w:spacing w:before="120"/>
        <w:ind w:left="2410" w:right="403" w:hanging="861"/>
        <w:rPr>
          <w:rFonts w:ascii="Avenir" w:eastAsia="Avenir" w:hAnsi="Avenir" w:cs="Avenir"/>
        </w:rPr>
      </w:pPr>
      <w:r>
        <w:rPr>
          <w:rFonts w:ascii="Avenir" w:eastAsia="Avenir" w:hAnsi="Avenir" w:cs="Avenir"/>
        </w:rPr>
        <w:t>The incident involves an adult;</w:t>
      </w:r>
    </w:p>
    <w:p w14:paraId="10F2BED6" w14:textId="77777777" w:rsidR="00911557" w:rsidRDefault="006204C4" w:rsidP="000505E9">
      <w:pPr>
        <w:pStyle w:val="Heading10"/>
        <w:numPr>
          <w:ilvl w:val="2"/>
          <w:numId w:val="7"/>
        </w:numPr>
        <w:tabs>
          <w:tab w:val="left" w:pos="1812"/>
          <w:tab w:val="left" w:pos="1813"/>
          <w:tab w:val="left" w:pos="2410"/>
        </w:tabs>
        <w:spacing w:before="120"/>
        <w:ind w:left="2410" w:right="403" w:hanging="861"/>
        <w:rPr>
          <w:rFonts w:ascii="Avenir" w:eastAsia="Avenir" w:hAnsi="Avenir" w:cs="Avenir"/>
        </w:rPr>
      </w:pPr>
      <w:r>
        <w:rPr>
          <w:rFonts w:ascii="Avenir" w:eastAsia="Avenir" w:hAnsi="Avenir" w:cs="Avenir"/>
        </w:rPr>
        <w:t>There is good reason to believe that a young person has been coerced, blackmailed or groomed or if there are concerns about their capacity to consent (for example, owing to special education needs);</w:t>
      </w:r>
    </w:p>
    <w:p w14:paraId="4B8FBF14" w14:textId="77777777" w:rsidR="00911557" w:rsidRDefault="006204C4" w:rsidP="000505E9">
      <w:pPr>
        <w:pStyle w:val="Heading10"/>
        <w:numPr>
          <w:ilvl w:val="2"/>
          <w:numId w:val="7"/>
        </w:numPr>
        <w:tabs>
          <w:tab w:val="left" w:pos="1812"/>
          <w:tab w:val="left" w:pos="1813"/>
          <w:tab w:val="left" w:pos="2410"/>
        </w:tabs>
        <w:spacing w:before="120"/>
        <w:ind w:left="2410" w:right="403" w:hanging="861"/>
        <w:rPr>
          <w:rFonts w:ascii="Avenir" w:eastAsia="Avenir" w:hAnsi="Avenir" w:cs="Avenir"/>
        </w:rPr>
      </w:pPr>
      <w:r>
        <w:rPr>
          <w:rFonts w:ascii="Avenir" w:eastAsia="Avenir" w:hAnsi="Avenir" w:cs="Avenir"/>
        </w:rPr>
        <w:t xml:space="preserve">What you know about the imagery suggests the content depicts sexual acts which are unusual for the </w:t>
      </w:r>
      <w:r w:rsidR="00A7214A">
        <w:rPr>
          <w:rFonts w:ascii="Avenir" w:eastAsia="Avenir" w:hAnsi="Avenir" w:cs="Avenir"/>
        </w:rPr>
        <w:t>young person’s</w:t>
      </w:r>
      <w:r>
        <w:rPr>
          <w:rFonts w:ascii="Avenir" w:eastAsia="Avenir" w:hAnsi="Avenir" w:cs="Avenir"/>
        </w:rPr>
        <w:t xml:space="preserve"> development stage or are violent;</w:t>
      </w:r>
    </w:p>
    <w:p w14:paraId="64A249F7" w14:textId="77777777" w:rsidR="00911557" w:rsidRDefault="006204C4" w:rsidP="000505E9">
      <w:pPr>
        <w:pStyle w:val="Heading10"/>
        <w:numPr>
          <w:ilvl w:val="2"/>
          <w:numId w:val="7"/>
        </w:numPr>
        <w:tabs>
          <w:tab w:val="left" w:pos="1812"/>
          <w:tab w:val="left" w:pos="1813"/>
          <w:tab w:val="left" w:pos="2410"/>
        </w:tabs>
        <w:spacing w:before="120"/>
        <w:ind w:left="2410" w:right="403" w:hanging="861"/>
        <w:rPr>
          <w:rFonts w:ascii="Avenir" w:eastAsia="Avenir" w:hAnsi="Avenir" w:cs="Avenir"/>
        </w:rPr>
      </w:pPr>
      <w:r>
        <w:rPr>
          <w:rFonts w:ascii="Avenir" w:eastAsia="Avenir" w:hAnsi="Avenir" w:cs="Avenir"/>
        </w:rPr>
        <w:lastRenderedPageBreak/>
        <w:t>The imagery involves sexual acts;</w:t>
      </w:r>
    </w:p>
    <w:p w14:paraId="40FC718E" w14:textId="77777777" w:rsidR="00911557" w:rsidRDefault="006204C4" w:rsidP="000505E9">
      <w:pPr>
        <w:pStyle w:val="Heading10"/>
        <w:numPr>
          <w:ilvl w:val="2"/>
          <w:numId w:val="7"/>
        </w:numPr>
        <w:tabs>
          <w:tab w:val="left" w:pos="1812"/>
          <w:tab w:val="left" w:pos="1813"/>
          <w:tab w:val="left" w:pos="2410"/>
        </w:tabs>
        <w:spacing w:before="120"/>
        <w:ind w:left="2410" w:right="403" w:hanging="861"/>
        <w:rPr>
          <w:rFonts w:ascii="Avenir" w:eastAsia="Avenir" w:hAnsi="Avenir" w:cs="Avenir"/>
        </w:rPr>
      </w:pPr>
      <w:r>
        <w:rPr>
          <w:rFonts w:ascii="Avenir" w:eastAsia="Avenir" w:hAnsi="Avenir" w:cs="Avenir"/>
        </w:rPr>
        <w:t>The imagery involves anyone aged 12 or under;</w:t>
      </w:r>
    </w:p>
    <w:p w14:paraId="2F9D32D9" w14:textId="77777777" w:rsidR="00A7214A" w:rsidRDefault="006204C4" w:rsidP="000505E9">
      <w:pPr>
        <w:pStyle w:val="Heading10"/>
        <w:numPr>
          <w:ilvl w:val="2"/>
          <w:numId w:val="7"/>
        </w:numPr>
        <w:tabs>
          <w:tab w:val="left" w:pos="1812"/>
          <w:tab w:val="left" w:pos="1813"/>
          <w:tab w:val="left" w:pos="2410"/>
        </w:tabs>
        <w:spacing w:before="120"/>
        <w:ind w:left="2410" w:right="403" w:hanging="861"/>
        <w:rPr>
          <w:rFonts w:ascii="Avenir" w:eastAsia="Avenir" w:hAnsi="Avenir" w:cs="Avenir"/>
        </w:rPr>
      </w:pPr>
      <w:r>
        <w:rPr>
          <w:rFonts w:ascii="Avenir" w:eastAsia="Avenir" w:hAnsi="Avenir" w:cs="Avenir"/>
        </w:rPr>
        <w:t xml:space="preserve">There is reason to believe a </w:t>
      </w:r>
      <w:r w:rsidR="00A7214A">
        <w:rPr>
          <w:rFonts w:ascii="Avenir" w:eastAsia="Avenir" w:hAnsi="Avenir" w:cs="Avenir"/>
        </w:rPr>
        <w:t>young person</w:t>
      </w:r>
      <w:r>
        <w:rPr>
          <w:rFonts w:ascii="Avenir" w:eastAsia="Avenir" w:hAnsi="Avenir" w:cs="Avenir"/>
        </w:rPr>
        <w:t xml:space="preserve"> is at immediate risk of harm owing to the sharing of the imagery, for example the </w:t>
      </w:r>
      <w:r w:rsidR="00A7214A">
        <w:rPr>
          <w:rFonts w:ascii="Avenir" w:eastAsia="Avenir" w:hAnsi="Avenir" w:cs="Avenir"/>
        </w:rPr>
        <w:t>young person</w:t>
      </w:r>
      <w:r>
        <w:rPr>
          <w:rFonts w:ascii="Avenir" w:eastAsia="Avenir" w:hAnsi="Avenir" w:cs="Avenir"/>
        </w:rPr>
        <w:t xml:space="preserve"> is presenting as suicidal or self-harming.</w:t>
      </w:r>
    </w:p>
    <w:p w14:paraId="3CB475A4" w14:textId="77777777" w:rsidR="00A7214A" w:rsidRDefault="006204C4" w:rsidP="000505E9">
      <w:pPr>
        <w:pStyle w:val="Heading10"/>
        <w:numPr>
          <w:ilvl w:val="1"/>
          <w:numId w:val="7"/>
        </w:numPr>
        <w:tabs>
          <w:tab w:val="left" w:pos="1812"/>
          <w:tab w:val="left" w:pos="1813"/>
          <w:tab w:val="left" w:pos="2410"/>
        </w:tabs>
        <w:spacing w:before="120"/>
        <w:ind w:left="1701" w:right="403" w:hanging="567"/>
        <w:rPr>
          <w:rFonts w:ascii="Avenir" w:eastAsia="Avenir" w:hAnsi="Avenir" w:cs="Avenir"/>
        </w:rPr>
      </w:pPr>
      <w:r w:rsidRPr="00A7214A">
        <w:rPr>
          <w:rFonts w:ascii="Avenir" w:eastAsia="Avenir" w:hAnsi="Avenir" w:cs="Avenir"/>
        </w:rPr>
        <w:t>If none of the above apply then the DSL/DDSL will use their professional judgement to assess the risk to young people involved and may decide, with input from the Principal, to respond to the incident without escalation to the MASH or the police. Such decisions will be recorded.</w:t>
      </w:r>
    </w:p>
    <w:p w14:paraId="7211E101" w14:textId="77777777" w:rsidR="00911557" w:rsidRPr="00A7214A" w:rsidRDefault="006204C4" w:rsidP="000505E9">
      <w:pPr>
        <w:pStyle w:val="Heading10"/>
        <w:numPr>
          <w:ilvl w:val="1"/>
          <w:numId w:val="7"/>
        </w:numPr>
        <w:tabs>
          <w:tab w:val="left" w:pos="1812"/>
          <w:tab w:val="left" w:pos="1813"/>
          <w:tab w:val="left" w:pos="2410"/>
        </w:tabs>
        <w:spacing w:before="120"/>
        <w:ind w:left="1701" w:right="403" w:hanging="567"/>
        <w:rPr>
          <w:rFonts w:ascii="Avenir" w:eastAsia="Avenir" w:hAnsi="Avenir" w:cs="Avenir"/>
        </w:rPr>
      </w:pPr>
      <w:r w:rsidRPr="00A7214A">
        <w:rPr>
          <w:rFonts w:ascii="Avenir" w:eastAsia="Avenir" w:hAnsi="Avenir" w:cs="Avenir"/>
        </w:rPr>
        <w:t>In applying judgement, the DSL/DDSL will consider if;</w:t>
      </w:r>
    </w:p>
    <w:p w14:paraId="32F1C7B2" w14:textId="77777777" w:rsidR="00911557" w:rsidRDefault="006204C4" w:rsidP="000505E9">
      <w:pPr>
        <w:pStyle w:val="Heading10"/>
        <w:numPr>
          <w:ilvl w:val="2"/>
          <w:numId w:val="7"/>
        </w:numPr>
        <w:tabs>
          <w:tab w:val="left" w:pos="1560"/>
          <w:tab w:val="left" w:pos="2410"/>
        </w:tabs>
        <w:spacing w:before="120"/>
        <w:ind w:left="2268" w:right="403"/>
        <w:rPr>
          <w:rFonts w:ascii="Avenir" w:eastAsia="Avenir" w:hAnsi="Avenir" w:cs="Avenir"/>
        </w:rPr>
      </w:pPr>
      <w:r>
        <w:rPr>
          <w:rFonts w:ascii="Avenir" w:eastAsia="Avenir" w:hAnsi="Avenir" w:cs="Avenir"/>
        </w:rPr>
        <w:t>there is a significant age difference between the sender/receiver;</w:t>
      </w:r>
    </w:p>
    <w:p w14:paraId="0086B389" w14:textId="77777777" w:rsidR="00911557" w:rsidRDefault="006204C4" w:rsidP="000505E9">
      <w:pPr>
        <w:pStyle w:val="Heading10"/>
        <w:numPr>
          <w:ilvl w:val="2"/>
          <w:numId w:val="7"/>
        </w:numPr>
        <w:tabs>
          <w:tab w:val="left" w:pos="1560"/>
          <w:tab w:val="left" w:pos="2410"/>
        </w:tabs>
        <w:spacing w:before="120"/>
        <w:ind w:left="2268" w:right="403"/>
        <w:rPr>
          <w:rFonts w:ascii="Avenir" w:eastAsia="Avenir" w:hAnsi="Avenir" w:cs="Avenir"/>
        </w:rPr>
      </w:pPr>
      <w:r>
        <w:rPr>
          <w:rFonts w:ascii="Avenir" w:eastAsia="Avenir" w:hAnsi="Avenir" w:cs="Avenir"/>
        </w:rPr>
        <w:t>there is any coercion or encouragement beyond the sender/receiver;</w:t>
      </w:r>
    </w:p>
    <w:p w14:paraId="4AA24744" w14:textId="77777777" w:rsidR="00911557" w:rsidRDefault="006204C4" w:rsidP="000505E9">
      <w:pPr>
        <w:pStyle w:val="Heading10"/>
        <w:numPr>
          <w:ilvl w:val="2"/>
          <w:numId w:val="7"/>
        </w:numPr>
        <w:tabs>
          <w:tab w:val="left" w:pos="1560"/>
          <w:tab w:val="left" w:pos="2410"/>
        </w:tabs>
        <w:spacing w:before="120"/>
        <w:ind w:left="2268" w:right="403"/>
        <w:rPr>
          <w:rFonts w:ascii="Avenir" w:eastAsia="Avenir" w:hAnsi="Avenir" w:cs="Avenir"/>
        </w:rPr>
      </w:pPr>
      <w:r>
        <w:rPr>
          <w:rFonts w:ascii="Avenir" w:eastAsia="Avenir" w:hAnsi="Avenir" w:cs="Avenir"/>
        </w:rPr>
        <w:t xml:space="preserve">the imagery was shared and received with the knowledge of the </w:t>
      </w:r>
      <w:r w:rsidR="00A7214A">
        <w:rPr>
          <w:rFonts w:ascii="Avenir" w:eastAsia="Avenir" w:hAnsi="Avenir" w:cs="Avenir"/>
        </w:rPr>
        <w:t>young person</w:t>
      </w:r>
      <w:r>
        <w:rPr>
          <w:rFonts w:ascii="Avenir" w:eastAsia="Avenir" w:hAnsi="Avenir" w:cs="Avenir"/>
        </w:rPr>
        <w:t xml:space="preserve"> in the imagery;</w:t>
      </w:r>
    </w:p>
    <w:p w14:paraId="4E94D3E5" w14:textId="77777777" w:rsidR="00911557" w:rsidRDefault="006204C4" w:rsidP="000505E9">
      <w:pPr>
        <w:pStyle w:val="Heading10"/>
        <w:numPr>
          <w:ilvl w:val="2"/>
          <w:numId w:val="7"/>
        </w:numPr>
        <w:tabs>
          <w:tab w:val="left" w:pos="1560"/>
          <w:tab w:val="left" w:pos="2410"/>
        </w:tabs>
        <w:spacing w:before="120"/>
        <w:ind w:left="2268" w:right="403"/>
        <w:rPr>
          <w:rFonts w:ascii="Avenir" w:eastAsia="Avenir" w:hAnsi="Avenir" w:cs="Avenir"/>
        </w:rPr>
      </w:pPr>
      <w:r>
        <w:rPr>
          <w:rFonts w:ascii="Avenir" w:eastAsia="Avenir" w:hAnsi="Avenir" w:cs="Avenir"/>
        </w:rPr>
        <w:t xml:space="preserve">the </w:t>
      </w:r>
      <w:r w:rsidR="00A7214A">
        <w:rPr>
          <w:rFonts w:ascii="Avenir" w:eastAsia="Avenir" w:hAnsi="Avenir" w:cs="Avenir"/>
        </w:rPr>
        <w:t>young person</w:t>
      </w:r>
      <w:r>
        <w:rPr>
          <w:rFonts w:ascii="Avenir" w:eastAsia="Avenir" w:hAnsi="Avenir" w:cs="Avenir"/>
        </w:rPr>
        <w:t xml:space="preserve"> is more vulnerable than usual i.e. at risk;</w:t>
      </w:r>
    </w:p>
    <w:p w14:paraId="3E91D57A" w14:textId="77777777" w:rsidR="00911557" w:rsidRDefault="006204C4" w:rsidP="000505E9">
      <w:pPr>
        <w:pStyle w:val="Heading10"/>
        <w:numPr>
          <w:ilvl w:val="2"/>
          <w:numId w:val="7"/>
        </w:numPr>
        <w:tabs>
          <w:tab w:val="left" w:pos="1560"/>
          <w:tab w:val="left" w:pos="2410"/>
        </w:tabs>
        <w:spacing w:before="120"/>
        <w:ind w:left="2268" w:right="403"/>
        <w:rPr>
          <w:rFonts w:ascii="Avenir" w:eastAsia="Avenir" w:hAnsi="Avenir" w:cs="Avenir"/>
        </w:rPr>
      </w:pPr>
      <w:r>
        <w:rPr>
          <w:rFonts w:ascii="Avenir" w:eastAsia="Avenir" w:hAnsi="Avenir" w:cs="Avenir"/>
        </w:rPr>
        <w:t>there is a significant impact on the children involved;</w:t>
      </w:r>
    </w:p>
    <w:p w14:paraId="7BB788A0" w14:textId="77777777" w:rsidR="00911557" w:rsidRDefault="006204C4" w:rsidP="000505E9">
      <w:pPr>
        <w:pStyle w:val="Heading10"/>
        <w:numPr>
          <w:ilvl w:val="2"/>
          <w:numId w:val="7"/>
        </w:numPr>
        <w:tabs>
          <w:tab w:val="left" w:pos="1560"/>
          <w:tab w:val="left" w:pos="2410"/>
        </w:tabs>
        <w:spacing w:before="120"/>
        <w:ind w:left="2268" w:right="403"/>
        <w:rPr>
          <w:rFonts w:ascii="Avenir" w:eastAsia="Avenir" w:hAnsi="Avenir" w:cs="Avenir"/>
        </w:rPr>
      </w:pPr>
      <w:r>
        <w:rPr>
          <w:rFonts w:ascii="Avenir" w:eastAsia="Avenir" w:hAnsi="Avenir" w:cs="Avenir"/>
        </w:rPr>
        <w:t>the image is of a severe or extreme nature;</w:t>
      </w:r>
    </w:p>
    <w:p w14:paraId="4B016420" w14:textId="77777777" w:rsidR="00911557" w:rsidRDefault="006204C4" w:rsidP="000505E9">
      <w:pPr>
        <w:pStyle w:val="Heading10"/>
        <w:numPr>
          <w:ilvl w:val="2"/>
          <w:numId w:val="7"/>
        </w:numPr>
        <w:tabs>
          <w:tab w:val="left" w:pos="1560"/>
          <w:tab w:val="left" w:pos="2410"/>
        </w:tabs>
        <w:spacing w:before="120"/>
        <w:ind w:left="2268" w:right="403"/>
        <w:rPr>
          <w:rFonts w:ascii="Avenir" w:eastAsia="Avenir" w:hAnsi="Avenir" w:cs="Avenir"/>
        </w:rPr>
      </w:pPr>
      <w:r>
        <w:rPr>
          <w:rFonts w:ascii="Avenir" w:eastAsia="Avenir" w:hAnsi="Avenir" w:cs="Avenir"/>
        </w:rPr>
        <w:t xml:space="preserve">the </w:t>
      </w:r>
      <w:r w:rsidR="00A7214A">
        <w:rPr>
          <w:rFonts w:ascii="Avenir" w:eastAsia="Avenir" w:hAnsi="Avenir" w:cs="Avenir"/>
        </w:rPr>
        <w:t>young person</w:t>
      </w:r>
      <w:r>
        <w:rPr>
          <w:rFonts w:ascii="Avenir" w:eastAsia="Avenir" w:hAnsi="Avenir" w:cs="Avenir"/>
        </w:rPr>
        <w:t xml:space="preserve"> involved understands consent;</w:t>
      </w:r>
    </w:p>
    <w:p w14:paraId="0F6AFF29" w14:textId="77777777" w:rsidR="00911557" w:rsidRDefault="006204C4" w:rsidP="000505E9">
      <w:pPr>
        <w:pStyle w:val="Heading10"/>
        <w:numPr>
          <w:ilvl w:val="2"/>
          <w:numId w:val="7"/>
        </w:numPr>
        <w:tabs>
          <w:tab w:val="left" w:pos="1560"/>
          <w:tab w:val="left" w:pos="2410"/>
        </w:tabs>
        <w:spacing w:before="120"/>
        <w:ind w:left="2268" w:right="403"/>
        <w:rPr>
          <w:rFonts w:ascii="Avenir" w:eastAsia="Avenir" w:hAnsi="Avenir" w:cs="Avenir"/>
        </w:rPr>
      </w:pPr>
      <w:r>
        <w:rPr>
          <w:rFonts w:ascii="Avenir" w:eastAsia="Avenir" w:hAnsi="Avenir" w:cs="Avenir"/>
        </w:rPr>
        <w:t>the situation is isolated or if the image been more widely distributed;</w:t>
      </w:r>
    </w:p>
    <w:p w14:paraId="16CB9214" w14:textId="77777777" w:rsidR="00A7214A" w:rsidRDefault="006204C4" w:rsidP="000505E9">
      <w:pPr>
        <w:pStyle w:val="Heading10"/>
        <w:numPr>
          <w:ilvl w:val="2"/>
          <w:numId w:val="7"/>
        </w:numPr>
        <w:tabs>
          <w:tab w:val="left" w:pos="1560"/>
          <w:tab w:val="left" w:pos="2410"/>
        </w:tabs>
        <w:spacing w:before="120"/>
        <w:ind w:left="2410" w:right="403" w:hanging="861"/>
        <w:rPr>
          <w:rFonts w:ascii="Avenir" w:eastAsia="Avenir" w:hAnsi="Avenir" w:cs="Avenir"/>
        </w:rPr>
      </w:pPr>
      <w:r>
        <w:rPr>
          <w:rFonts w:ascii="Avenir" w:eastAsia="Avenir" w:hAnsi="Avenir" w:cs="Avenir"/>
        </w:rPr>
        <w:t>there other circumstances relating to either the sender or recipient that may add cause for concern i.e. difficult home circumstances;</w:t>
      </w:r>
    </w:p>
    <w:p w14:paraId="1AAFB600" w14:textId="77777777" w:rsidR="00A7214A" w:rsidRDefault="00A7214A" w:rsidP="000505E9">
      <w:pPr>
        <w:pStyle w:val="Heading10"/>
        <w:numPr>
          <w:ilvl w:val="2"/>
          <w:numId w:val="7"/>
        </w:numPr>
        <w:tabs>
          <w:tab w:val="left" w:pos="1560"/>
          <w:tab w:val="left" w:pos="2410"/>
        </w:tabs>
        <w:spacing w:before="120"/>
        <w:ind w:left="2410" w:right="403" w:hanging="861"/>
        <w:rPr>
          <w:rFonts w:ascii="Avenir" w:eastAsia="Avenir" w:hAnsi="Avenir" w:cs="Avenir"/>
        </w:rPr>
      </w:pPr>
      <w:r>
        <w:rPr>
          <w:rFonts w:ascii="Avenir" w:eastAsia="Avenir" w:hAnsi="Avenir" w:cs="Avenir"/>
        </w:rPr>
        <w:t>T</w:t>
      </w:r>
      <w:r w:rsidR="006204C4" w:rsidRPr="00A7214A">
        <w:rPr>
          <w:rFonts w:ascii="Avenir" w:eastAsia="Avenir" w:hAnsi="Avenir" w:cs="Avenir"/>
        </w:rPr>
        <w:t xml:space="preserve">he </w:t>
      </w:r>
      <w:r>
        <w:rPr>
          <w:rFonts w:ascii="Avenir" w:eastAsia="Avenir" w:hAnsi="Avenir" w:cs="Avenir"/>
        </w:rPr>
        <w:t>young people</w:t>
      </w:r>
      <w:r w:rsidR="006204C4" w:rsidRPr="00A7214A">
        <w:rPr>
          <w:rFonts w:ascii="Avenir" w:eastAsia="Avenir" w:hAnsi="Avenir" w:cs="Avenir"/>
        </w:rPr>
        <w:t xml:space="preserve"> have been involved in incidents relating to youth produced imagery before.</w:t>
      </w:r>
    </w:p>
    <w:p w14:paraId="61E5E255" w14:textId="77777777" w:rsidR="00A7214A" w:rsidRDefault="006204C4" w:rsidP="000505E9">
      <w:pPr>
        <w:pStyle w:val="Heading10"/>
        <w:numPr>
          <w:ilvl w:val="2"/>
          <w:numId w:val="7"/>
        </w:numPr>
        <w:tabs>
          <w:tab w:val="left" w:pos="1560"/>
          <w:tab w:val="left" w:pos="2410"/>
        </w:tabs>
        <w:spacing w:before="120"/>
        <w:ind w:left="2410" w:right="403" w:hanging="861"/>
        <w:rPr>
          <w:rFonts w:ascii="Avenir" w:eastAsia="Avenir" w:hAnsi="Avenir" w:cs="Avenir"/>
        </w:rPr>
      </w:pPr>
      <w:r w:rsidRPr="00A7214A">
        <w:rPr>
          <w:rFonts w:ascii="Avenir" w:eastAsia="Avenir" w:hAnsi="Avenir" w:cs="Avenir"/>
        </w:rPr>
        <w:t>If any of these circumstances are present the situation will be escalated according to our child protection procedures, including reporting to the police or the MASH. Otherwise, the situation will be managed within the school.</w:t>
      </w:r>
    </w:p>
    <w:p w14:paraId="4B28C9E5" w14:textId="77777777" w:rsidR="00911557" w:rsidRPr="00A7214A" w:rsidRDefault="006204C4" w:rsidP="000505E9">
      <w:pPr>
        <w:pStyle w:val="Heading10"/>
        <w:numPr>
          <w:ilvl w:val="1"/>
          <w:numId w:val="7"/>
        </w:numPr>
        <w:tabs>
          <w:tab w:val="left" w:pos="1560"/>
          <w:tab w:val="left" w:pos="2410"/>
        </w:tabs>
        <w:spacing w:before="120"/>
        <w:ind w:left="1701" w:right="403" w:hanging="567"/>
        <w:rPr>
          <w:rFonts w:ascii="Avenir" w:eastAsia="Avenir" w:hAnsi="Avenir" w:cs="Avenir"/>
        </w:rPr>
      </w:pPr>
      <w:r w:rsidRPr="00A7214A">
        <w:rPr>
          <w:rFonts w:ascii="Avenir" w:eastAsia="Avenir" w:hAnsi="Avenir" w:cs="Avenir"/>
        </w:rPr>
        <w:t>The DSL/DDSL will record all incidents of youth produced sexual imagery, including both the actions taken, actions not taken, reasons for doing so and the resolution in line with safeguarding recording procedures.</w:t>
      </w:r>
    </w:p>
    <w:p w14:paraId="76D6290F" w14:textId="77777777" w:rsidR="00911557" w:rsidRDefault="00911557">
      <w:pPr>
        <w:spacing w:line="254" w:lineRule="auto"/>
        <w:rPr>
          <w:rFonts w:ascii="Avenir" w:eastAsia="Avenir" w:hAnsi="Avenir" w:cs="Avenir"/>
        </w:rPr>
      </w:pPr>
    </w:p>
    <w:p w14:paraId="10F2209C" w14:textId="77777777" w:rsidR="00FE6301" w:rsidRPr="00DE5E67" w:rsidRDefault="00FE6301" w:rsidP="000505E9">
      <w:pPr>
        <w:pStyle w:val="Heading10"/>
        <w:numPr>
          <w:ilvl w:val="0"/>
          <w:numId w:val="7"/>
        </w:numPr>
        <w:tabs>
          <w:tab w:val="left" w:pos="1812"/>
          <w:tab w:val="left" w:pos="1813"/>
        </w:tabs>
        <w:spacing w:before="80"/>
        <w:ind w:left="1134" w:hanging="437"/>
        <w:rPr>
          <w:rFonts w:ascii="Avenir" w:eastAsia="Avenir" w:hAnsi="Avenir" w:cs="Avenir"/>
          <w:b/>
          <w:bCs/>
          <w:sz w:val="28"/>
          <w:szCs w:val="28"/>
        </w:rPr>
      </w:pPr>
      <w:bookmarkStart w:id="29" w:name="bookmark=id.49x2ik5" w:colFirst="0" w:colLast="0"/>
      <w:bookmarkEnd w:id="29"/>
      <w:r w:rsidRPr="00DE5E67">
        <w:rPr>
          <w:rFonts w:ascii="Avenir" w:eastAsia="Avenir" w:hAnsi="Avenir" w:cs="Avenir"/>
          <w:b/>
          <w:bCs/>
          <w:sz w:val="28"/>
          <w:szCs w:val="28"/>
        </w:rPr>
        <w:t xml:space="preserve">Mental Health </w:t>
      </w:r>
    </w:p>
    <w:p w14:paraId="33D9B366" w14:textId="77777777" w:rsidR="00FE6301" w:rsidRPr="00DE5E67" w:rsidRDefault="00FE6301" w:rsidP="00FE6301">
      <w:pPr>
        <w:pStyle w:val="Heading10"/>
        <w:numPr>
          <w:ilvl w:val="1"/>
          <w:numId w:val="21"/>
        </w:numPr>
        <w:tabs>
          <w:tab w:val="left" w:pos="1812"/>
          <w:tab w:val="left" w:pos="1813"/>
        </w:tabs>
        <w:spacing w:before="80"/>
        <w:rPr>
          <w:rFonts w:ascii="Avenir" w:eastAsia="Avenir" w:hAnsi="Avenir" w:cs="Avenir"/>
          <w:b/>
          <w:bCs/>
          <w:sz w:val="28"/>
          <w:szCs w:val="28"/>
        </w:rPr>
      </w:pPr>
      <w:r w:rsidRPr="00DE5E67">
        <w:rPr>
          <w:rFonts w:ascii="Avenir" w:eastAsia="Avenir" w:hAnsi="Avenir" w:cs="Avenir"/>
        </w:rPr>
        <w:t xml:space="preserve">All colleagues will be made aware that mental health problems can, in some cases, be an indicator that a </w:t>
      </w:r>
      <w:r w:rsidR="00DE5E67" w:rsidRPr="00DE5E67">
        <w:rPr>
          <w:rFonts w:ascii="Avenir" w:eastAsia="Avenir" w:hAnsi="Avenir" w:cs="Avenir"/>
        </w:rPr>
        <w:t>young person</w:t>
      </w:r>
      <w:r w:rsidRPr="00DE5E67">
        <w:rPr>
          <w:rFonts w:ascii="Avenir" w:eastAsia="Avenir" w:hAnsi="Avenir" w:cs="Avenir"/>
        </w:rPr>
        <w:t xml:space="preserve"> has suffered, or is at risk of suffering abuse, neglect or exploitation; </w:t>
      </w:r>
    </w:p>
    <w:p w14:paraId="41C428C5" w14:textId="77777777" w:rsidR="0004061B" w:rsidRPr="00DE5E67" w:rsidRDefault="00FE6301" w:rsidP="00FE6301">
      <w:pPr>
        <w:pStyle w:val="Heading10"/>
        <w:numPr>
          <w:ilvl w:val="1"/>
          <w:numId w:val="21"/>
        </w:numPr>
        <w:tabs>
          <w:tab w:val="left" w:pos="1812"/>
          <w:tab w:val="left" w:pos="1813"/>
        </w:tabs>
        <w:spacing w:before="80"/>
        <w:rPr>
          <w:rFonts w:ascii="Avenir" w:eastAsia="Avenir" w:hAnsi="Avenir" w:cs="Avenir"/>
          <w:b/>
          <w:bCs/>
          <w:sz w:val="28"/>
          <w:szCs w:val="28"/>
        </w:rPr>
      </w:pPr>
      <w:r w:rsidRPr="00DE5E67">
        <w:rPr>
          <w:rFonts w:ascii="Avenir" w:eastAsia="Avenir" w:hAnsi="Avenir" w:cs="Avenir"/>
        </w:rPr>
        <w:t xml:space="preserve">Colleagues will not attempt to </w:t>
      </w:r>
      <w:r w:rsidR="0004061B" w:rsidRPr="00DE5E67">
        <w:rPr>
          <w:rFonts w:ascii="Avenir" w:eastAsia="Avenir" w:hAnsi="Avenir" w:cs="Avenir"/>
        </w:rPr>
        <w:t xml:space="preserve">make a diagnosis of a mental health problems – the school will make sure this is done by a trained mental health professional; </w:t>
      </w:r>
    </w:p>
    <w:p w14:paraId="1D5CE9CE" w14:textId="77777777" w:rsidR="0004061B" w:rsidRPr="00DE5E67" w:rsidRDefault="0004061B" w:rsidP="00FE6301">
      <w:pPr>
        <w:pStyle w:val="Heading10"/>
        <w:numPr>
          <w:ilvl w:val="1"/>
          <w:numId w:val="21"/>
        </w:numPr>
        <w:tabs>
          <w:tab w:val="left" w:pos="1812"/>
          <w:tab w:val="left" w:pos="1813"/>
        </w:tabs>
        <w:spacing w:before="80"/>
        <w:rPr>
          <w:rFonts w:ascii="Avenir" w:eastAsia="Avenir" w:hAnsi="Avenir" w:cs="Avenir"/>
          <w:b/>
          <w:bCs/>
          <w:sz w:val="28"/>
          <w:szCs w:val="28"/>
        </w:rPr>
      </w:pPr>
      <w:r w:rsidRPr="00DE5E67">
        <w:rPr>
          <w:rFonts w:ascii="Avenir" w:eastAsia="Avenir" w:hAnsi="Avenir" w:cs="Avenir"/>
        </w:rPr>
        <w:t xml:space="preserve">Colleagues will be encouraged to identify </w:t>
      </w:r>
      <w:r w:rsidR="00DE5E67" w:rsidRPr="00DE5E67">
        <w:rPr>
          <w:rFonts w:ascii="Avenir" w:eastAsia="Avenir" w:hAnsi="Avenir" w:cs="Avenir"/>
        </w:rPr>
        <w:t>young peopls</w:t>
      </w:r>
      <w:r w:rsidRPr="00DE5E67">
        <w:rPr>
          <w:rFonts w:ascii="Avenir" w:eastAsia="Avenir" w:hAnsi="Avenir" w:cs="Avenir"/>
        </w:rPr>
        <w:t xml:space="preserve"> whose behaviour suggests they may be experiencing a mental health problem or at risk of developing one;</w:t>
      </w:r>
    </w:p>
    <w:p w14:paraId="10824E51" w14:textId="77777777" w:rsidR="0004061B" w:rsidRPr="00DE5E67" w:rsidRDefault="0004061B" w:rsidP="00FE6301">
      <w:pPr>
        <w:pStyle w:val="Heading10"/>
        <w:numPr>
          <w:ilvl w:val="1"/>
          <w:numId w:val="21"/>
        </w:numPr>
        <w:tabs>
          <w:tab w:val="left" w:pos="1812"/>
          <w:tab w:val="left" w:pos="1813"/>
        </w:tabs>
        <w:spacing w:before="80"/>
        <w:rPr>
          <w:rFonts w:ascii="Avenir" w:eastAsia="Avenir" w:hAnsi="Avenir" w:cs="Avenir"/>
          <w:b/>
          <w:bCs/>
          <w:sz w:val="28"/>
          <w:szCs w:val="28"/>
        </w:rPr>
      </w:pPr>
      <w:r w:rsidRPr="00DE5E67">
        <w:rPr>
          <w:rFonts w:ascii="Avenir" w:eastAsia="Avenir" w:hAnsi="Avenir" w:cs="Avenir"/>
        </w:rPr>
        <w:t xml:space="preserve">Colleagues who have a mental health concern about a </w:t>
      </w:r>
      <w:r w:rsidR="00DE5E67" w:rsidRPr="00DE5E67">
        <w:rPr>
          <w:rFonts w:ascii="Avenir" w:eastAsia="Avenir" w:hAnsi="Avenir" w:cs="Avenir"/>
        </w:rPr>
        <w:t>young person</w:t>
      </w:r>
      <w:r w:rsidRPr="00DE5E67">
        <w:rPr>
          <w:rFonts w:ascii="Avenir" w:eastAsia="Avenir" w:hAnsi="Avenir" w:cs="Avenir"/>
        </w:rPr>
        <w:t xml:space="preserve"> that is also a safeguarding concern will act in line with this policy and speak to the DSL or Deputy. </w:t>
      </w:r>
    </w:p>
    <w:p w14:paraId="72034207" w14:textId="77777777" w:rsidR="00FE6301" w:rsidRPr="00DE5E67" w:rsidRDefault="0004061B" w:rsidP="00FE6301">
      <w:pPr>
        <w:pStyle w:val="Heading10"/>
        <w:numPr>
          <w:ilvl w:val="1"/>
          <w:numId w:val="21"/>
        </w:numPr>
        <w:tabs>
          <w:tab w:val="left" w:pos="1812"/>
          <w:tab w:val="left" w:pos="1813"/>
        </w:tabs>
        <w:spacing w:before="80"/>
        <w:rPr>
          <w:rFonts w:ascii="Avenir" w:eastAsia="Avenir" w:hAnsi="Avenir" w:cs="Avenir"/>
          <w:b/>
          <w:bCs/>
          <w:sz w:val="28"/>
          <w:szCs w:val="28"/>
        </w:rPr>
      </w:pPr>
      <w:r w:rsidRPr="00DE5E67">
        <w:rPr>
          <w:rFonts w:ascii="Avenir" w:eastAsia="Avenir" w:hAnsi="Avenir" w:cs="Avenir"/>
        </w:rPr>
        <w:t xml:space="preserve">The school will access a range of advice to help them identify </w:t>
      </w:r>
      <w:r w:rsidR="00DE5E67" w:rsidRPr="00DE5E67">
        <w:rPr>
          <w:rFonts w:ascii="Avenir" w:eastAsia="Avenir" w:hAnsi="Avenir" w:cs="Avenir"/>
        </w:rPr>
        <w:t>young people</w:t>
      </w:r>
      <w:r w:rsidRPr="00DE5E67">
        <w:rPr>
          <w:rFonts w:ascii="Avenir" w:eastAsia="Avenir" w:hAnsi="Avenir" w:cs="Avenir"/>
        </w:rPr>
        <w:t xml:space="preserve"> in need of additional mental health support, including working with external agencies.  </w:t>
      </w:r>
    </w:p>
    <w:p w14:paraId="02090720" w14:textId="77777777" w:rsidR="00FE6301" w:rsidRDefault="00FE6301" w:rsidP="00FE6301">
      <w:pPr>
        <w:pStyle w:val="Heading10"/>
        <w:tabs>
          <w:tab w:val="left" w:pos="1812"/>
          <w:tab w:val="left" w:pos="1813"/>
        </w:tabs>
        <w:spacing w:before="80"/>
        <w:ind w:left="1311"/>
        <w:rPr>
          <w:rFonts w:ascii="Avenir" w:eastAsia="Avenir" w:hAnsi="Avenir" w:cs="Avenir"/>
          <w:b/>
          <w:bCs/>
          <w:sz w:val="28"/>
          <w:szCs w:val="28"/>
        </w:rPr>
      </w:pPr>
    </w:p>
    <w:p w14:paraId="2F62FE6A" w14:textId="77777777" w:rsidR="0004061B" w:rsidRPr="00DE5E67" w:rsidRDefault="0004061B" w:rsidP="000505E9">
      <w:pPr>
        <w:pStyle w:val="Heading10"/>
        <w:numPr>
          <w:ilvl w:val="0"/>
          <w:numId w:val="7"/>
        </w:numPr>
        <w:tabs>
          <w:tab w:val="left" w:pos="1812"/>
          <w:tab w:val="left" w:pos="1813"/>
        </w:tabs>
        <w:spacing w:before="80"/>
        <w:ind w:left="1134" w:hanging="437"/>
        <w:rPr>
          <w:rFonts w:ascii="Avenir" w:eastAsia="Avenir" w:hAnsi="Avenir" w:cs="Avenir"/>
          <w:b/>
          <w:bCs/>
          <w:sz w:val="28"/>
          <w:szCs w:val="28"/>
        </w:rPr>
      </w:pPr>
      <w:r w:rsidRPr="00DE5E67">
        <w:rPr>
          <w:rFonts w:ascii="Avenir" w:eastAsia="Avenir" w:hAnsi="Avenir" w:cs="Avenir"/>
          <w:b/>
          <w:bCs/>
          <w:sz w:val="28"/>
          <w:szCs w:val="28"/>
        </w:rPr>
        <w:t xml:space="preserve">Homelessness </w:t>
      </w:r>
    </w:p>
    <w:p w14:paraId="03C6ED4C" w14:textId="77777777" w:rsidR="0004061B" w:rsidRPr="00DE5E67" w:rsidRDefault="0004061B" w:rsidP="000204BA">
      <w:pPr>
        <w:pStyle w:val="Heading10"/>
        <w:tabs>
          <w:tab w:val="left" w:pos="1812"/>
          <w:tab w:val="left" w:pos="1813"/>
        </w:tabs>
        <w:spacing w:before="80"/>
        <w:ind w:left="1809" w:hanging="675"/>
        <w:rPr>
          <w:rFonts w:ascii="Avenir" w:eastAsia="Avenir" w:hAnsi="Avenir" w:cs="Avenir"/>
        </w:rPr>
      </w:pPr>
      <w:r w:rsidRPr="00DE5E67">
        <w:rPr>
          <w:rFonts w:ascii="Avenir" w:eastAsia="Avenir" w:hAnsi="Avenir" w:cs="Avenir"/>
        </w:rPr>
        <w:t xml:space="preserve">27.1 </w:t>
      </w:r>
      <w:r w:rsidR="000204BA" w:rsidRPr="00DE5E67">
        <w:rPr>
          <w:rFonts w:ascii="Avenir" w:eastAsia="Avenir" w:hAnsi="Avenir" w:cs="Avenir"/>
        </w:rPr>
        <w:tab/>
      </w:r>
      <w:r w:rsidRPr="00DE5E67">
        <w:rPr>
          <w:rFonts w:ascii="Avenir" w:eastAsia="Avenir" w:hAnsi="Avenir" w:cs="Avenir"/>
        </w:rPr>
        <w:t xml:space="preserve">The DSL and Deputy will be aware of the contact details and referral routes into the Local House Authority so that concerns over homelessness can be raised as early as possible. </w:t>
      </w:r>
    </w:p>
    <w:p w14:paraId="018A3D5A" w14:textId="77777777" w:rsidR="0004061B" w:rsidRPr="00DE5E67" w:rsidRDefault="0004061B" w:rsidP="0004061B">
      <w:pPr>
        <w:pStyle w:val="Heading10"/>
        <w:tabs>
          <w:tab w:val="left" w:pos="1812"/>
          <w:tab w:val="left" w:pos="1813"/>
        </w:tabs>
        <w:spacing w:before="80"/>
        <w:ind w:left="1134"/>
        <w:rPr>
          <w:rFonts w:ascii="Avenir" w:eastAsia="Avenir" w:hAnsi="Avenir" w:cs="Avenir"/>
        </w:rPr>
      </w:pPr>
      <w:r w:rsidRPr="00DE5E67">
        <w:rPr>
          <w:rFonts w:ascii="Avenir" w:eastAsia="Avenir" w:hAnsi="Avenir" w:cs="Avenir"/>
        </w:rPr>
        <w:t xml:space="preserve">27.2 </w:t>
      </w:r>
      <w:r w:rsidR="000204BA" w:rsidRPr="00DE5E67">
        <w:rPr>
          <w:rFonts w:ascii="Avenir" w:eastAsia="Avenir" w:hAnsi="Avenir" w:cs="Avenir"/>
        </w:rPr>
        <w:tab/>
      </w:r>
      <w:r w:rsidR="000204BA" w:rsidRPr="00DE5E67">
        <w:rPr>
          <w:rFonts w:ascii="Avenir" w:eastAsia="Avenir" w:hAnsi="Avenir" w:cs="Avenir"/>
        </w:rPr>
        <w:tab/>
      </w:r>
      <w:r w:rsidRPr="00DE5E67">
        <w:rPr>
          <w:rFonts w:ascii="Avenir" w:eastAsia="Avenir" w:hAnsi="Avenir" w:cs="Avenir"/>
        </w:rPr>
        <w:t xml:space="preserve">Indicators that a family may be at risk of homelessness include the following: </w:t>
      </w:r>
    </w:p>
    <w:p w14:paraId="2F6056C6" w14:textId="77777777" w:rsidR="0004061B" w:rsidRPr="00DE5E67" w:rsidRDefault="0004061B" w:rsidP="0004061B">
      <w:pPr>
        <w:pStyle w:val="Heading10"/>
        <w:tabs>
          <w:tab w:val="left" w:pos="1812"/>
          <w:tab w:val="left" w:pos="1813"/>
        </w:tabs>
        <w:spacing w:before="80"/>
        <w:ind w:left="1134"/>
        <w:rPr>
          <w:rFonts w:ascii="Avenir" w:eastAsia="Avenir" w:hAnsi="Avenir" w:cs="Avenir"/>
        </w:rPr>
      </w:pPr>
      <w:r w:rsidRPr="00DE5E67">
        <w:rPr>
          <w:rFonts w:ascii="Avenir" w:eastAsia="Avenir" w:hAnsi="Avenir" w:cs="Avenir"/>
        </w:rPr>
        <w:tab/>
        <w:t xml:space="preserve">* Household debt </w:t>
      </w:r>
    </w:p>
    <w:p w14:paraId="1DEDC2CC" w14:textId="77777777" w:rsidR="0004061B" w:rsidRPr="00DE5E67" w:rsidRDefault="0004061B" w:rsidP="0004061B">
      <w:pPr>
        <w:pStyle w:val="Heading10"/>
        <w:tabs>
          <w:tab w:val="left" w:pos="1812"/>
          <w:tab w:val="left" w:pos="1813"/>
        </w:tabs>
        <w:spacing w:before="80"/>
        <w:ind w:left="1134"/>
        <w:rPr>
          <w:rFonts w:ascii="Avenir" w:eastAsia="Avenir" w:hAnsi="Avenir" w:cs="Avenir"/>
        </w:rPr>
      </w:pPr>
      <w:r w:rsidRPr="00DE5E67">
        <w:rPr>
          <w:rFonts w:ascii="Avenir" w:eastAsia="Avenir" w:hAnsi="Avenir" w:cs="Avenir"/>
        </w:rPr>
        <w:tab/>
        <w:t xml:space="preserve">* Rent Arrears </w:t>
      </w:r>
    </w:p>
    <w:p w14:paraId="4556DB6C" w14:textId="77777777" w:rsidR="0004061B" w:rsidRPr="00DE5E67" w:rsidRDefault="0004061B" w:rsidP="0004061B">
      <w:pPr>
        <w:pStyle w:val="Heading10"/>
        <w:tabs>
          <w:tab w:val="left" w:pos="1812"/>
          <w:tab w:val="left" w:pos="1813"/>
        </w:tabs>
        <w:spacing w:before="80"/>
        <w:ind w:left="1134"/>
        <w:rPr>
          <w:rFonts w:ascii="Avenir" w:eastAsia="Avenir" w:hAnsi="Avenir" w:cs="Avenir"/>
        </w:rPr>
      </w:pPr>
      <w:r w:rsidRPr="00DE5E67">
        <w:rPr>
          <w:rFonts w:ascii="Avenir" w:eastAsia="Avenir" w:hAnsi="Avenir" w:cs="Avenir"/>
        </w:rPr>
        <w:tab/>
        <w:t xml:space="preserve">* Domestic Abuse </w:t>
      </w:r>
    </w:p>
    <w:p w14:paraId="302C8F1F" w14:textId="77777777" w:rsidR="0004061B" w:rsidRPr="00DE5E67" w:rsidRDefault="0004061B" w:rsidP="0004061B">
      <w:pPr>
        <w:pStyle w:val="Heading10"/>
        <w:tabs>
          <w:tab w:val="left" w:pos="1812"/>
          <w:tab w:val="left" w:pos="1813"/>
        </w:tabs>
        <w:spacing w:before="80"/>
        <w:ind w:left="1134"/>
        <w:rPr>
          <w:rFonts w:ascii="Avenir" w:eastAsia="Avenir" w:hAnsi="Avenir" w:cs="Avenir"/>
        </w:rPr>
      </w:pPr>
      <w:r w:rsidRPr="00DE5E67">
        <w:rPr>
          <w:rFonts w:ascii="Avenir" w:eastAsia="Avenir" w:hAnsi="Avenir" w:cs="Avenir"/>
        </w:rPr>
        <w:tab/>
        <w:t xml:space="preserve">* Anti-Social Behaviour </w:t>
      </w:r>
    </w:p>
    <w:p w14:paraId="387B61FE" w14:textId="77777777" w:rsidR="0004061B" w:rsidRPr="00DE5E67" w:rsidRDefault="0004061B" w:rsidP="0004061B">
      <w:pPr>
        <w:pStyle w:val="Heading10"/>
        <w:tabs>
          <w:tab w:val="left" w:pos="1812"/>
          <w:tab w:val="left" w:pos="1813"/>
        </w:tabs>
        <w:spacing w:before="80"/>
        <w:ind w:left="1134"/>
        <w:rPr>
          <w:rFonts w:ascii="Avenir" w:eastAsia="Avenir" w:hAnsi="Avenir" w:cs="Avenir"/>
        </w:rPr>
      </w:pPr>
      <w:r w:rsidRPr="00DE5E67">
        <w:rPr>
          <w:rFonts w:ascii="Avenir" w:eastAsia="Avenir" w:hAnsi="Avenir" w:cs="Avenir"/>
        </w:rPr>
        <w:tab/>
        <w:t xml:space="preserve">* Any mention of a family moving home “because they have to” </w:t>
      </w:r>
    </w:p>
    <w:p w14:paraId="706B1CEB" w14:textId="77777777" w:rsidR="000204BA" w:rsidRPr="00DE5E67" w:rsidRDefault="000204BA" w:rsidP="000204BA">
      <w:pPr>
        <w:pStyle w:val="Heading10"/>
        <w:tabs>
          <w:tab w:val="left" w:pos="1812"/>
          <w:tab w:val="left" w:pos="1813"/>
        </w:tabs>
        <w:spacing w:before="80"/>
        <w:ind w:left="1809" w:hanging="675"/>
        <w:rPr>
          <w:rFonts w:ascii="Avenir" w:eastAsia="Avenir" w:hAnsi="Avenir" w:cs="Avenir"/>
        </w:rPr>
      </w:pPr>
      <w:r w:rsidRPr="00DE5E67">
        <w:rPr>
          <w:rFonts w:ascii="Avenir" w:eastAsia="Avenir" w:hAnsi="Avenir" w:cs="Avenir"/>
        </w:rPr>
        <w:t xml:space="preserve">27.3 </w:t>
      </w:r>
      <w:r w:rsidRPr="00DE5E67">
        <w:rPr>
          <w:rFonts w:ascii="Avenir" w:eastAsia="Avenir" w:hAnsi="Avenir" w:cs="Avenir"/>
        </w:rPr>
        <w:tab/>
        <w:t xml:space="preserve">Referrals to the Housing Agency do not replace MASH referrals where a </w:t>
      </w:r>
      <w:r w:rsidR="00DE5E67" w:rsidRPr="00DE5E67">
        <w:rPr>
          <w:rFonts w:ascii="Avenir" w:eastAsia="Avenir" w:hAnsi="Avenir" w:cs="Avenir"/>
        </w:rPr>
        <w:t>young person</w:t>
      </w:r>
      <w:r w:rsidRPr="00DE5E67">
        <w:rPr>
          <w:rFonts w:ascii="Avenir" w:eastAsia="Avenir" w:hAnsi="Avenir" w:cs="Avenir"/>
        </w:rPr>
        <w:t xml:space="preserve"> is being harmed or at risk of harm. </w:t>
      </w:r>
    </w:p>
    <w:p w14:paraId="584166CB" w14:textId="77777777" w:rsidR="000204BA" w:rsidRPr="00DE5E67" w:rsidRDefault="000204BA" w:rsidP="000204BA">
      <w:pPr>
        <w:pStyle w:val="Heading10"/>
        <w:tabs>
          <w:tab w:val="left" w:pos="1812"/>
          <w:tab w:val="left" w:pos="1813"/>
        </w:tabs>
        <w:spacing w:before="80"/>
        <w:ind w:left="1809" w:hanging="675"/>
        <w:rPr>
          <w:rFonts w:ascii="Avenir" w:eastAsia="Avenir" w:hAnsi="Avenir" w:cs="Avenir"/>
        </w:rPr>
      </w:pPr>
      <w:r w:rsidRPr="00DE5E67">
        <w:rPr>
          <w:rFonts w:ascii="Avenir" w:eastAsia="Avenir" w:hAnsi="Avenir" w:cs="Avenir"/>
        </w:rPr>
        <w:t xml:space="preserve">27.4 </w:t>
      </w:r>
      <w:r w:rsidRPr="00DE5E67">
        <w:rPr>
          <w:rFonts w:ascii="Avenir" w:eastAsia="Avenir" w:hAnsi="Avenir" w:cs="Avenir"/>
        </w:rPr>
        <w:tab/>
      </w:r>
      <w:r w:rsidRPr="00DE5E67">
        <w:rPr>
          <w:rFonts w:ascii="Avenir" w:eastAsia="Avenir" w:hAnsi="Avenir" w:cs="Avenir"/>
        </w:rPr>
        <w:tab/>
        <w:t>For 16 and 17 year olds</w:t>
      </w:r>
      <w:r w:rsidR="002470DA" w:rsidRPr="00DE5E67">
        <w:rPr>
          <w:rFonts w:ascii="Avenir" w:eastAsia="Avenir" w:hAnsi="Avenir" w:cs="Avenir"/>
        </w:rPr>
        <w:t>,</w:t>
      </w:r>
      <w:r w:rsidRPr="00DE5E67">
        <w:rPr>
          <w:rFonts w:ascii="Avenir" w:eastAsia="Avenir" w:hAnsi="Avenir" w:cs="Avenir"/>
        </w:rPr>
        <w:t xml:space="preserve"> homelessness may not be family based and referrals to MASH will be made as necessary where concerns are raised. </w:t>
      </w:r>
    </w:p>
    <w:p w14:paraId="60116AA9" w14:textId="77777777" w:rsidR="000204BA" w:rsidRPr="002470DA" w:rsidRDefault="000204BA" w:rsidP="000505E9">
      <w:pPr>
        <w:pStyle w:val="Heading10"/>
        <w:numPr>
          <w:ilvl w:val="0"/>
          <w:numId w:val="7"/>
        </w:numPr>
        <w:tabs>
          <w:tab w:val="left" w:pos="1812"/>
          <w:tab w:val="left" w:pos="1813"/>
        </w:tabs>
        <w:spacing w:before="80"/>
        <w:ind w:left="1134" w:hanging="437"/>
        <w:rPr>
          <w:rFonts w:ascii="Avenir" w:eastAsia="Avenir" w:hAnsi="Avenir" w:cs="Avenir"/>
          <w:b/>
          <w:bCs/>
          <w:sz w:val="28"/>
          <w:szCs w:val="28"/>
        </w:rPr>
      </w:pPr>
      <w:r w:rsidRPr="002470DA">
        <w:rPr>
          <w:rFonts w:ascii="Avenir" w:eastAsia="Avenir" w:hAnsi="Avenir" w:cs="Avenir"/>
          <w:b/>
          <w:bCs/>
          <w:sz w:val="28"/>
          <w:szCs w:val="28"/>
        </w:rPr>
        <w:t xml:space="preserve">County Lines </w:t>
      </w:r>
    </w:p>
    <w:p w14:paraId="1735CB56" w14:textId="77777777" w:rsidR="000204BA" w:rsidRPr="002470DA" w:rsidRDefault="000204BA" w:rsidP="000204BA">
      <w:pPr>
        <w:pStyle w:val="Heading10"/>
        <w:tabs>
          <w:tab w:val="left" w:pos="1812"/>
          <w:tab w:val="left" w:pos="1813"/>
        </w:tabs>
        <w:spacing w:before="80"/>
        <w:ind w:left="1809" w:hanging="675"/>
        <w:rPr>
          <w:rFonts w:ascii="Avenir" w:eastAsia="Avenir" w:hAnsi="Avenir" w:cs="Avenir"/>
        </w:rPr>
      </w:pPr>
      <w:r w:rsidRPr="002470DA">
        <w:rPr>
          <w:rFonts w:ascii="Avenir" w:eastAsia="Avenir" w:hAnsi="Avenir" w:cs="Avenir"/>
        </w:rPr>
        <w:t>28.1</w:t>
      </w:r>
      <w:r w:rsidRPr="002470DA">
        <w:rPr>
          <w:rFonts w:ascii="Avenir" w:eastAsia="Avenir" w:hAnsi="Avenir" w:cs="Avenir"/>
        </w:rPr>
        <w:tab/>
      </w:r>
      <w:r w:rsidR="002470DA" w:rsidRPr="002470DA">
        <w:rPr>
          <w:rFonts w:ascii="Avenir" w:eastAsia="Avenir" w:hAnsi="Avenir" w:cs="Avenir"/>
        </w:rPr>
        <w:t>F</w:t>
      </w:r>
      <w:r w:rsidRPr="002470DA">
        <w:rPr>
          <w:rFonts w:ascii="Avenir" w:eastAsia="Avenir" w:hAnsi="Avenir" w:cs="Avenir"/>
        </w:rPr>
        <w:t xml:space="preserve">or the purpose of this policy “County Lines” refers to organised criminal networks or gangs exploiting </w:t>
      </w:r>
      <w:r w:rsidR="002470DA" w:rsidRPr="002470DA">
        <w:rPr>
          <w:rFonts w:ascii="Avenir" w:eastAsia="Avenir" w:hAnsi="Avenir" w:cs="Avenir"/>
        </w:rPr>
        <w:t>young people</w:t>
      </w:r>
      <w:r w:rsidRPr="002470DA">
        <w:rPr>
          <w:rFonts w:ascii="Avenir" w:eastAsia="Avenir" w:hAnsi="Avenir" w:cs="Avenir"/>
        </w:rPr>
        <w:t xml:space="preserve"> to move drugs and money into one or more areas (within the UK).  Drugs and money may also be stored by </w:t>
      </w:r>
      <w:r w:rsidR="002470DA" w:rsidRPr="002470DA">
        <w:rPr>
          <w:rFonts w:ascii="Avenir" w:eastAsia="Avenir" w:hAnsi="Avenir" w:cs="Avenir"/>
        </w:rPr>
        <w:t>young people</w:t>
      </w:r>
      <w:r w:rsidRPr="002470DA">
        <w:rPr>
          <w:rFonts w:ascii="Avenir" w:eastAsia="Avenir" w:hAnsi="Avenir" w:cs="Avenir"/>
        </w:rPr>
        <w:t xml:space="preserve"> for the purpose of criminal activity;</w:t>
      </w:r>
    </w:p>
    <w:p w14:paraId="05C651FA" w14:textId="77777777" w:rsidR="000204BA" w:rsidRPr="002470DA" w:rsidRDefault="000204BA" w:rsidP="000204BA">
      <w:pPr>
        <w:pStyle w:val="Heading10"/>
        <w:tabs>
          <w:tab w:val="left" w:pos="1812"/>
          <w:tab w:val="left" w:pos="1813"/>
        </w:tabs>
        <w:spacing w:before="80"/>
        <w:ind w:left="1809" w:hanging="675"/>
        <w:rPr>
          <w:rFonts w:ascii="Avenir" w:eastAsia="Avenir" w:hAnsi="Avenir" w:cs="Avenir"/>
        </w:rPr>
      </w:pPr>
      <w:r w:rsidRPr="002470DA">
        <w:rPr>
          <w:rFonts w:ascii="Avenir" w:eastAsia="Avenir" w:hAnsi="Avenir" w:cs="Avenir"/>
        </w:rPr>
        <w:t>28.2</w:t>
      </w:r>
      <w:r w:rsidRPr="002470DA">
        <w:rPr>
          <w:rFonts w:ascii="Avenir" w:eastAsia="Avenir" w:hAnsi="Avenir" w:cs="Avenir"/>
        </w:rPr>
        <w:tab/>
      </w:r>
      <w:r w:rsidR="002470DA" w:rsidRPr="002470DA">
        <w:rPr>
          <w:rFonts w:ascii="Avenir" w:eastAsia="Avenir" w:hAnsi="Avenir" w:cs="Avenir"/>
        </w:rPr>
        <w:t>Colleagues</w:t>
      </w:r>
      <w:r w:rsidRPr="002470DA">
        <w:rPr>
          <w:rFonts w:ascii="Avenir" w:eastAsia="Avenir" w:hAnsi="Avenir" w:cs="Avenir"/>
        </w:rPr>
        <w:t xml:space="preserve"> will be made aware of </w:t>
      </w:r>
      <w:r w:rsidR="002470DA" w:rsidRPr="002470DA">
        <w:rPr>
          <w:rFonts w:ascii="Avenir" w:eastAsia="Avenir" w:hAnsi="Avenir" w:cs="Avenir"/>
        </w:rPr>
        <w:t>young people</w:t>
      </w:r>
      <w:r w:rsidRPr="002470DA">
        <w:rPr>
          <w:rFonts w:ascii="Avenir" w:eastAsia="Avenir" w:hAnsi="Avenir" w:cs="Avenir"/>
        </w:rPr>
        <w:t xml:space="preserve"> with missing episodes who may have been trafficked for the purpose of transporting drugs; </w:t>
      </w:r>
    </w:p>
    <w:p w14:paraId="24438BFC" w14:textId="77777777" w:rsidR="000204BA" w:rsidRPr="002470DA" w:rsidRDefault="000204BA" w:rsidP="000204BA">
      <w:pPr>
        <w:pStyle w:val="Heading10"/>
        <w:tabs>
          <w:tab w:val="left" w:pos="1812"/>
          <w:tab w:val="left" w:pos="1813"/>
        </w:tabs>
        <w:spacing w:before="80"/>
        <w:ind w:left="1809" w:hanging="675"/>
        <w:rPr>
          <w:rFonts w:ascii="Avenir" w:eastAsia="Avenir" w:hAnsi="Avenir" w:cs="Avenir"/>
        </w:rPr>
      </w:pPr>
      <w:r w:rsidRPr="002470DA">
        <w:rPr>
          <w:rFonts w:ascii="Avenir" w:eastAsia="Avenir" w:hAnsi="Avenir" w:cs="Avenir"/>
        </w:rPr>
        <w:t>28.3</w:t>
      </w:r>
      <w:r w:rsidRPr="002470DA">
        <w:rPr>
          <w:rFonts w:ascii="Avenir" w:eastAsia="Avenir" w:hAnsi="Avenir" w:cs="Avenir"/>
        </w:rPr>
        <w:tab/>
        <w:t xml:space="preserve">Colleagues who suspect a </w:t>
      </w:r>
      <w:r w:rsidR="002470DA" w:rsidRPr="002470DA">
        <w:rPr>
          <w:rFonts w:ascii="Avenir" w:eastAsia="Avenir" w:hAnsi="Avenir" w:cs="Avenir"/>
        </w:rPr>
        <w:t>young person</w:t>
      </w:r>
      <w:r w:rsidRPr="002470DA">
        <w:rPr>
          <w:rFonts w:ascii="Avenir" w:eastAsia="Avenir" w:hAnsi="Avenir" w:cs="Avenir"/>
        </w:rPr>
        <w:t xml:space="preserve"> may be vulnerable to, or involved in, county lines activity will immediately report all concerns to the DSL;</w:t>
      </w:r>
    </w:p>
    <w:p w14:paraId="4E5E03CF" w14:textId="77777777" w:rsidR="00DE6173" w:rsidRPr="002470DA" w:rsidRDefault="000204BA" w:rsidP="000204BA">
      <w:pPr>
        <w:pStyle w:val="Heading10"/>
        <w:tabs>
          <w:tab w:val="left" w:pos="1812"/>
          <w:tab w:val="left" w:pos="1813"/>
        </w:tabs>
        <w:spacing w:before="80"/>
        <w:ind w:left="1809" w:hanging="675"/>
        <w:rPr>
          <w:rFonts w:ascii="Avenir" w:eastAsia="Avenir" w:hAnsi="Avenir" w:cs="Avenir"/>
        </w:rPr>
      </w:pPr>
      <w:r w:rsidRPr="002470DA">
        <w:rPr>
          <w:rFonts w:ascii="Avenir" w:eastAsia="Avenir" w:hAnsi="Avenir" w:cs="Avenir"/>
        </w:rPr>
        <w:t>28.4</w:t>
      </w:r>
      <w:r w:rsidRPr="002470DA">
        <w:rPr>
          <w:rFonts w:ascii="Avenir" w:eastAsia="Avenir" w:hAnsi="Avenir" w:cs="Avenir"/>
        </w:rPr>
        <w:tab/>
        <w:t xml:space="preserve">The DSL will consider referral to the National Referral Mechanism on a case-by-case basis </w:t>
      </w:r>
      <w:r w:rsidR="00DE6173" w:rsidRPr="002470DA">
        <w:rPr>
          <w:rFonts w:ascii="Avenir" w:eastAsia="Avenir" w:hAnsi="Avenir" w:cs="Avenir"/>
        </w:rPr>
        <w:t xml:space="preserve">and consider involving local services and providers who offer support to victims of county lines exploitation; </w:t>
      </w:r>
    </w:p>
    <w:p w14:paraId="07C4FE0F" w14:textId="77777777" w:rsidR="002470DA" w:rsidRPr="002470DA" w:rsidRDefault="00DE6173" w:rsidP="002470DA">
      <w:pPr>
        <w:pStyle w:val="Heading10"/>
        <w:numPr>
          <w:ilvl w:val="1"/>
          <w:numId w:val="30"/>
        </w:numPr>
        <w:tabs>
          <w:tab w:val="left" w:pos="1812"/>
          <w:tab w:val="left" w:pos="1813"/>
        </w:tabs>
        <w:spacing w:before="80"/>
        <w:rPr>
          <w:rFonts w:ascii="Avenir" w:eastAsia="Avenir" w:hAnsi="Avenir" w:cs="Avenir"/>
        </w:rPr>
      </w:pPr>
      <w:r w:rsidRPr="002470DA">
        <w:rPr>
          <w:rFonts w:ascii="Avenir" w:eastAsia="Avenir" w:hAnsi="Avenir" w:cs="Avenir"/>
        </w:rPr>
        <w:t xml:space="preserve">Indicators that a </w:t>
      </w:r>
      <w:r w:rsidR="002470DA" w:rsidRPr="002470DA">
        <w:rPr>
          <w:rFonts w:ascii="Avenir" w:eastAsia="Avenir" w:hAnsi="Avenir" w:cs="Avenir"/>
        </w:rPr>
        <w:t>young person</w:t>
      </w:r>
      <w:r w:rsidRPr="002470DA">
        <w:rPr>
          <w:rFonts w:ascii="Avenir" w:eastAsia="Avenir" w:hAnsi="Avenir" w:cs="Avenir"/>
        </w:rPr>
        <w:t xml:space="preserve"> may be involved in county lines activity include the following: </w:t>
      </w:r>
    </w:p>
    <w:p w14:paraId="2B534178" w14:textId="77777777" w:rsidR="002470DA" w:rsidRPr="002470DA" w:rsidRDefault="00DE6173" w:rsidP="002470DA">
      <w:pPr>
        <w:pStyle w:val="Heading10"/>
        <w:numPr>
          <w:ilvl w:val="2"/>
          <w:numId w:val="30"/>
        </w:numPr>
        <w:tabs>
          <w:tab w:val="left" w:pos="1812"/>
          <w:tab w:val="left" w:pos="1813"/>
        </w:tabs>
        <w:spacing w:before="80"/>
        <w:rPr>
          <w:rFonts w:ascii="Avenir" w:eastAsia="Avenir" w:hAnsi="Avenir" w:cs="Avenir"/>
        </w:rPr>
      </w:pPr>
      <w:r w:rsidRPr="002470DA">
        <w:rPr>
          <w:rFonts w:ascii="Avenir" w:eastAsia="Avenir" w:hAnsi="Avenir" w:cs="Avenir"/>
        </w:rPr>
        <w:t xml:space="preserve">Persistently going missing or being found out of their usual area </w:t>
      </w:r>
    </w:p>
    <w:p w14:paraId="34035F07" w14:textId="77777777" w:rsidR="002470DA" w:rsidRPr="002470DA" w:rsidRDefault="00DE6173" w:rsidP="002470DA">
      <w:pPr>
        <w:pStyle w:val="Heading10"/>
        <w:numPr>
          <w:ilvl w:val="2"/>
          <w:numId w:val="30"/>
        </w:numPr>
        <w:tabs>
          <w:tab w:val="left" w:pos="1812"/>
          <w:tab w:val="left" w:pos="1813"/>
        </w:tabs>
        <w:spacing w:before="80"/>
        <w:rPr>
          <w:rFonts w:ascii="Avenir" w:eastAsia="Avenir" w:hAnsi="Avenir" w:cs="Avenir"/>
        </w:rPr>
      </w:pPr>
      <w:r w:rsidRPr="002470DA">
        <w:rPr>
          <w:rFonts w:ascii="Avenir" w:eastAsia="Avenir" w:hAnsi="Avenir" w:cs="Avenir"/>
        </w:rPr>
        <w:t xml:space="preserve">Unexplained acquisition of money, clothes or mobile phones </w:t>
      </w:r>
    </w:p>
    <w:p w14:paraId="00615F7F" w14:textId="77777777" w:rsidR="002470DA" w:rsidRPr="002470DA" w:rsidRDefault="00DE6173" w:rsidP="002470DA">
      <w:pPr>
        <w:pStyle w:val="Heading10"/>
        <w:numPr>
          <w:ilvl w:val="2"/>
          <w:numId w:val="30"/>
        </w:numPr>
        <w:tabs>
          <w:tab w:val="left" w:pos="1812"/>
          <w:tab w:val="left" w:pos="1813"/>
        </w:tabs>
        <w:spacing w:before="80"/>
        <w:rPr>
          <w:rFonts w:ascii="Avenir" w:eastAsia="Avenir" w:hAnsi="Avenir" w:cs="Avenir"/>
        </w:rPr>
      </w:pPr>
      <w:r w:rsidRPr="002470DA">
        <w:rPr>
          <w:rFonts w:ascii="Avenir" w:eastAsia="Avenir" w:hAnsi="Avenir" w:cs="Avenir"/>
        </w:rPr>
        <w:t xml:space="preserve">Excessive receipt of texts or phone calls </w:t>
      </w:r>
    </w:p>
    <w:p w14:paraId="32993758" w14:textId="77777777" w:rsidR="002470DA" w:rsidRPr="002470DA" w:rsidRDefault="00DE6173" w:rsidP="002470DA">
      <w:pPr>
        <w:pStyle w:val="Heading10"/>
        <w:numPr>
          <w:ilvl w:val="2"/>
          <w:numId w:val="30"/>
        </w:numPr>
        <w:tabs>
          <w:tab w:val="left" w:pos="1812"/>
          <w:tab w:val="left" w:pos="1813"/>
        </w:tabs>
        <w:spacing w:before="80"/>
        <w:rPr>
          <w:rFonts w:ascii="Avenir" w:eastAsia="Avenir" w:hAnsi="Avenir" w:cs="Avenir"/>
        </w:rPr>
      </w:pPr>
      <w:r w:rsidRPr="002470DA">
        <w:rPr>
          <w:rFonts w:ascii="Avenir" w:eastAsia="Avenir" w:hAnsi="Avenir" w:cs="Avenir"/>
        </w:rPr>
        <w:t xml:space="preserve">Relationships with controlling or older individuals or groups </w:t>
      </w:r>
    </w:p>
    <w:p w14:paraId="3AED0B41" w14:textId="77777777" w:rsidR="002470DA" w:rsidRPr="002470DA" w:rsidRDefault="00DE6173" w:rsidP="002470DA">
      <w:pPr>
        <w:pStyle w:val="Heading10"/>
        <w:numPr>
          <w:ilvl w:val="2"/>
          <w:numId w:val="30"/>
        </w:numPr>
        <w:tabs>
          <w:tab w:val="left" w:pos="1812"/>
          <w:tab w:val="left" w:pos="1813"/>
        </w:tabs>
        <w:spacing w:before="80"/>
        <w:rPr>
          <w:rFonts w:ascii="Avenir" w:eastAsia="Avenir" w:hAnsi="Avenir" w:cs="Avenir"/>
        </w:rPr>
      </w:pPr>
      <w:r w:rsidRPr="002470DA">
        <w:rPr>
          <w:rFonts w:ascii="Avenir" w:eastAsia="Avenir" w:hAnsi="Avenir" w:cs="Avenir"/>
        </w:rPr>
        <w:t xml:space="preserve">Leaving home without explanation </w:t>
      </w:r>
    </w:p>
    <w:p w14:paraId="32D58E23" w14:textId="77777777" w:rsidR="002470DA" w:rsidRPr="002470DA" w:rsidRDefault="00DE6173" w:rsidP="002470DA">
      <w:pPr>
        <w:pStyle w:val="Heading10"/>
        <w:numPr>
          <w:ilvl w:val="2"/>
          <w:numId w:val="30"/>
        </w:numPr>
        <w:tabs>
          <w:tab w:val="left" w:pos="1812"/>
          <w:tab w:val="left" w:pos="1813"/>
        </w:tabs>
        <w:spacing w:before="80"/>
        <w:rPr>
          <w:rFonts w:ascii="Avenir" w:eastAsia="Avenir" w:hAnsi="Avenir" w:cs="Avenir"/>
        </w:rPr>
      </w:pPr>
      <w:r w:rsidRPr="002470DA">
        <w:rPr>
          <w:rFonts w:ascii="Avenir" w:eastAsia="Avenir" w:hAnsi="Avenir" w:cs="Avenir"/>
        </w:rPr>
        <w:t xml:space="preserve">Evidence of physical injury or assault without explanation </w:t>
      </w:r>
    </w:p>
    <w:p w14:paraId="45BAA02B" w14:textId="77777777" w:rsidR="002470DA" w:rsidRPr="002470DA" w:rsidRDefault="00DE6173" w:rsidP="002470DA">
      <w:pPr>
        <w:pStyle w:val="Heading10"/>
        <w:numPr>
          <w:ilvl w:val="2"/>
          <w:numId w:val="30"/>
        </w:numPr>
        <w:tabs>
          <w:tab w:val="left" w:pos="1812"/>
          <w:tab w:val="left" w:pos="1813"/>
        </w:tabs>
        <w:spacing w:before="80"/>
        <w:rPr>
          <w:rFonts w:ascii="Avenir" w:eastAsia="Avenir" w:hAnsi="Avenir" w:cs="Avenir"/>
        </w:rPr>
      </w:pPr>
      <w:r w:rsidRPr="002470DA">
        <w:rPr>
          <w:rFonts w:ascii="Avenir" w:eastAsia="Avenir" w:hAnsi="Avenir" w:cs="Avenir"/>
        </w:rPr>
        <w:t xml:space="preserve">Carrying weapons </w:t>
      </w:r>
    </w:p>
    <w:p w14:paraId="239F6817" w14:textId="77777777" w:rsidR="002470DA" w:rsidRPr="002470DA" w:rsidRDefault="00DE6173" w:rsidP="002470DA">
      <w:pPr>
        <w:pStyle w:val="Heading10"/>
        <w:numPr>
          <w:ilvl w:val="2"/>
          <w:numId w:val="30"/>
        </w:numPr>
        <w:tabs>
          <w:tab w:val="left" w:pos="1812"/>
          <w:tab w:val="left" w:pos="1813"/>
        </w:tabs>
        <w:spacing w:before="80"/>
        <w:rPr>
          <w:rFonts w:ascii="Avenir" w:eastAsia="Avenir" w:hAnsi="Avenir" w:cs="Avenir"/>
        </w:rPr>
      </w:pPr>
      <w:r w:rsidRPr="002470DA">
        <w:rPr>
          <w:rFonts w:ascii="Avenir" w:eastAsia="Avenir" w:hAnsi="Avenir" w:cs="Avenir"/>
        </w:rPr>
        <w:t xml:space="preserve">Sudden decline in school results/attendance </w:t>
      </w:r>
    </w:p>
    <w:p w14:paraId="3569055C" w14:textId="77777777" w:rsidR="002470DA" w:rsidRPr="002470DA" w:rsidRDefault="00DE6173" w:rsidP="002470DA">
      <w:pPr>
        <w:pStyle w:val="Heading10"/>
        <w:numPr>
          <w:ilvl w:val="2"/>
          <w:numId w:val="30"/>
        </w:numPr>
        <w:tabs>
          <w:tab w:val="left" w:pos="1812"/>
          <w:tab w:val="left" w:pos="1813"/>
        </w:tabs>
        <w:spacing w:before="80"/>
        <w:rPr>
          <w:rFonts w:ascii="Avenir" w:eastAsia="Avenir" w:hAnsi="Avenir" w:cs="Avenir"/>
        </w:rPr>
      </w:pPr>
      <w:r w:rsidRPr="002470DA">
        <w:rPr>
          <w:rFonts w:ascii="Avenir" w:eastAsia="Avenir" w:hAnsi="Avenir" w:cs="Avenir"/>
        </w:rPr>
        <w:t xml:space="preserve">Becoming isolated from peers or social networks </w:t>
      </w:r>
    </w:p>
    <w:p w14:paraId="18FF6D72" w14:textId="77777777" w:rsidR="002470DA" w:rsidRPr="002470DA" w:rsidRDefault="00DE6173" w:rsidP="002470DA">
      <w:pPr>
        <w:pStyle w:val="Heading10"/>
        <w:numPr>
          <w:ilvl w:val="2"/>
          <w:numId w:val="30"/>
        </w:numPr>
        <w:tabs>
          <w:tab w:val="left" w:pos="1812"/>
          <w:tab w:val="left" w:pos="1813"/>
        </w:tabs>
        <w:spacing w:before="80"/>
        <w:rPr>
          <w:rFonts w:ascii="Avenir" w:eastAsia="Avenir" w:hAnsi="Avenir" w:cs="Avenir"/>
        </w:rPr>
      </w:pPr>
      <w:r w:rsidRPr="002470DA">
        <w:rPr>
          <w:rFonts w:ascii="Avenir" w:eastAsia="Avenir" w:hAnsi="Avenir" w:cs="Avenir"/>
        </w:rPr>
        <w:t xml:space="preserve">Self-harm or significant changes in mental state </w:t>
      </w:r>
    </w:p>
    <w:p w14:paraId="1A166BC8" w14:textId="77777777" w:rsidR="00DE6173" w:rsidRPr="002470DA" w:rsidRDefault="00DE6173" w:rsidP="002470DA">
      <w:pPr>
        <w:pStyle w:val="Heading10"/>
        <w:numPr>
          <w:ilvl w:val="2"/>
          <w:numId w:val="30"/>
        </w:numPr>
        <w:tabs>
          <w:tab w:val="left" w:pos="1812"/>
          <w:tab w:val="left" w:pos="1813"/>
        </w:tabs>
        <w:spacing w:before="80"/>
        <w:rPr>
          <w:rFonts w:ascii="Avenir" w:eastAsia="Avenir" w:hAnsi="Avenir" w:cs="Avenir"/>
        </w:rPr>
      </w:pPr>
      <w:r w:rsidRPr="002470DA">
        <w:rPr>
          <w:rFonts w:ascii="Avenir" w:eastAsia="Avenir" w:hAnsi="Avenir" w:cs="Avenir"/>
        </w:rPr>
        <w:t>Parental/carer reports of concern</w:t>
      </w:r>
    </w:p>
    <w:p w14:paraId="6931A86D" w14:textId="77777777" w:rsidR="000204BA" w:rsidRDefault="000204BA" w:rsidP="000204BA">
      <w:pPr>
        <w:pStyle w:val="Heading10"/>
        <w:tabs>
          <w:tab w:val="left" w:pos="1812"/>
          <w:tab w:val="left" w:pos="1813"/>
        </w:tabs>
        <w:spacing w:before="80"/>
        <w:ind w:left="1134"/>
        <w:rPr>
          <w:rFonts w:ascii="Avenir" w:eastAsia="Avenir" w:hAnsi="Avenir" w:cs="Avenir"/>
          <w:b/>
          <w:bCs/>
          <w:sz w:val="28"/>
          <w:szCs w:val="28"/>
        </w:rPr>
      </w:pPr>
    </w:p>
    <w:p w14:paraId="31175675" w14:textId="77777777" w:rsidR="00656E40" w:rsidRDefault="00656E40" w:rsidP="000204BA">
      <w:pPr>
        <w:pStyle w:val="Heading10"/>
        <w:tabs>
          <w:tab w:val="left" w:pos="1812"/>
          <w:tab w:val="left" w:pos="1813"/>
        </w:tabs>
        <w:spacing w:before="80"/>
        <w:ind w:left="1134"/>
        <w:rPr>
          <w:rFonts w:ascii="Avenir" w:eastAsia="Avenir" w:hAnsi="Avenir" w:cs="Avenir"/>
          <w:b/>
          <w:bCs/>
          <w:sz w:val="28"/>
          <w:szCs w:val="28"/>
        </w:rPr>
      </w:pPr>
    </w:p>
    <w:p w14:paraId="675C9FD1" w14:textId="77777777" w:rsidR="00911557" w:rsidRPr="00A7214A" w:rsidRDefault="006204C4" w:rsidP="000505E9">
      <w:pPr>
        <w:pStyle w:val="Heading10"/>
        <w:numPr>
          <w:ilvl w:val="0"/>
          <w:numId w:val="7"/>
        </w:numPr>
        <w:tabs>
          <w:tab w:val="left" w:pos="1812"/>
          <w:tab w:val="left" w:pos="1813"/>
        </w:tabs>
        <w:spacing w:before="80"/>
        <w:ind w:left="1134" w:hanging="437"/>
        <w:rPr>
          <w:rFonts w:ascii="Avenir" w:eastAsia="Avenir" w:hAnsi="Avenir" w:cs="Avenir"/>
          <w:b/>
          <w:bCs/>
          <w:sz w:val="28"/>
          <w:szCs w:val="28"/>
        </w:rPr>
      </w:pPr>
      <w:r w:rsidRPr="00A7214A">
        <w:rPr>
          <w:rFonts w:ascii="Avenir" w:eastAsia="Avenir" w:hAnsi="Avenir" w:cs="Avenir"/>
          <w:b/>
          <w:bCs/>
          <w:sz w:val="28"/>
          <w:szCs w:val="28"/>
        </w:rPr>
        <w:lastRenderedPageBreak/>
        <w:t xml:space="preserve">Allegations against </w:t>
      </w:r>
      <w:r w:rsidR="00A7214A" w:rsidRPr="00A7214A">
        <w:rPr>
          <w:rFonts w:ascii="Avenir" w:eastAsia="Avenir" w:hAnsi="Avenir" w:cs="Avenir"/>
          <w:b/>
          <w:bCs/>
          <w:sz w:val="28"/>
          <w:szCs w:val="28"/>
        </w:rPr>
        <w:t>Colleagues</w:t>
      </w:r>
    </w:p>
    <w:p w14:paraId="676C028B" w14:textId="77777777" w:rsidR="00FD20A8" w:rsidRPr="002470DA" w:rsidRDefault="00FD20A8" w:rsidP="000505E9">
      <w:pPr>
        <w:pStyle w:val="Heading10"/>
        <w:numPr>
          <w:ilvl w:val="1"/>
          <w:numId w:val="7"/>
        </w:numPr>
        <w:tabs>
          <w:tab w:val="left" w:pos="1812"/>
          <w:tab w:val="left" w:pos="1813"/>
        </w:tabs>
        <w:spacing w:before="120"/>
        <w:ind w:left="1701" w:right="403" w:hanging="567"/>
        <w:rPr>
          <w:rFonts w:ascii="Avenir" w:eastAsia="Avenir" w:hAnsi="Avenir" w:cs="Avenir"/>
        </w:rPr>
      </w:pPr>
      <w:r w:rsidRPr="002470DA">
        <w:rPr>
          <w:rFonts w:ascii="Avenir" w:eastAsia="Avenir" w:hAnsi="Avenir" w:cs="Avenir"/>
        </w:rPr>
        <w:t xml:space="preserve">If a </w:t>
      </w:r>
      <w:r w:rsidR="002470DA" w:rsidRPr="002470DA">
        <w:rPr>
          <w:rFonts w:ascii="Avenir" w:eastAsia="Avenir" w:hAnsi="Avenir" w:cs="Avenir"/>
        </w:rPr>
        <w:t>colleague</w:t>
      </w:r>
      <w:r w:rsidRPr="002470DA">
        <w:rPr>
          <w:rFonts w:ascii="Avenir" w:eastAsia="Avenir" w:hAnsi="Avenir" w:cs="Avenir"/>
        </w:rPr>
        <w:t xml:space="preserve"> has concerns about another </w:t>
      </w:r>
      <w:r w:rsidR="002470DA" w:rsidRPr="002470DA">
        <w:rPr>
          <w:rFonts w:ascii="Avenir" w:eastAsia="Avenir" w:hAnsi="Avenir" w:cs="Avenir"/>
        </w:rPr>
        <w:t>colleague</w:t>
      </w:r>
      <w:r w:rsidRPr="002470DA">
        <w:rPr>
          <w:rFonts w:ascii="Avenir" w:eastAsia="Avenir" w:hAnsi="Avenir" w:cs="Avenir"/>
        </w:rPr>
        <w:t xml:space="preserve"> (Including supply </w:t>
      </w:r>
      <w:r w:rsidR="002470DA" w:rsidRPr="002470DA">
        <w:rPr>
          <w:rFonts w:ascii="Avenir" w:eastAsia="Avenir" w:hAnsi="Avenir" w:cs="Avenir"/>
        </w:rPr>
        <w:t>colleagues</w:t>
      </w:r>
      <w:r w:rsidRPr="002470DA">
        <w:rPr>
          <w:rFonts w:ascii="Avenir" w:eastAsia="Avenir" w:hAnsi="Avenir" w:cs="Avenir"/>
        </w:rPr>
        <w:t xml:space="preserve"> and volunteers) it will be raised with the Principal; </w:t>
      </w:r>
    </w:p>
    <w:p w14:paraId="35AA84BC" w14:textId="77777777" w:rsidR="00FD20A8" w:rsidRPr="002470DA" w:rsidRDefault="00FD20A8" w:rsidP="000505E9">
      <w:pPr>
        <w:pStyle w:val="Heading10"/>
        <w:numPr>
          <w:ilvl w:val="1"/>
          <w:numId w:val="7"/>
        </w:numPr>
        <w:tabs>
          <w:tab w:val="left" w:pos="1812"/>
          <w:tab w:val="left" w:pos="1813"/>
        </w:tabs>
        <w:spacing w:before="120"/>
        <w:ind w:left="1701" w:right="403" w:hanging="567"/>
        <w:rPr>
          <w:rFonts w:ascii="Avenir" w:eastAsia="Avenir" w:hAnsi="Avenir" w:cs="Avenir"/>
        </w:rPr>
      </w:pPr>
      <w:r w:rsidRPr="002470DA">
        <w:rPr>
          <w:rFonts w:ascii="Avenir" w:eastAsia="Avenir" w:hAnsi="Avenir" w:cs="Avenir"/>
        </w:rPr>
        <w:t xml:space="preserve">All allegations against </w:t>
      </w:r>
      <w:r w:rsidR="002470DA" w:rsidRPr="002470DA">
        <w:rPr>
          <w:rFonts w:ascii="Avenir" w:eastAsia="Avenir" w:hAnsi="Avenir" w:cs="Avenir"/>
        </w:rPr>
        <w:t>colleagues</w:t>
      </w:r>
      <w:r w:rsidRPr="002470DA">
        <w:rPr>
          <w:rFonts w:ascii="Avenir" w:eastAsia="Avenir" w:hAnsi="Avenir" w:cs="Avenir"/>
        </w:rPr>
        <w:t xml:space="preserve">, supply </w:t>
      </w:r>
      <w:r w:rsidR="002470DA" w:rsidRPr="002470DA">
        <w:rPr>
          <w:rFonts w:ascii="Avenir" w:eastAsia="Avenir" w:hAnsi="Avenir" w:cs="Avenir"/>
        </w:rPr>
        <w:t>colleagues</w:t>
      </w:r>
      <w:r w:rsidRPr="002470DA">
        <w:rPr>
          <w:rFonts w:ascii="Avenir" w:eastAsia="Avenir" w:hAnsi="Avenir" w:cs="Avenir"/>
        </w:rPr>
        <w:t xml:space="preserve"> and volunteers</w:t>
      </w:r>
      <w:r w:rsidR="00E87447" w:rsidRPr="002470DA">
        <w:rPr>
          <w:rFonts w:ascii="Avenir" w:eastAsia="Avenir" w:hAnsi="Avenir" w:cs="Avenir"/>
        </w:rPr>
        <w:t xml:space="preserve"> will be dealt with in line with the school’s Allegations against staff policy a copy of which will be provided to and understood by all colleagues </w:t>
      </w:r>
    </w:p>
    <w:p w14:paraId="69B2EBE6" w14:textId="77777777" w:rsidR="00E87447" w:rsidRPr="002470DA" w:rsidRDefault="00E87447" w:rsidP="000505E9">
      <w:pPr>
        <w:pStyle w:val="Heading10"/>
        <w:numPr>
          <w:ilvl w:val="1"/>
          <w:numId w:val="7"/>
        </w:numPr>
        <w:tabs>
          <w:tab w:val="left" w:pos="1812"/>
          <w:tab w:val="left" w:pos="1813"/>
        </w:tabs>
        <w:spacing w:before="120"/>
        <w:ind w:left="1701" w:right="403" w:hanging="567"/>
        <w:rPr>
          <w:rFonts w:ascii="Avenir" w:eastAsia="Avenir" w:hAnsi="Avenir" w:cs="Avenir"/>
        </w:rPr>
      </w:pPr>
      <w:r w:rsidRPr="002470DA">
        <w:rPr>
          <w:rFonts w:ascii="Avenir" w:eastAsia="Avenir" w:hAnsi="Avenir" w:cs="Avenir"/>
        </w:rPr>
        <w:t xml:space="preserve">The school will ensure that all allegations against colleagues, including those who are not employees of the school are dealt with appropriately and the school will liaise with relevant parties </w:t>
      </w:r>
    </w:p>
    <w:p w14:paraId="1010BAF6" w14:textId="77777777" w:rsidR="00E87447" w:rsidRPr="002470DA" w:rsidRDefault="00E87447" w:rsidP="000505E9">
      <w:pPr>
        <w:pStyle w:val="Heading10"/>
        <w:numPr>
          <w:ilvl w:val="1"/>
          <w:numId w:val="7"/>
        </w:numPr>
        <w:tabs>
          <w:tab w:val="left" w:pos="1812"/>
          <w:tab w:val="left" w:pos="1813"/>
        </w:tabs>
        <w:spacing w:before="120"/>
        <w:ind w:left="1701" w:right="403" w:hanging="567"/>
        <w:rPr>
          <w:rFonts w:ascii="Avenir" w:eastAsia="Avenir" w:hAnsi="Avenir" w:cs="Avenir"/>
        </w:rPr>
      </w:pPr>
      <w:r w:rsidRPr="002470DA">
        <w:rPr>
          <w:rFonts w:ascii="Avenir" w:eastAsia="Avenir" w:hAnsi="Avenir" w:cs="Avenir"/>
        </w:rPr>
        <w:t xml:space="preserve">When using an agency to access supply </w:t>
      </w:r>
      <w:r w:rsidR="002470DA" w:rsidRPr="002470DA">
        <w:rPr>
          <w:rFonts w:ascii="Avenir" w:eastAsia="Avenir" w:hAnsi="Avenir" w:cs="Avenir"/>
        </w:rPr>
        <w:t>colleagues</w:t>
      </w:r>
      <w:r w:rsidRPr="002470DA">
        <w:rPr>
          <w:rFonts w:ascii="Avenir" w:eastAsia="Avenir" w:hAnsi="Avenir" w:cs="Avenir"/>
        </w:rPr>
        <w:t xml:space="preserve"> the school will inform them of its processes for managing allegations, including any updates wot the relevant policies and liaise with the agencies human resources manager where necessary</w:t>
      </w:r>
    </w:p>
    <w:p w14:paraId="6CE13220" w14:textId="77777777" w:rsidR="00911557" w:rsidRDefault="006204C4" w:rsidP="000505E9">
      <w:pPr>
        <w:pStyle w:val="Heading10"/>
        <w:numPr>
          <w:ilvl w:val="1"/>
          <w:numId w:val="7"/>
        </w:numPr>
        <w:tabs>
          <w:tab w:val="left" w:pos="1812"/>
          <w:tab w:val="left" w:pos="1813"/>
        </w:tabs>
        <w:spacing w:before="120"/>
        <w:ind w:left="1701" w:right="403" w:hanging="567"/>
        <w:rPr>
          <w:rFonts w:ascii="Avenir" w:eastAsia="Avenir" w:hAnsi="Avenir" w:cs="Avenir"/>
        </w:rPr>
      </w:pPr>
      <w:r>
        <w:rPr>
          <w:rFonts w:ascii="Avenir" w:eastAsia="Avenir" w:hAnsi="Avenir" w:cs="Avenir"/>
        </w:rPr>
        <w:t xml:space="preserve">All </w:t>
      </w:r>
      <w:r w:rsidR="00A7214A">
        <w:rPr>
          <w:rFonts w:ascii="Avenir" w:eastAsia="Avenir" w:hAnsi="Avenir" w:cs="Avenir"/>
        </w:rPr>
        <w:t>colleagues</w:t>
      </w:r>
      <w:r>
        <w:rPr>
          <w:rFonts w:ascii="Avenir" w:eastAsia="Avenir" w:hAnsi="Avenir" w:cs="Avenir"/>
        </w:rPr>
        <w:t xml:space="preserve"> should take care not to place themselves in a vulnerable position with a </w:t>
      </w:r>
      <w:r w:rsidR="00A7214A">
        <w:rPr>
          <w:rFonts w:ascii="Avenir" w:eastAsia="Avenir" w:hAnsi="Avenir" w:cs="Avenir"/>
        </w:rPr>
        <w:t>young person</w:t>
      </w:r>
      <w:r>
        <w:rPr>
          <w:rFonts w:ascii="Avenir" w:eastAsia="Avenir" w:hAnsi="Avenir" w:cs="Avenir"/>
        </w:rPr>
        <w:t xml:space="preserve">. It is always advisable for interviews or work with individual </w:t>
      </w:r>
      <w:r w:rsidR="00A7214A">
        <w:rPr>
          <w:rFonts w:ascii="Avenir" w:eastAsia="Avenir" w:hAnsi="Avenir" w:cs="Avenir"/>
        </w:rPr>
        <w:t>young people</w:t>
      </w:r>
      <w:r>
        <w:rPr>
          <w:rFonts w:ascii="Avenir" w:eastAsia="Avenir" w:hAnsi="Avenir" w:cs="Avenir"/>
        </w:rPr>
        <w:t xml:space="preserve"> or parents to be conducted in view of other adults.</w:t>
      </w:r>
    </w:p>
    <w:p w14:paraId="164CEFC3" w14:textId="77777777" w:rsidR="00911557" w:rsidRDefault="006204C4" w:rsidP="000505E9">
      <w:pPr>
        <w:pStyle w:val="Heading10"/>
        <w:numPr>
          <w:ilvl w:val="1"/>
          <w:numId w:val="7"/>
        </w:numPr>
        <w:tabs>
          <w:tab w:val="left" w:pos="1812"/>
          <w:tab w:val="left" w:pos="1813"/>
        </w:tabs>
        <w:spacing w:before="120"/>
        <w:ind w:left="1701" w:right="403" w:hanging="567"/>
        <w:rPr>
          <w:rFonts w:ascii="Avenir" w:eastAsia="Avenir" w:hAnsi="Avenir" w:cs="Avenir"/>
        </w:rPr>
      </w:pPr>
      <w:r>
        <w:rPr>
          <w:rFonts w:ascii="Avenir" w:eastAsia="Avenir" w:hAnsi="Avenir" w:cs="Avenir"/>
        </w:rPr>
        <w:t xml:space="preserve">Guidance about conduct and safe practice, including safe use of mobile phones by </w:t>
      </w:r>
      <w:r w:rsidR="00A7214A">
        <w:rPr>
          <w:rFonts w:ascii="Avenir" w:eastAsia="Avenir" w:hAnsi="Avenir" w:cs="Avenir"/>
        </w:rPr>
        <w:t>colleagues</w:t>
      </w:r>
      <w:r>
        <w:rPr>
          <w:rFonts w:ascii="Avenir" w:eastAsia="Avenir" w:hAnsi="Avenir" w:cs="Avenir"/>
        </w:rPr>
        <w:t xml:space="preserve"> and volunteers will be given at induction.</w:t>
      </w:r>
    </w:p>
    <w:p w14:paraId="2096C251" w14:textId="77777777" w:rsidR="00911557" w:rsidRDefault="006204C4" w:rsidP="000505E9">
      <w:pPr>
        <w:pStyle w:val="Heading10"/>
        <w:numPr>
          <w:ilvl w:val="1"/>
          <w:numId w:val="7"/>
        </w:numPr>
        <w:tabs>
          <w:tab w:val="left" w:pos="1812"/>
          <w:tab w:val="left" w:pos="1813"/>
        </w:tabs>
        <w:spacing w:before="120"/>
        <w:ind w:left="1701" w:right="403" w:hanging="567"/>
        <w:rPr>
          <w:rFonts w:ascii="Avenir" w:eastAsia="Avenir" w:hAnsi="Avenir" w:cs="Avenir"/>
        </w:rPr>
      </w:pPr>
      <w:r>
        <w:rPr>
          <w:rFonts w:ascii="Avenir" w:eastAsia="Avenir" w:hAnsi="Avenir" w:cs="Avenir"/>
        </w:rPr>
        <w:t xml:space="preserve">We understand that a young person may make an allegation against a </w:t>
      </w:r>
      <w:r w:rsidR="00A7214A">
        <w:rPr>
          <w:rFonts w:ascii="Avenir" w:eastAsia="Avenir" w:hAnsi="Avenir" w:cs="Avenir"/>
        </w:rPr>
        <w:t>colleague,</w:t>
      </w:r>
      <w:r>
        <w:rPr>
          <w:rFonts w:ascii="Avenir" w:eastAsia="Avenir" w:hAnsi="Avenir" w:cs="Avenir"/>
        </w:rPr>
        <w:t xml:space="preserve"> or </w:t>
      </w:r>
      <w:r w:rsidR="00A7214A">
        <w:rPr>
          <w:rFonts w:ascii="Avenir" w:eastAsia="Avenir" w:hAnsi="Avenir" w:cs="Avenir"/>
        </w:rPr>
        <w:t>colleague</w:t>
      </w:r>
      <w:r>
        <w:rPr>
          <w:rFonts w:ascii="Avenir" w:eastAsia="Avenir" w:hAnsi="Avenir" w:cs="Avenir"/>
        </w:rPr>
        <w:t xml:space="preserve"> may have concerns about another </w:t>
      </w:r>
      <w:r w:rsidR="00A7214A">
        <w:rPr>
          <w:rFonts w:ascii="Avenir" w:eastAsia="Avenir" w:hAnsi="Avenir" w:cs="Avenir"/>
        </w:rPr>
        <w:t>colleague</w:t>
      </w:r>
      <w:r>
        <w:rPr>
          <w:rFonts w:ascii="Avenir" w:eastAsia="Avenir" w:hAnsi="Avenir" w:cs="Avenir"/>
        </w:rPr>
        <w:t>.</w:t>
      </w:r>
    </w:p>
    <w:p w14:paraId="52A952EC" w14:textId="77777777" w:rsidR="00911557" w:rsidRDefault="006204C4" w:rsidP="000505E9">
      <w:pPr>
        <w:pStyle w:val="Heading10"/>
        <w:numPr>
          <w:ilvl w:val="1"/>
          <w:numId w:val="7"/>
        </w:numPr>
        <w:tabs>
          <w:tab w:val="left" w:pos="1812"/>
          <w:tab w:val="left" w:pos="1813"/>
        </w:tabs>
        <w:spacing w:before="120"/>
        <w:ind w:left="1701" w:right="403" w:hanging="567"/>
        <w:rPr>
          <w:rFonts w:ascii="Avenir" w:eastAsia="Avenir" w:hAnsi="Avenir" w:cs="Avenir"/>
        </w:rPr>
      </w:pPr>
      <w:r>
        <w:rPr>
          <w:rFonts w:ascii="Avenir" w:eastAsia="Avenir" w:hAnsi="Avenir" w:cs="Avenir"/>
        </w:rPr>
        <w:t xml:space="preserve">If such an allegation is made, or information is received which suggests that a person may be unsuitable to work with </w:t>
      </w:r>
      <w:r w:rsidR="00A7214A">
        <w:rPr>
          <w:rFonts w:ascii="Avenir" w:eastAsia="Avenir" w:hAnsi="Avenir" w:cs="Avenir"/>
        </w:rPr>
        <w:t>young people</w:t>
      </w:r>
      <w:r>
        <w:rPr>
          <w:rFonts w:ascii="Avenir" w:eastAsia="Avenir" w:hAnsi="Avenir" w:cs="Avenir"/>
        </w:rPr>
        <w:t xml:space="preserve">, the </w:t>
      </w:r>
      <w:r w:rsidR="00A7214A">
        <w:rPr>
          <w:rFonts w:ascii="Avenir" w:eastAsia="Avenir" w:hAnsi="Avenir" w:cs="Avenir"/>
        </w:rPr>
        <w:t xml:space="preserve">colleague </w:t>
      </w:r>
      <w:r>
        <w:rPr>
          <w:rFonts w:ascii="Avenir" w:eastAsia="Avenir" w:hAnsi="Avenir" w:cs="Avenir"/>
        </w:rPr>
        <w:t>receiving the allegation or aware of the information, will immediately inform the Principal.</w:t>
      </w:r>
    </w:p>
    <w:p w14:paraId="44DF1C19" w14:textId="77777777" w:rsidR="00FD20A8" w:rsidRDefault="00FD20A8" w:rsidP="000505E9">
      <w:pPr>
        <w:pStyle w:val="Heading10"/>
        <w:numPr>
          <w:ilvl w:val="1"/>
          <w:numId w:val="7"/>
        </w:numPr>
        <w:tabs>
          <w:tab w:val="left" w:pos="1812"/>
          <w:tab w:val="left" w:pos="1813"/>
        </w:tabs>
        <w:spacing w:before="120"/>
        <w:ind w:left="1701" w:right="403" w:hanging="567"/>
        <w:rPr>
          <w:rFonts w:ascii="Avenir" w:eastAsia="Avenir" w:hAnsi="Avenir" w:cs="Avenir"/>
        </w:rPr>
      </w:pPr>
      <w:r>
        <w:rPr>
          <w:rFonts w:ascii="Avenir" w:eastAsia="Avenir" w:hAnsi="Avenir" w:cs="Avenir"/>
        </w:rPr>
        <w:t>Any allegation of abuse made against staff members including those that meets the harms test will be dealt with in accordance to school policy</w:t>
      </w:r>
    </w:p>
    <w:p w14:paraId="3E45C84B" w14:textId="77777777" w:rsidR="00FD20A8" w:rsidRDefault="00FD20A8" w:rsidP="000505E9">
      <w:pPr>
        <w:pStyle w:val="Heading10"/>
        <w:numPr>
          <w:ilvl w:val="1"/>
          <w:numId w:val="7"/>
        </w:numPr>
        <w:tabs>
          <w:tab w:val="left" w:pos="1812"/>
          <w:tab w:val="left" w:pos="1813"/>
        </w:tabs>
        <w:spacing w:before="120"/>
        <w:ind w:left="1701" w:right="403" w:hanging="567"/>
        <w:rPr>
          <w:rFonts w:ascii="Avenir" w:eastAsia="Avenir" w:hAnsi="Avenir" w:cs="Avenir"/>
        </w:rPr>
      </w:pPr>
      <w:r>
        <w:rPr>
          <w:rFonts w:ascii="Avenir" w:eastAsia="Avenir" w:hAnsi="Avenir" w:cs="Avenir"/>
        </w:rPr>
        <w:t>For the purpose of this policy the “harms test” refers to a situation where a person would pose as a risk of harm if they continued to work in regular or close contact with pupils in their present position or in any capacity;</w:t>
      </w:r>
    </w:p>
    <w:p w14:paraId="1621BD97" w14:textId="77777777" w:rsidR="00911557" w:rsidRDefault="006204C4" w:rsidP="000505E9">
      <w:pPr>
        <w:pStyle w:val="Heading10"/>
        <w:numPr>
          <w:ilvl w:val="1"/>
          <w:numId w:val="7"/>
        </w:numPr>
        <w:tabs>
          <w:tab w:val="left" w:pos="1812"/>
          <w:tab w:val="left" w:pos="1813"/>
        </w:tabs>
        <w:spacing w:before="120"/>
        <w:ind w:left="1701" w:right="403" w:hanging="567"/>
        <w:rPr>
          <w:rFonts w:ascii="Avenir" w:eastAsia="Avenir" w:hAnsi="Avenir" w:cs="Avenir"/>
        </w:rPr>
      </w:pPr>
      <w:r>
        <w:rPr>
          <w:rFonts w:ascii="Avenir" w:eastAsia="Avenir" w:hAnsi="Avenir" w:cs="Avenir"/>
        </w:rPr>
        <w:t>The Principal on all such occasions will discuss the content of the allegation with the Local Authority Designated Officer (LADO)</w:t>
      </w:r>
      <w:r>
        <w:rPr>
          <w:rFonts w:ascii="Avenir" w:eastAsia="Avenir" w:hAnsi="Avenir" w:cs="Avenir"/>
          <w:vertAlign w:val="superscript"/>
        </w:rPr>
        <w:t>15</w:t>
      </w:r>
      <w:r>
        <w:rPr>
          <w:rFonts w:ascii="Avenir" w:eastAsia="Avenir" w:hAnsi="Avenir" w:cs="Avenir"/>
        </w:rPr>
        <w:t xml:space="preserve"> at the earliest opportunity and before taking any further action.</w:t>
      </w:r>
    </w:p>
    <w:p w14:paraId="27730341" w14:textId="77777777" w:rsidR="00911557" w:rsidRDefault="006204C4" w:rsidP="000505E9">
      <w:pPr>
        <w:pStyle w:val="Heading10"/>
        <w:numPr>
          <w:ilvl w:val="1"/>
          <w:numId w:val="7"/>
        </w:numPr>
        <w:tabs>
          <w:tab w:val="left" w:pos="1812"/>
          <w:tab w:val="left" w:pos="1813"/>
        </w:tabs>
        <w:spacing w:before="120"/>
        <w:ind w:left="1701" w:right="403" w:hanging="567"/>
        <w:rPr>
          <w:rFonts w:ascii="Avenir" w:eastAsia="Avenir" w:hAnsi="Avenir" w:cs="Avenir"/>
        </w:rPr>
      </w:pPr>
      <w:r>
        <w:rPr>
          <w:rFonts w:ascii="Avenir" w:eastAsia="Avenir" w:hAnsi="Avenir" w:cs="Avenir"/>
        </w:rPr>
        <w:t xml:space="preserve">If the allegation made to a </w:t>
      </w:r>
      <w:r w:rsidR="00A7214A">
        <w:rPr>
          <w:rFonts w:ascii="Avenir" w:eastAsia="Avenir" w:hAnsi="Avenir" w:cs="Avenir"/>
        </w:rPr>
        <w:t>colleague</w:t>
      </w:r>
      <w:r>
        <w:rPr>
          <w:rFonts w:ascii="Avenir" w:eastAsia="Avenir" w:hAnsi="Avenir" w:cs="Avenir"/>
        </w:rPr>
        <w:t xml:space="preserve"> concerns the Principal, the person receiving the allegation will immediately inform the </w:t>
      </w:r>
      <w:r w:rsidRPr="00B14C7F">
        <w:rPr>
          <w:rFonts w:ascii="Avenir" w:eastAsia="Avenir" w:hAnsi="Avenir" w:cs="Avenir"/>
        </w:rPr>
        <w:t xml:space="preserve">Governance Lead </w:t>
      </w:r>
      <w:r>
        <w:rPr>
          <w:rFonts w:ascii="Avenir" w:eastAsia="Avenir" w:hAnsi="Avenir" w:cs="Avenir"/>
        </w:rPr>
        <w:t>who will consult the LADO as above, without notifying the Principal first.</w:t>
      </w:r>
    </w:p>
    <w:p w14:paraId="02508D57" w14:textId="77777777" w:rsidR="00911557" w:rsidRDefault="006204C4" w:rsidP="000505E9">
      <w:pPr>
        <w:pStyle w:val="Heading10"/>
        <w:numPr>
          <w:ilvl w:val="1"/>
          <w:numId w:val="7"/>
        </w:numPr>
        <w:tabs>
          <w:tab w:val="left" w:pos="1812"/>
          <w:tab w:val="left" w:pos="1813"/>
        </w:tabs>
        <w:spacing w:before="120"/>
        <w:ind w:left="1701" w:right="403" w:hanging="567"/>
        <w:rPr>
          <w:rFonts w:ascii="Avenir" w:eastAsia="Avenir" w:hAnsi="Avenir" w:cs="Avenir"/>
        </w:rPr>
      </w:pPr>
      <w:r>
        <w:rPr>
          <w:rFonts w:ascii="Avenir" w:eastAsia="Avenir" w:hAnsi="Avenir" w:cs="Avenir"/>
        </w:rPr>
        <w:t xml:space="preserve">The school will follow the Devon procedures for managing allegations against </w:t>
      </w:r>
      <w:r w:rsidR="006C44D3">
        <w:rPr>
          <w:rFonts w:ascii="Avenir" w:eastAsia="Avenir" w:hAnsi="Avenir" w:cs="Avenir"/>
        </w:rPr>
        <w:t>colleagues</w:t>
      </w:r>
      <w:r>
        <w:rPr>
          <w:rFonts w:ascii="Avenir" w:eastAsia="Avenir" w:hAnsi="Avenir" w:cs="Avenir"/>
        </w:rPr>
        <w:t xml:space="preserve">, procedures set out in </w:t>
      </w:r>
      <w:r>
        <w:rPr>
          <w:rFonts w:ascii="Avenir" w:eastAsia="Avenir" w:hAnsi="Avenir" w:cs="Avenir"/>
          <w:i/>
        </w:rPr>
        <w:t>Keeping Children Safe in Education</w:t>
      </w:r>
      <w:r>
        <w:rPr>
          <w:rFonts w:ascii="Avenir" w:eastAsia="Avenir" w:hAnsi="Avenir" w:cs="Avenir"/>
        </w:rPr>
        <w:t xml:space="preserve"> and the </w:t>
      </w:r>
      <w:r w:rsidRPr="00B14C7F">
        <w:rPr>
          <w:rFonts w:ascii="Avenir" w:eastAsia="Avenir" w:hAnsi="Avenir" w:cs="Avenir"/>
        </w:rPr>
        <w:t xml:space="preserve">school’s </w:t>
      </w:r>
      <w:r w:rsidRPr="00B14C7F">
        <w:rPr>
          <w:rFonts w:ascii="Avenir" w:eastAsia="Avenir" w:hAnsi="Avenir" w:cs="Avenir"/>
          <w:iCs/>
        </w:rPr>
        <w:t>Disciplinary policy</w:t>
      </w:r>
      <w:r w:rsidRPr="00B14C7F">
        <w:rPr>
          <w:rFonts w:ascii="Avenir" w:eastAsia="Avenir" w:hAnsi="Avenir" w:cs="Avenir"/>
        </w:rPr>
        <w:t xml:space="preserve"> </w:t>
      </w:r>
      <w:r>
        <w:rPr>
          <w:rFonts w:ascii="Avenir" w:eastAsia="Avenir" w:hAnsi="Avenir" w:cs="Avenir"/>
        </w:rPr>
        <w:t>and procedures.</w:t>
      </w:r>
    </w:p>
    <w:p w14:paraId="674AE2F9" w14:textId="77777777" w:rsidR="00911557" w:rsidRDefault="006204C4" w:rsidP="000505E9">
      <w:pPr>
        <w:pStyle w:val="Heading10"/>
        <w:numPr>
          <w:ilvl w:val="1"/>
          <w:numId w:val="7"/>
        </w:numPr>
        <w:tabs>
          <w:tab w:val="left" w:pos="1812"/>
          <w:tab w:val="left" w:pos="1813"/>
        </w:tabs>
        <w:spacing w:before="120"/>
        <w:ind w:left="1701" w:right="403" w:hanging="567"/>
        <w:rPr>
          <w:rFonts w:ascii="Avenir" w:eastAsia="Avenir" w:hAnsi="Avenir" w:cs="Avenir"/>
        </w:rPr>
      </w:pPr>
      <w:r>
        <w:rPr>
          <w:rFonts w:ascii="Avenir" w:eastAsia="Avenir" w:hAnsi="Avenir" w:cs="Avenir"/>
        </w:rPr>
        <w:t xml:space="preserve">Suspension of the </w:t>
      </w:r>
      <w:r w:rsidR="006C44D3">
        <w:rPr>
          <w:rFonts w:ascii="Avenir" w:eastAsia="Avenir" w:hAnsi="Avenir" w:cs="Avenir"/>
        </w:rPr>
        <w:t>colleague</w:t>
      </w:r>
      <w:r>
        <w:rPr>
          <w:rFonts w:ascii="Avenir" w:eastAsia="Avenir" w:hAnsi="Avenir" w:cs="Avenir"/>
        </w:rPr>
        <w:t>, excluding the Principal, against whom an allegation has been made, needs careful consideration, and the Principal will seek the advice of the LADO and an HR Consultant in making this decision.</w:t>
      </w:r>
    </w:p>
    <w:p w14:paraId="3EF25648" w14:textId="68C927E7" w:rsidR="00911557" w:rsidRDefault="006204C4" w:rsidP="000505E9">
      <w:pPr>
        <w:pStyle w:val="Heading10"/>
        <w:numPr>
          <w:ilvl w:val="1"/>
          <w:numId w:val="7"/>
        </w:numPr>
        <w:tabs>
          <w:tab w:val="left" w:pos="1812"/>
          <w:tab w:val="left" w:pos="1813"/>
        </w:tabs>
        <w:spacing w:before="120"/>
        <w:ind w:left="1701" w:right="403" w:hanging="567"/>
        <w:rPr>
          <w:rFonts w:ascii="Avenir" w:eastAsia="Avenir" w:hAnsi="Avenir" w:cs="Avenir"/>
        </w:rPr>
      </w:pPr>
      <w:r>
        <w:rPr>
          <w:rFonts w:ascii="Avenir" w:eastAsia="Avenir" w:hAnsi="Avenir" w:cs="Avenir"/>
        </w:rPr>
        <w:t xml:space="preserve">In the event of an allegation against the Principal, the decision to suspend will be made by </w:t>
      </w:r>
      <w:proofErr w:type="gramStart"/>
      <w:r>
        <w:rPr>
          <w:rFonts w:ascii="Avenir" w:eastAsia="Avenir" w:hAnsi="Avenir" w:cs="Avenir"/>
        </w:rPr>
        <w:t>either the</w:t>
      </w:r>
      <w:proofErr w:type="gramEnd"/>
      <w:r>
        <w:rPr>
          <w:rFonts w:ascii="Avenir" w:eastAsia="Avenir" w:hAnsi="Avenir" w:cs="Avenir"/>
        </w:rPr>
        <w:t xml:space="preserve"> </w:t>
      </w:r>
      <w:proofErr w:type="spellStart"/>
      <w:r>
        <w:rPr>
          <w:rFonts w:ascii="Avenir" w:eastAsia="Avenir" w:hAnsi="Avenir" w:cs="Avenir"/>
        </w:rPr>
        <w:t>the</w:t>
      </w:r>
      <w:proofErr w:type="spellEnd"/>
      <w:r>
        <w:rPr>
          <w:rFonts w:ascii="Avenir" w:eastAsia="Avenir" w:hAnsi="Avenir" w:cs="Avenir"/>
        </w:rPr>
        <w:t xml:space="preserve"> Governance Lead, with advice as above.</w:t>
      </w:r>
    </w:p>
    <w:p w14:paraId="71E4E13E" w14:textId="77777777" w:rsidR="00F3402A" w:rsidRPr="00656E40" w:rsidRDefault="006C44D3" w:rsidP="00656E40">
      <w:pPr>
        <w:pStyle w:val="Heading10"/>
        <w:numPr>
          <w:ilvl w:val="1"/>
          <w:numId w:val="7"/>
        </w:numPr>
        <w:tabs>
          <w:tab w:val="left" w:pos="1812"/>
          <w:tab w:val="left" w:pos="1813"/>
        </w:tabs>
        <w:spacing w:before="120"/>
        <w:ind w:left="1701" w:right="403" w:hanging="567"/>
        <w:rPr>
          <w:rFonts w:ascii="Avenir" w:eastAsia="Avenir" w:hAnsi="Avenir" w:cs="Avenir"/>
        </w:rPr>
      </w:pPr>
      <w:r>
        <w:rPr>
          <w:rFonts w:ascii="Avenir" w:eastAsia="Avenir" w:hAnsi="Avenir" w:cs="Avenir"/>
        </w:rPr>
        <w:t>Colleagues</w:t>
      </w:r>
      <w:r w:rsidR="006204C4">
        <w:rPr>
          <w:rFonts w:ascii="Avenir" w:eastAsia="Avenir" w:hAnsi="Avenir" w:cs="Avenir"/>
        </w:rPr>
        <w:t xml:space="preserve">, parents and governors are reminded that publication of material that may lead to the identification of a </w:t>
      </w:r>
      <w:r>
        <w:rPr>
          <w:rFonts w:ascii="Avenir" w:eastAsia="Avenir" w:hAnsi="Avenir" w:cs="Avenir"/>
        </w:rPr>
        <w:t>colleague</w:t>
      </w:r>
      <w:r w:rsidR="006204C4">
        <w:rPr>
          <w:rFonts w:ascii="Avenir" w:eastAsia="Avenir" w:hAnsi="Avenir" w:cs="Avenir"/>
        </w:rPr>
        <w:t xml:space="preserve"> who is the subject of an allegation is prohibited by law. Publication includes verbal conversations or writing including content placed on social media sites.</w:t>
      </w:r>
    </w:p>
    <w:p w14:paraId="74A20699" w14:textId="77777777" w:rsidR="00F3402A" w:rsidRDefault="00F3402A" w:rsidP="006C44D3">
      <w:pPr>
        <w:pStyle w:val="Heading10"/>
        <w:tabs>
          <w:tab w:val="left" w:pos="1812"/>
          <w:tab w:val="left" w:pos="1813"/>
        </w:tabs>
        <w:spacing w:before="80"/>
        <w:ind w:left="1701" w:right="405"/>
        <w:rPr>
          <w:rFonts w:ascii="Avenir" w:eastAsia="Avenir" w:hAnsi="Avenir" w:cs="Avenir"/>
        </w:rPr>
      </w:pPr>
    </w:p>
    <w:p w14:paraId="06E41E30" w14:textId="77777777" w:rsidR="0062371B" w:rsidRPr="002470DA" w:rsidRDefault="0062371B" w:rsidP="000505E9">
      <w:pPr>
        <w:pStyle w:val="Heading10"/>
        <w:numPr>
          <w:ilvl w:val="0"/>
          <w:numId w:val="7"/>
        </w:numPr>
        <w:tabs>
          <w:tab w:val="left" w:pos="1134"/>
        </w:tabs>
        <w:spacing w:before="123"/>
        <w:ind w:left="709" w:firstLine="249"/>
        <w:rPr>
          <w:rFonts w:ascii="Avenir" w:eastAsia="Avenir" w:hAnsi="Avenir" w:cs="Avenir"/>
          <w:b/>
          <w:bCs/>
          <w:sz w:val="28"/>
          <w:szCs w:val="28"/>
        </w:rPr>
      </w:pPr>
      <w:bookmarkStart w:id="30" w:name="bookmark=id.2p2csry" w:colFirst="0" w:colLast="0"/>
      <w:bookmarkEnd w:id="30"/>
      <w:r w:rsidRPr="002470DA">
        <w:rPr>
          <w:rFonts w:ascii="Avenir" w:eastAsia="Avenir" w:hAnsi="Avenir" w:cs="Avenir"/>
          <w:b/>
          <w:bCs/>
          <w:sz w:val="28"/>
          <w:szCs w:val="28"/>
        </w:rPr>
        <w:t xml:space="preserve">Safer Recruitment </w:t>
      </w:r>
    </w:p>
    <w:p w14:paraId="7866BBA0" w14:textId="77777777" w:rsidR="00D079A6" w:rsidRPr="002470DA" w:rsidRDefault="0062371B" w:rsidP="00D079A6">
      <w:pPr>
        <w:pStyle w:val="Heading10"/>
        <w:numPr>
          <w:ilvl w:val="1"/>
          <w:numId w:val="28"/>
        </w:numPr>
        <w:tabs>
          <w:tab w:val="left" w:pos="1134"/>
        </w:tabs>
        <w:spacing w:before="123"/>
        <w:rPr>
          <w:rFonts w:ascii="Avenir" w:eastAsia="Avenir" w:hAnsi="Avenir" w:cs="Avenir"/>
        </w:rPr>
      </w:pPr>
      <w:r w:rsidRPr="002470DA">
        <w:rPr>
          <w:rFonts w:ascii="Avenir" w:eastAsia="Avenir" w:hAnsi="Avenir" w:cs="Avenir"/>
        </w:rPr>
        <w:t>An enhanced DBS check with barred list information will be undertaken for all colleagues engaged in regulated activity.  A person will be considered to be in ‘regulated activity’ if, as a result of their work, they:</w:t>
      </w:r>
    </w:p>
    <w:p w14:paraId="1838DF11" w14:textId="77777777" w:rsidR="00D079A6" w:rsidRPr="002470DA" w:rsidRDefault="0062371B" w:rsidP="00D079A6">
      <w:pPr>
        <w:pStyle w:val="Heading10"/>
        <w:numPr>
          <w:ilvl w:val="2"/>
          <w:numId w:val="28"/>
        </w:numPr>
        <w:tabs>
          <w:tab w:val="left" w:pos="1134"/>
        </w:tabs>
        <w:spacing w:before="123"/>
        <w:rPr>
          <w:rFonts w:ascii="Avenir" w:eastAsia="Avenir" w:hAnsi="Avenir" w:cs="Avenir"/>
        </w:rPr>
      </w:pPr>
      <w:r w:rsidRPr="002470DA">
        <w:rPr>
          <w:rFonts w:ascii="Avenir" w:eastAsia="Avenir" w:hAnsi="Avenir" w:cs="Avenir"/>
        </w:rPr>
        <w:t xml:space="preserve">Are responsible on a daily basis for the care or supervision of </w:t>
      </w:r>
      <w:r w:rsidR="002470DA" w:rsidRPr="002470DA">
        <w:rPr>
          <w:rFonts w:ascii="Avenir" w:eastAsia="Avenir" w:hAnsi="Avenir" w:cs="Avenir"/>
        </w:rPr>
        <w:t>young people.</w:t>
      </w:r>
    </w:p>
    <w:p w14:paraId="58D23F0E" w14:textId="77777777" w:rsidR="00D079A6" w:rsidRPr="002470DA" w:rsidRDefault="0062371B" w:rsidP="00D079A6">
      <w:pPr>
        <w:pStyle w:val="Heading10"/>
        <w:numPr>
          <w:ilvl w:val="2"/>
          <w:numId w:val="28"/>
        </w:numPr>
        <w:tabs>
          <w:tab w:val="left" w:pos="1134"/>
        </w:tabs>
        <w:spacing w:before="123"/>
        <w:rPr>
          <w:rFonts w:ascii="Avenir" w:eastAsia="Avenir" w:hAnsi="Avenir" w:cs="Avenir"/>
        </w:rPr>
      </w:pPr>
      <w:r w:rsidRPr="002470DA">
        <w:rPr>
          <w:rFonts w:ascii="Avenir" w:eastAsia="Avenir" w:hAnsi="Avenir" w:cs="Avenir"/>
        </w:rPr>
        <w:t xml:space="preserve">Regularly work in the school at times when </w:t>
      </w:r>
      <w:r w:rsidR="002470DA" w:rsidRPr="002470DA">
        <w:rPr>
          <w:rFonts w:ascii="Avenir" w:eastAsia="Avenir" w:hAnsi="Avenir" w:cs="Avenir"/>
        </w:rPr>
        <w:t>young people</w:t>
      </w:r>
      <w:r w:rsidRPr="002470DA">
        <w:rPr>
          <w:rFonts w:ascii="Avenir" w:eastAsia="Avenir" w:hAnsi="Avenir" w:cs="Avenir"/>
        </w:rPr>
        <w:t xml:space="preserve"> are on the premises</w:t>
      </w:r>
      <w:r w:rsidR="002470DA" w:rsidRPr="002470DA">
        <w:rPr>
          <w:rFonts w:ascii="Avenir" w:eastAsia="Avenir" w:hAnsi="Avenir" w:cs="Avenir"/>
        </w:rPr>
        <w:t>.</w:t>
      </w:r>
    </w:p>
    <w:p w14:paraId="14C9D88D" w14:textId="77777777" w:rsidR="0062371B" w:rsidRPr="002470DA" w:rsidRDefault="0062371B" w:rsidP="00D079A6">
      <w:pPr>
        <w:pStyle w:val="Heading10"/>
        <w:numPr>
          <w:ilvl w:val="2"/>
          <w:numId w:val="28"/>
        </w:numPr>
        <w:tabs>
          <w:tab w:val="left" w:pos="1134"/>
        </w:tabs>
        <w:spacing w:before="123"/>
        <w:rPr>
          <w:rFonts w:ascii="Avenir" w:eastAsia="Avenir" w:hAnsi="Avenir" w:cs="Avenir"/>
        </w:rPr>
      </w:pPr>
      <w:r w:rsidRPr="002470DA">
        <w:rPr>
          <w:rFonts w:ascii="Avenir" w:eastAsia="Avenir" w:hAnsi="Avenir" w:cs="Avenir"/>
        </w:rPr>
        <w:t xml:space="preserve">Regularly come into contact with </w:t>
      </w:r>
      <w:r w:rsidR="002470DA" w:rsidRPr="002470DA">
        <w:rPr>
          <w:rFonts w:ascii="Avenir" w:eastAsia="Avenir" w:hAnsi="Avenir" w:cs="Avenir"/>
        </w:rPr>
        <w:t>young people</w:t>
      </w:r>
      <w:r w:rsidRPr="002470DA">
        <w:rPr>
          <w:rFonts w:ascii="Avenir" w:eastAsia="Avenir" w:hAnsi="Avenir" w:cs="Avenir"/>
        </w:rPr>
        <w:t xml:space="preserve"> under 18 years of age</w:t>
      </w:r>
      <w:r w:rsidR="002470DA" w:rsidRPr="002470DA">
        <w:rPr>
          <w:rFonts w:ascii="Avenir" w:eastAsia="Avenir" w:hAnsi="Avenir" w:cs="Avenir"/>
        </w:rPr>
        <w:t>.</w:t>
      </w:r>
    </w:p>
    <w:p w14:paraId="1E85523F" w14:textId="77777777" w:rsidR="0062371B" w:rsidRPr="002470DA" w:rsidRDefault="0062371B" w:rsidP="0062371B">
      <w:pPr>
        <w:pStyle w:val="Heading10"/>
        <w:tabs>
          <w:tab w:val="left" w:pos="1134"/>
        </w:tabs>
        <w:spacing w:before="123"/>
        <w:rPr>
          <w:rFonts w:ascii="Avenir" w:eastAsia="Avenir" w:hAnsi="Avenir" w:cs="Avenir"/>
        </w:rPr>
      </w:pPr>
    </w:p>
    <w:p w14:paraId="7BB0F720" w14:textId="77777777" w:rsidR="0062371B" w:rsidRPr="00656E40" w:rsidRDefault="0062371B" w:rsidP="00656E40">
      <w:pPr>
        <w:pStyle w:val="Heading10"/>
        <w:numPr>
          <w:ilvl w:val="1"/>
          <w:numId w:val="28"/>
        </w:numPr>
        <w:tabs>
          <w:tab w:val="left" w:pos="1134"/>
        </w:tabs>
        <w:spacing w:before="123"/>
        <w:rPr>
          <w:rStyle w:val="Hyperlink"/>
          <w:rFonts w:ascii="Avenir" w:eastAsia="Avenir" w:hAnsi="Avenir" w:cs="Avenir"/>
          <w:color w:val="auto"/>
          <w:u w:val="none"/>
        </w:rPr>
      </w:pPr>
      <w:r w:rsidRPr="002470DA">
        <w:rPr>
          <w:rFonts w:ascii="Avenir" w:eastAsia="Avenir" w:hAnsi="Avenir" w:cs="Avenir"/>
        </w:rPr>
        <w:t xml:space="preserve">The DfE’s </w:t>
      </w:r>
      <w:hyperlink r:id="rId23" w:history="1">
        <w:r w:rsidRPr="002470DA">
          <w:rPr>
            <w:rStyle w:val="Hyperlink"/>
          </w:rPr>
          <w:t>DBS Workforce Guides</w:t>
        </w:r>
      </w:hyperlink>
      <w:r w:rsidRPr="002470DA">
        <w:rPr>
          <w:rStyle w:val="Hyperlink"/>
        </w:rPr>
        <w:t xml:space="preserve"> </w:t>
      </w:r>
      <w:r w:rsidRPr="002470DA">
        <w:rPr>
          <w:rStyle w:val="Hyperlink"/>
          <w:u w:val="none"/>
        </w:rPr>
        <w:t xml:space="preserve"> </w:t>
      </w:r>
      <w:r w:rsidRPr="002470DA">
        <w:rPr>
          <w:rFonts w:ascii="Avenir" w:eastAsia="Avenir" w:hAnsi="Avenir" w:cs="Avenir"/>
        </w:rPr>
        <w:t>will be consulted when determining</w:t>
      </w:r>
      <w:r w:rsidR="00656E40">
        <w:rPr>
          <w:rFonts w:ascii="Avenir" w:eastAsia="Avenir" w:hAnsi="Avenir" w:cs="Avenir"/>
        </w:rPr>
        <w:t xml:space="preserve"> </w:t>
      </w:r>
      <w:r w:rsidRPr="00656E40">
        <w:rPr>
          <w:rFonts w:ascii="Avenir" w:eastAsia="Avenir" w:hAnsi="Avenir" w:cs="Avenir"/>
        </w:rPr>
        <w:t xml:space="preserve">whether a position fits the child workforce criteria </w:t>
      </w:r>
    </w:p>
    <w:p w14:paraId="4F058853" w14:textId="77777777" w:rsidR="00D079A6" w:rsidRPr="002470DA" w:rsidRDefault="00580815" w:rsidP="00D079A6">
      <w:pPr>
        <w:pStyle w:val="Heading10"/>
        <w:numPr>
          <w:ilvl w:val="1"/>
          <w:numId w:val="28"/>
        </w:numPr>
        <w:tabs>
          <w:tab w:val="left" w:pos="1134"/>
        </w:tabs>
        <w:spacing w:before="123"/>
        <w:rPr>
          <w:rFonts w:ascii="Avenir" w:eastAsia="Avenir" w:hAnsi="Avenir" w:cs="Avenir"/>
        </w:rPr>
      </w:pPr>
      <w:r w:rsidRPr="002470DA">
        <w:rPr>
          <w:rStyle w:val="Hyperlink"/>
          <w:b/>
          <w:color w:val="auto"/>
          <w:u w:val="none"/>
        </w:rPr>
        <w:t xml:space="preserve">Pre-Employment Checks: </w:t>
      </w:r>
      <w:r w:rsidR="0062371B" w:rsidRPr="002470DA">
        <w:rPr>
          <w:rFonts w:ascii="Avenir" w:eastAsia="Avenir" w:hAnsi="Avenir" w:cs="Avenir"/>
        </w:rPr>
        <w:t xml:space="preserve">The governing board will assess the suitability of </w:t>
      </w:r>
      <w:r w:rsidRPr="002470DA">
        <w:rPr>
          <w:rFonts w:ascii="Avenir" w:eastAsia="Avenir" w:hAnsi="Avenir" w:cs="Avenir"/>
        </w:rPr>
        <w:t>prospective employees by</w:t>
      </w:r>
      <w:r w:rsidR="00D079A6" w:rsidRPr="002470DA">
        <w:rPr>
          <w:rFonts w:ascii="Avenir" w:eastAsia="Avenir" w:hAnsi="Avenir" w:cs="Avenir"/>
        </w:rPr>
        <w:t>:</w:t>
      </w:r>
    </w:p>
    <w:p w14:paraId="224BC22E" w14:textId="77777777" w:rsidR="00D079A6" w:rsidRPr="002470DA" w:rsidRDefault="00580815" w:rsidP="00D079A6">
      <w:pPr>
        <w:pStyle w:val="Heading10"/>
        <w:numPr>
          <w:ilvl w:val="2"/>
          <w:numId w:val="28"/>
        </w:numPr>
        <w:tabs>
          <w:tab w:val="left" w:pos="1134"/>
        </w:tabs>
        <w:spacing w:before="123"/>
        <w:rPr>
          <w:rFonts w:ascii="Avenir" w:eastAsia="Avenir" w:hAnsi="Avenir" w:cs="Avenir"/>
        </w:rPr>
      </w:pPr>
      <w:r w:rsidRPr="002470DA">
        <w:rPr>
          <w:rFonts w:ascii="Avenir" w:eastAsia="Avenir" w:hAnsi="Avenir" w:cs="Avenir"/>
        </w:rPr>
        <w:t xml:space="preserve">Verifying the candidate’s identity, preferably from </w:t>
      </w:r>
      <w:r w:rsidR="00F3402A" w:rsidRPr="002470DA">
        <w:rPr>
          <w:rFonts w:ascii="Avenir" w:eastAsia="Avenir" w:hAnsi="Avenir" w:cs="Avenir"/>
        </w:rPr>
        <w:t>the</w:t>
      </w:r>
      <w:r w:rsidRPr="002470DA">
        <w:rPr>
          <w:rFonts w:ascii="Avenir" w:eastAsia="Avenir" w:hAnsi="Avenir" w:cs="Avenir"/>
        </w:rPr>
        <w:t xml:space="preserve"> most current photographic ID and proof of address except where, for </w:t>
      </w:r>
      <w:r w:rsidR="00F3402A" w:rsidRPr="002470DA">
        <w:rPr>
          <w:rFonts w:ascii="Avenir" w:eastAsia="Avenir" w:hAnsi="Avenir" w:cs="Avenir"/>
        </w:rPr>
        <w:t>exceptional</w:t>
      </w:r>
      <w:r w:rsidRPr="002470DA">
        <w:rPr>
          <w:rFonts w:ascii="Avenir" w:eastAsia="Avenir" w:hAnsi="Avenir" w:cs="Avenir"/>
        </w:rPr>
        <w:t xml:space="preserve"> reasons, none is available</w:t>
      </w:r>
      <w:r w:rsidR="00D079A6" w:rsidRPr="002470DA">
        <w:rPr>
          <w:rFonts w:ascii="Avenir" w:eastAsia="Avenir" w:hAnsi="Avenir" w:cs="Avenir"/>
        </w:rPr>
        <w:t>.</w:t>
      </w:r>
    </w:p>
    <w:p w14:paraId="4F651303" w14:textId="77777777" w:rsidR="00D079A6" w:rsidRPr="002470DA" w:rsidRDefault="00580815" w:rsidP="00D079A6">
      <w:pPr>
        <w:pStyle w:val="Heading10"/>
        <w:numPr>
          <w:ilvl w:val="2"/>
          <w:numId w:val="28"/>
        </w:numPr>
        <w:tabs>
          <w:tab w:val="left" w:pos="1134"/>
        </w:tabs>
        <w:spacing w:before="123"/>
        <w:rPr>
          <w:rFonts w:ascii="Avenir" w:eastAsia="Avenir" w:hAnsi="Avenir" w:cs="Avenir"/>
        </w:rPr>
      </w:pPr>
      <w:r w:rsidRPr="002470DA">
        <w:rPr>
          <w:rFonts w:ascii="Avenir" w:eastAsia="Avenir" w:hAnsi="Avenir" w:cs="Avenir"/>
        </w:rPr>
        <w:t xml:space="preserve">Obtaining a certificate for an enhanced DBS check with barred list information where the person will be </w:t>
      </w:r>
      <w:r w:rsidR="00F3402A" w:rsidRPr="002470DA">
        <w:rPr>
          <w:rFonts w:ascii="Avenir" w:eastAsia="Avenir" w:hAnsi="Avenir" w:cs="Avenir"/>
        </w:rPr>
        <w:t>engaged</w:t>
      </w:r>
      <w:r w:rsidRPr="002470DA">
        <w:rPr>
          <w:rFonts w:ascii="Avenir" w:eastAsia="Avenir" w:hAnsi="Avenir" w:cs="Avenir"/>
        </w:rPr>
        <w:t xml:space="preserve"> in regulated activity</w:t>
      </w:r>
      <w:r w:rsidR="00D079A6" w:rsidRPr="002470DA">
        <w:rPr>
          <w:rFonts w:ascii="Avenir" w:eastAsia="Avenir" w:hAnsi="Avenir" w:cs="Avenir"/>
        </w:rPr>
        <w:t>.</w:t>
      </w:r>
    </w:p>
    <w:p w14:paraId="73972BAF" w14:textId="77777777" w:rsidR="00D079A6" w:rsidRPr="002470DA" w:rsidRDefault="00580815" w:rsidP="00D079A6">
      <w:pPr>
        <w:pStyle w:val="Heading10"/>
        <w:numPr>
          <w:ilvl w:val="2"/>
          <w:numId w:val="28"/>
        </w:numPr>
        <w:tabs>
          <w:tab w:val="left" w:pos="1134"/>
        </w:tabs>
        <w:spacing w:before="123"/>
        <w:rPr>
          <w:rFonts w:ascii="Avenir" w:eastAsia="Avenir" w:hAnsi="Avenir" w:cs="Avenir"/>
        </w:rPr>
      </w:pPr>
      <w:r w:rsidRPr="002470DA">
        <w:rPr>
          <w:rFonts w:ascii="Avenir" w:eastAsia="Avenir" w:hAnsi="Avenir" w:cs="Avenir"/>
        </w:rPr>
        <w:t>Obtaining a separate barred list check if an individual will start work in regulated activity before the DBS certificate is available</w:t>
      </w:r>
      <w:r w:rsidR="00D079A6" w:rsidRPr="002470DA">
        <w:rPr>
          <w:rFonts w:ascii="Avenir" w:eastAsia="Avenir" w:hAnsi="Avenir" w:cs="Avenir"/>
        </w:rPr>
        <w:t>.</w:t>
      </w:r>
    </w:p>
    <w:p w14:paraId="0973D15D" w14:textId="77777777" w:rsidR="00D079A6" w:rsidRPr="002470DA" w:rsidRDefault="00580815" w:rsidP="00D079A6">
      <w:pPr>
        <w:pStyle w:val="Heading10"/>
        <w:numPr>
          <w:ilvl w:val="2"/>
          <w:numId w:val="28"/>
        </w:numPr>
        <w:tabs>
          <w:tab w:val="left" w:pos="1134"/>
        </w:tabs>
        <w:spacing w:before="123"/>
        <w:rPr>
          <w:rFonts w:ascii="Avenir" w:eastAsia="Avenir" w:hAnsi="Avenir" w:cs="Avenir"/>
        </w:rPr>
      </w:pPr>
      <w:r w:rsidRPr="002470DA">
        <w:rPr>
          <w:rFonts w:ascii="Avenir" w:eastAsia="Avenir" w:hAnsi="Avenir" w:cs="Avenir"/>
        </w:rPr>
        <w:t xml:space="preserve">Checking that a candidate to be employed as a teacher is not subject to a </w:t>
      </w:r>
      <w:r w:rsidR="00F3402A" w:rsidRPr="002470DA">
        <w:rPr>
          <w:rFonts w:ascii="Avenir" w:eastAsia="Avenir" w:hAnsi="Avenir" w:cs="Avenir"/>
        </w:rPr>
        <w:t>prohibition</w:t>
      </w:r>
      <w:r w:rsidRPr="002470DA">
        <w:rPr>
          <w:rFonts w:ascii="Avenir" w:eastAsia="Avenir" w:hAnsi="Avenir" w:cs="Avenir"/>
        </w:rPr>
        <w:t xml:space="preserve"> order issued by the Secretary of State, using the TRA </w:t>
      </w:r>
      <w:r w:rsidR="00F3402A" w:rsidRPr="002470DA">
        <w:rPr>
          <w:rFonts w:ascii="Avenir" w:eastAsia="Avenir" w:hAnsi="Avenir" w:cs="Avenir"/>
        </w:rPr>
        <w:t>Teacher</w:t>
      </w:r>
      <w:r w:rsidRPr="002470DA">
        <w:rPr>
          <w:rFonts w:ascii="Avenir" w:eastAsia="Avenir" w:hAnsi="Avenir" w:cs="Avenir"/>
        </w:rPr>
        <w:t xml:space="preserve"> Services’ System</w:t>
      </w:r>
      <w:r w:rsidR="00D079A6" w:rsidRPr="002470DA">
        <w:rPr>
          <w:rFonts w:ascii="Avenir" w:eastAsia="Avenir" w:hAnsi="Avenir" w:cs="Avenir"/>
        </w:rPr>
        <w:t>.</w:t>
      </w:r>
    </w:p>
    <w:p w14:paraId="3B3388C5" w14:textId="77777777" w:rsidR="00D079A6" w:rsidRPr="002470DA" w:rsidRDefault="00F3402A" w:rsidP="00D079A6">
      <w:pPr>
        <w:pStyle w:val="Heading10"/>
        <w:numPr>
          <w:ilvl w:val="2"/>
          <w:numId w:val="28"/>
        </w:numPr>
        <w:tabs>
          <w:tab w:val="left" w:pos="1134"/>
        </w:tabs>
        <w:spacing w:before="123"/>
        <w:rPr>
          <w:rFonts w:ascii="Avenir" w:eastAsia="Avenir" w:hAnsi="Avenir" w:cs="Avenir"/>
        </w:rPr>
      </w:pPr>
      <w:r w:rsidRPr="002470DA">
        <w:rPr>
          <w:rFonts w:ascii="Avenir" w:eastAsia="Avenir" w:hAnsi="Avenir" w:cs="Avenir"/>
        </w:rPr>
        <w:t>Verifying</w:t>
      </w:r>
      <w:r w:rsidR="00580815" w:rsidRPr="002470DA">
        <w:rPr>
          <w:rFonts w:ascii="Avenir" w:eastAsia="Avenir" w:hAnsi="Avenir" w:cs="Avenir"/>
        </w:rPr>
        <w:t xml:space="preserve"> the candidate’s mental and physical fitness to undertake their working responsibilities, including asking relevant questions about disability and health to establish whether they have the physical and mental capacity for the specific role</w:t>
      </w:r>
      <w:r w:rsidR="00D079A6" w:rsidRPr="002470DA">
        <w:rPr>
          <w:rFonts w:ascii="Avenir" w:eastAsia="Avenir" w:hAnsi="Avenir" w:cs="Avenir"/>
        </w:rPr>
        <w:t>.</w:t>
      </w:r>
    </w:p>
    <w:p w14:paraId="4312B8F2" w14:textId="77777777" w:rsidR="00D079A6" w:rsidRPr="002470DA" w:rsidRDefault="00580815" w:rsidP="00D079A6">
      <w:pPr>
        <w:pStyle w:val="Heading10"/>
        <w:numPr>
          <w:ilvl w:val="2"/>
          <w:numId w:val="28"/>
        </w:numPr>
        <w:tabs>
          <w:tab w:val="left" w:pos="1134"/>
        </w:tabs>
        <w:spacing w:before="123"/>
        <w:rPr>
          <w:rFonts w:ascii="Avenir" w:eastAsia="Avenir" w:hAnsi="Avenir" w:cs="Avenir"/>
        </w:rPr>
      </w:pPr>
      <w:r w:rsidRPr="002470DA">
        <w:rPr>
          <w:rFonts w:ascii="Avenir" w:eastAsia="Avenir" w:hAnsi="Avenir" w:cs="Avenir"/>
        </w:rPr>
        <w:t xml:space="preserve">Checking the person’s right to work in the UK.  If there is </w:t>
      </w:r>
      <w:r w:rsidR="00F3402A" w:rsidRPr="002470DA">
        <w:rPr>
          <w:rFonts w:ascii="Avenir" w:eastAsia="Avenir" w:hAnsi="Avenir" w:cs="Avenir"/>
        </w:rPr>
        <w:t>uncertainty</w:t>
      </w:r>
      <w:r w:rsidRPr="002470DA">
        <w:rPr>
          <w:rFonts w:ascii="Avenir" w:eastAsia="Avenir" w:hAnsi="Avenir" w:cs="Avenir"/>
        </w:rPr>
        <w:t xml:space="preserve"> about whether an individual needs permission to work in the UK, the advice set out on the Gov.UK website will be followed</w:t>
      </w:r>
      <w:r w:rsidR="00D079A6" w:rsidRPr="002470DA">
        <w:rPr>
          <w:rFonts w:ascii="Avenir" w:eastAsia="Avenir" w:hAnsi="Avenir" w:cs="Avenir"/>
        </w:rPr>
        <w:t>.</w:t>
      </w:r>
    </w:p>
    <w:p w14:paraId="404DEB6A" w14:textId="77777777" w:rsidR="00D079A6" w:rsidRPr="002470DA" w:rsidRDefault="00580815" w:rsidP="00D079A6">
      <w:pPr>
        <w:pStyle w:val="Heading10"/>
        <w:numPr>
          <w:ilvl w:val="2"/>
          <w:numId w:val="28"/>
        </w:numPr>
        <w:tabs>
          <w:tab w:val="left" w:pos="1134"/>
        </w:tabs>
        <w:spacing w:before="123"/>
        <w:rPr>
          <w:rFonts w:ascii="Avenir" w:eastAsia="Avenir" w:hAnsi="Avenir" w:cs="Avenir"/>
        </w:rPr>
      </w:pPr>
      <w:r w:rsidRPr="002470DA">
        <w:rPr>
          <w:rFonts w:ascii="Avenir" w:eastAsia="Avenir" w:hAnsi="Avenir" w:cs="Avenir"/>
        </w:rPr>
        <w:t xml:space="preserve">If the person has lived or worked outside of the UK, making further checks that the school considers appropriate, this includes checking for any teacher sanctions or </w:t>
      </w:r>
      <w:r w:rsidR="00F3402A" w:rsidRPr="002470DA">
        <w:rPr>
          <w:rFonts w:ascii="Avenir" w:eastAsia="Avenir" w:hAnsi="Avenir" w:cs="Avenir"/>
        </w:rPr>
        <w:t>restrictions</w:t>
      </w:r>
      <w:r w:rsidRPr="002470DA">
        <w:rPr>
          <w:rFonts w:ascii="Avenir" w:eastAsia="Avenir" w:hAnsi="Avenir" w:cs="Avenir"/>
        </w:rPr>
        <w:t xml:space="preserve"> that an EEA professional regulating authority has imposed</w:t>
      </w:r>
      <w:r w:rsidR="00D079A6" w:rsidRPr="002470DA">
        <w:rPr>
          <w:rFonts w:ascii="Avenir" w:eastAsia="Avenir" w:hAnsi="Avenir" w:cs="Avenir"/>
        </w:rPr>
        <w:t>.</w:t>
      </w:r>
    </w:p>
    <w:p w14:paraId="084D10A3" w14:textId="77777777" w:rsidR="00D079A6" w:rsidRPr="002470DA" w:rsidRDefault="00580815" w:rsidP="00D079A6">
      <w:pPr>
        <w:pStyle w:val="Heading10"/>
        <w:numPr>
          <w:ilvl w:val="2"/>
          <w:numId w:val="28"/>
        </w:numPr>
        <w:tabs>
          <w:tab w:val="left" w:pos="1134"/>
        </w:tabs>
        <w:spacing w:before="123"/>
        <w:rPr>
          <w:rFonts w:ascii="Avenir" w:eastAsia="Avenir" w:hAnsi="Avenir" w:cs="Avenir"/>
        </w:rPr>
      </w:pPr>
      <w:r w:rsidRPr="002470DA">
        <w:rPr>
          <w:rFonts w:ascii="Avenir" w:eastAsia="Avenir" w:hAnsi="Avenir" w:cs="Avenir"/>
        </w:rPr>
        <w:t xml:space="preserve">Checking professional experience, QTS and </w:t>
      </w:r>
      <w:r w:rsidR="00F3402A" w:rsidRPr="002470DA">
        <w:rPr>
          <w:rFonts w:ascii="Avenir" w:eastAsia="Avenir" w:hAnsi="Avenir" w:cs="Avenir"/>
        </w:rPr>
        <w:t>qualifications</w:t>
      </w:r>
      <w:r w:rsidRPr="002470DA">
        <w:rPr>
          <w:rFonts w:ascii="Avenir" w:eastAsia="Avenir" w:hAnsi="Avenir" w:cs="Avenir"/>
        </w:rPr>
        <w:t xml:space="preserve"> as </w:t>
      </w:r>
      <w:r w:rsidR="00F3402A" w:rsidRPr="002470DA">
        <w:rPr>
          <w:rFonts w:ascii="Avenir" w:eastAsia="Avenir" w:hAnsi="Avenir" w:cs="Avenir"/>
        </w:rPr>
        <w:t>appropriate</w:t>
      </w:r>
      <w:r w:rsidRPr="002470DA">
        <w:rPr>
          <w:rFonts w:ascii="Avenir" w:eastAsia="Avenir" w:hAnsi="Avenir" w:cs="Avenir"/>
        </w:rPr>
        <w:t xml:space="preserve"> using Teacher Services</w:t>
      </w:r>
      <w:r w:rsidR="00D079A6" w:rsidRPr="002470DA">
        <w:rPr>
          <w:rFonts w:ascii="Avenir" w:eastAsia="Avenir" w:hAnsi="Avenir" w:cs="Avenir"/>
        </w:rPr>
        <w:t>.</w:t>
      </w:r>
    </w:p>
    <w:p w14:paraId="0F83E980" w14:textId="77777777" w:rsidR="00656E40" w:rsidRDefault="00580815" w:rsidP="00656E40">
      <w:pPr>
        <w:pStyle w:val="Heading10"/>
        <w:numPr>
          <w:ilvl w:val="2"/>
          <w:numId w:val="28"/>
        </w:numPr>
        <w:tabs>
          <w:tab w:val="left" w:pos="1134"/>
        </w:tabs>
        <w:spacing w:before="123"/>
        <w:rPr>
          <w:rFonts w:ascii="Avenir" w:eastAsia="Avenir" w:hAnsi="Avenir" w:cs="Avenir"/>
        </w:rPr>
      </w:pPr>
      <w:r w:rsidRPr="002470DA">
        <w:rPr>
          <w:rFonts w:ascii="Avenir" w:eastAsia="Avenir" w:hAnsi="Avenir" w:cs="Avenir"/>
        </w:rPr>
        <w:t xml:space="preserve">Confirming that an individual taking up a </w:t>
      </w:r>
      <w:r w:rsidR="00F3402A" w:rsidRPr="002470DA">
        <w:rPr>
          <w:rFonts w:ascii="Avenir" w:eastAsia="Avenir" w:hAnsi="Avenir" w:cs="Avenir"/>
        </w:rPr>
        <w:t>management</w:t>
      </w:r>
      <w:r w:rsidRPr="002470DA">
        <w:rPr>
          <w:rFonts w:ascii="Avenir" w:eastAsia="Avenir" w:hAnsi="Avenir" w:cs="Avenir"/>
        </w:rPr>
        <w:t xml:space="preserve"> position is not subject to a section 128 direction </w:t>
      </w:r>
    </w:p>
    <w:p w14:paraId="52A19463" w14:textId="77777777" w:rsidR="00656E40" w:rsidRDefault="00580815" w:rsidP="00656E40">
      <w:pPr>
        <w:pStyle w:val="Heading10"/>
        <w:numPr>
          <w:ilvl w:val="1"/>
          <w:numId w:val="28"/>
        </w:numPr>
        <w:tabs>
          <w:tab w:val="left" w:pos="1134"/>
        </w:tabs>
        <w:spacing w:before="123"/>
        <w:rPr>
          <w:rFonts w:ascii="Avenir" w:eastAsia="Avenir" w:hAnsi="Avenir" w:cs="Avenir"/>
        </w:rPr>
      </w:pPr>
      <w:r w:rsidRPr="00656E40">
        <w:rPr>
          <w:rFonts w:ascii="Avenir" w:eastAsia="Avenir" w:hAnsi="Avenir" w:cs="Avenir"/>
        </w:rPr>
        <w:t>An enhanced DBS certificate will be obtained from candidates before or as soon as practicable after appointment.  An online update check may be undertaken through the DBS update service if an applicant has subscribed to it and gives their permission.</w:t>
      </w:r>
    </w:p>
    <w:p w14:paraId="1BC67F58" w14:textId="77777777" w:rsidR="00656E40" w:rsidRDefault="00580815" w:rsidP="00656E40">
      <w:pPr>
        <w:pStyle w:val="Heading10"/>
        <w:numPr>
          <w:ilvl w:val="1"/>
          <w:numId w:val="28"/>
        </w:numPr>
        <w:tabs>
          <w:tab w:val="left" w:pos="1134"/>
        </w:tabs>
        <w:spacing w:before="123"/>
        <w:rPr>
          <w:rFonts w:ascii="Avenir" w:eastAsia="Avenir" w:hAnsi="Avenir" w:cs="Avenir"/>
        </w:rPr>
      </w:pPr>
      <w:r w:rsidRPr="00656E40">
        <w:rPr>
          <w:rFonts w:ascii="Avenir" w:eastAsia="Avenir" w:hAnsi="Avenir" w:cs="Avenir"/>
          <w:b/>
        </w:rPr>
        <w:t xml:space="preserve">Governors – </w:t>
      </w:r>
      <w:r w:rsidRPr="00656E40">
        <w:rPr>
          <w:rFonts w:ascii="Avenir" w:eastAsia="Avenir" w:hAnsi="Avenir" w:cs="Avenir"/>
        </w:rPr>
        <w:t xml:space="preserve">An enhanced DBS check will be carried </w:t>
      </w:r>
      <w:r w:rsidR="00F3402A" w:rsidRPr="00656E40">
        <w:rPr>
          <w:rFonts w:ascii="Avenir" w:eastAsia="Avenir" w:hAnsi="Avenir" w:cs="Avenir"/>
        </w:rPr>
        <w:t>out</w:t>
      </w:r>
      <w:r w:rsidRPr="00656E40">
        <w:rPr>
          <w:rFonts w:ascii="Avenir" w:eastAsia="Avenir" w:hAnsi="Avenir" w:cs="Avenir"/>
        </w:rPr>
        <w:t xml:space="preserve"> for each member of the </w:t>
      </w:r>
      <w:r w:rsidRPr="00656E40">
        <w:rPr>
          <w:rFonts w:ascii="Avenir" w:eastAsia="Avenir" w:hAnsi="Avenir" w:cs="Avenir"/>
        </w:rPr>
        <w:lastRenderedPageBreak/>
        <w:t>governing body</w:t>
      </w:r>
    </w:p>
    <w:p w14:paraId="29102398" w14:textId="77777777" w:rsidR="00656E40" w:rsidRDefault="00580815" w:rsidP="00656E40">
      <w:pPr>
        <w:pStyle w:val="Heading10"/>
        <w:numPr>
          <w:ilvl w:val="1"/>
          <w:numId w:val="28"/>
        </w:numPr>
        <w:tabs>
          <w:tab w:val="left" w:pos="1134"/>
        </w:tabs>
        <w:spacing w:before="123"/>
        <w:rPr>
          <w:rFonts w:ascii="Avenir" w:eastAsia="Avenir" w:hAnsi="Avenir" w:cs="Avenir"/>
        </w:rPr>
      </w:pPr>
      <w:r w:rsidRPr="00656E40">
        <w:rPr>
          <w:rFonts w:ascii="Avenir" w:eastAsia="Avenir" w:hAnsi="Avenir" w:cs="Avenir"/>
        </w:rPr>
        <w:t>Where a governor also engages in any regulated activity, a barred list check will also be requested</w:t>
      </w:r>
    </w:p>
    <w:p w14:paraId="6B3242C7" w14:textId="77777777" w:rsidR="00656E40" w:rsidRDefault="00EE38D6" w:rsidP="00656E40">
      <w:pPr>
        <w:pStyle w:val="Heading10"/>
        <w:numPr>
          <w:ilvl w:val="1"/>
          <w:numId w:val="28"/>
        </w:numPr>
        <w:tabs>
          <w:tab w:val="left" w:pos="1134"/>
        </w:tabs>
        <w:spacing w:before="123"/>
        <w:rPr>
          <w:rFonts w:ascii="Avenir" w:eastAsia="Avenir" w:hAnsi="Avenir" w:cs="Avenir"/>
        </w:rPr>
      </w:pPr>
      <w:r w:rsidRPr="00656E40">
        <w:rPr>
          <w:rFonts w:ascii="Avenir" w:eastAsia="Avenir" w:hAnsi="Avenir" w:cs="Avenir"/>
        </w:rPr>
        <w:t>The school will carry out a section 128 check on governors, because a person subject to one is disqualified from being a governor.  The school will check if a proposed governor is barred due to a section 128 order by contacting TRA using the Teacher Services webpage</w:t>
      </w:r>
    </w:p>
    <w:p w14:paraId="0238ADDB" w14:textId="77777777" w:rsidR="00656E40" w:rsidRDefault="00EE38D6" w:rsidP="00656E40">
      <w:pPr>
        <w:pStyle w:val="Heading10"/>
        <w:numPr>
          <w:ilvl w:val="1"/>
          <w:numId w:val="28"/>
        </w:numPr>
        <w:tabs>
          <w:tab w:val="left" w:pos="1134"/>
        </w:tabs>
        <w:spacing w:before="123"/>
        <w:rPr>
          <w:rFonts w:ascii="Avenir" w:eastAsia="Avenir" w:hAnsi="Avenir" w:cs="Avenir"/>
        </w:rPr>
      </w:pPr>
      <w:r w:rsidRPr="00656E40">
        <w:rPr>
          <w:rFonts w:ascii="Avenir" w:eastAsia="Avenir" w:hAnsi="Avenir" w:cs="Avenir"/>
        </w:rPr>
        <w:t>For those who have lived or worked outside of the UK additional checks regarding teacher sanctions or restrictions will be conducted, this includes checking for any teacher sanctions or restrictions that an EEA professional regulating authority has imposed</w:t>
      </w:r>
    </w:p>
    <w:p w14:paraId="53724ADA" w14:textId="77777777" w:rsidR="00656E40" w:rsidRDefault="00EE38D6" w:rsidP="00656E40">
      <w:pPr>
        <w:pStyle w:val="Heading10"/>
        <w:numPr>
          <w:ilvl w:val="1"/>
          <w:numId w:val="28"/>
        </w:numPr>
        <w:tabs>
          <w:tab w:val="left" w:pos="1134"/>
        </w:tabs>
        <w:spacing w:before="123"/>
        <w:rPr>
          <w:rFonts w:ascii="Avenir" w:eastAsia="Avenir" w:hAnsi="Avenir" w:cs="Avenir"/>
        </w:rPr>
      </w:pPr>
      <w:r w:rsidRPr="00656E40">
        <w:rPr>
          <w:rFonts w:ascii="Avenir" w:eastAsia="Avenir" w:hAnsi="Avenir" w:cs="Avenir"/>
          <w:b/>
        </w:rPr>
        <w:t>Barred list check</w:t>
      </w:r>
      <w:r w:rsidR="00D079A6" w:rsidRPr="00656E40">
        <w:rPr>
          <w:rFonts w:ascii="Avenir" w:eastAsia="Avenir" w:hAnsi="Avenir" w:cs="Avenir"/>
          <w:b/>
        </w:rPr>
        <w:t>:</w:t>
      </w:r>
      <w:r w:rsidRPr="00656E40">
        <w:rPr>
          <w:rFonts w:ascii="Avenir" w:eastAsia="Avenir" w:hAnsi="Avenir" w:cs="Avenir"/>
          <w:b/>
        </w:rPr>
        <w:t xml:space="preserve"> </w:t>
      </w:r>
      <w:r w:rsidRPr="00656E40">
        <w:rPr>
          <w:rFonts w:ascii="Avenir" w:eastAsia="Avenir" w:hAnsi="Avenir" w:cs="Avenir"/>
        </w:rPr>
        <w:t xml:space="preserve">An enhanced DBS check may be requested for anyone working in school that is not in regulated activity but does not have a barred list check </w:t>
      </w:r>
    </w:p>
    <w:p w14:paraId="62AE720D" w14:textId="77777777" w:rsidR="00656E40" w:rsidRDefault="00EE38D6" w:rsidP="00656E40">
      <w:pPr>
        <w:pStyle w:val="Heading10"/>
        <w:numPr>
          <w:ilvl w:val="1"/>
          <w:numId w:val="28"/>
        </w:numPr>
        <w:tabs>
          <w:tab w:val="left" w:pos="1134"/>
        </w:tabs>
        <w:spacing w:before="123"/>
        <w:rPr>
          <w:rFonts w:ascii="Avenir" w:eastAsia="Avenir" w:hAnsi="Avenir" w:cs="Avenir"/>
        </w:rPr>
      </w:pPr>
      <w:r w:rsidRPr="00656E40">
        <w:rPr>
          <w:rFonts w:ascii="Avenir" w:eastAsia="Avenir" w:hAnsi="Avenir" w:cs="Avenir"/>
        </w:rPr>
        <w:t xml:space="preserve">If there are concerns about an applicant, an enhanced DBS check with barred list information may be requested, even if they have worked in regulated </w:t>
      </w:r>
      <w:r w:rsidR="00F3402A" w:rsidRPr="00656E40">
        <w:rPr>
          <w:rFonts w:ascii="Avenir" w:eastAsia="Avenir" w:hAnsi="Avenir" w:cs="Avenir"/>
        </w:rPr>
        <w:t>activity</w:t>
      </w:r>
      <w:r w:rsidR="00D079A6" w:rsidRPr="00656E40">
        <w:rPr>
          <w:rFonts w:ascii="Avenir" w:eastAsia="Avenir" w:hAnsi="Avenir" w:cs="Avenir"/>
        </w:rPr>
        <w:t xml:space="preserve"> </w:t>
      </w:r>
      <w:r w:rsidRPr="00656E40">
        <w:rPr>
          <w:rFonts w:ascii="Avenir" w:eastAsia="Avenir" w:hAnsi="Avenir" w:cs="Avenir"/>
        </w:rPr>
        <w:t xml:space="preserve">the three months prior to appointment </w:t>
      </w:r>
    </w:p>
    <w:p w14:paraId="595A39EF" w14:textId="77777777" w:rsidR="00656E40" w:rsidRDefault="00EE38D6" w:rsidP="00656E40">
      <w:pPr>
        <w:pStyle w:val="Heading10"/>
        <w:numPr>
          <w:ilvl w:val="1"/>
          <w:numId w:val="28"/>
        </w:numPr>
        <w:tabs>
          <w:tab w:val="left" w:pos="1134"/>
        </w:tabs>
        <w:spacing w:before="123"/>
        <w:rPr>
          <w:rFonts w:ascii="Avenir" w:eastAsia="Avenir" w:hAnsi="Avenir" w:cs="Avenir"/>
        </w:rPr>
      </w:pPr>
      <w:r w:rsidRPr="00656E40">
        <w:rPr>
          <w:rFonts w:ascii="Avenir" w:eastAsia="Avenir" w:hAnsi="Avenir" w:cs="Avenir"/>
        </w:rPr>
        <w:t xml:space="preserve">Written information about their previous employment history will be obtained from candidates and the </w:t>
      </w:r>
      <w:r w:rsidR="00B8085F" w:rsidRPr="00656E40">
        <w:rPr>
          <w:rFonts w:ascii="Avenir" w:eastAsia="Avenir" w:hAnsi="Avenir" w:cs="Avenir"/>
        </w:rPr>
        <w:t>appropriate</w:t>
      </w:r>
      <w:r w:rsidRPr="00656E40">
        <w:rPr>
          <w:rFonts w:ascii="Avenir" w:eastAsia="Avenir" w:hAnsi="Avenir" w:cs="Avenir"/>
        </w:rPr>
        <w:t xml:space="preserve"> checks undertaken to ensure </w:t>
      </w:r>
      <w:r w:rsidR="00B8085F" w:rsidRPr="00656E40">
        <w:rPr>
          <w:rFonts w:ascii="Avenir" w:eastAsia="Avenir" w:hAnsi="Avenir" w:cs="Avenir"/>
        </w:rPr>
        <w:t>information</w:t>
      </w:r>
      <w:r w:rsidRPr="00656E40">
        <w:rPr>
          <w:rFonts w:ascii="Avenir" w:eastAsia="Avenir" w:hAnsi="Avenir" w:cs="Avenir"/>
        </w:rPr>
        <w:t xml:space="preserve"> is not contradictory or incomplete</w:t>
      </w:r>
    </w:p>
    <w:p w14:paraId="756D5E29" w14:textId="77777777" w:rsidR="00656E40" w:rsidRDefault="00EE38D6" w:rsidP="00656E40">
      <w:pPr>
        <w:pStyle w:val="Heading10"/>
        <w:numPr>
          <w:ilvl w:val="1"/>
          <w:numId w:val="28"/>
        </w:numPr>
        <w:tabs>
          <w:tab w:val="left" w:pos="1134"/>
        </w:tabs>
        <w:spacing w:before="123"/>
        <w:rPr>
          <w:rFonts w:ascii="Avenir" w:eastAsia="Avenir" w:hAnsi="Avenir" w:cs="Avenir"/>
        </w:rPr>
      </w:pPr>
      <w:r w:rsidRPr="00656E40">
        <w:rPr>
          <w:rFonts w:ascii="Avenir" w:eastAsia="Avenir" w:hAnsi="Avenir" w:cs="Avenir"/>
          <w:b/>
        </w:rPr>
        <w:t xml:space="preserve">References </w:t>
      </w:r>
      <w:r w:rsidR="00B8085F" w:rsidRPr="00656E40">
        <w:rPr>
          <w:rFonts w:ascii="Avenir" w:eastAsia="Avenir" w:hAnsi="Avenir" w:cs="Avenir"/>
        </w:rPr>
        <w:t>will</w:t>
      </w:r>
      <w:r w:rsidRPr="00656E40">
        <w:rPr>
          <w:rFonts w:ascii="Avenir" w:eastAsia="Avenir" w:hAnsi="Avenir" w:cs="Avenir"/>
        </w:rPr>
        <w:t xml:space="preserve"> be obtained directly from referees and </w:t>
      </w:r>
      <w:r w:rsidR="00B8085F" w:rsidRPr="00656E40">
        <w:rPr>
          <w:rFonts w:ascii="Avenir" w:eastAsia="Avenir" w:hAnsi="Avenir" w:cs="Avenir"/>
        </w:rPr>
        <w:t>scrutinised</w:t>
      </w:r>
      <w:r w:rsidRPr="00656E40">
        <w:rPr>
          <w:rFonts w:ascii="Avenir" w:eastAsia="Avenir" w:hAnsi="Avenir" w:cs="Avenir"/>
        </w:rPr>
        <w:t xml:space="preserve"> with all concerns satisfactorily resolved prior to confirmation of employment </w:t>
      </w:r>
    </w:p>
    <w:p w14:paraId="7FC25103" w14:textId="77777777" w:rsidR="00656E40" w:rsidRDefault="00EE38D6" w:rsidP="00656E40">
      <w:pPr>
        <w:pStyle w:val="Heading10"/>
        <w:numPr>
          <w:ilvl w:val="1"/>
          <w:numId w:val="28"/>
        </w:numPr>
        <w:tabs>
          <w:tab w:val="left" w:pos="1134"/>
        </w:tabs>
        <w:spacing w:before="123"/>
        <w:rPr>
          <w:rFonts w:ascii="Avenir" w:eastAsia="Avenir" w:hAnsi="Avenir" w:cs="Avenir"/>
        </w:rPr>
      </w:pPr>
      <w:r w:rsidRPr="00656E40">
        <w:rPr>
          <w:rFonts w:ascii="Avenir" w:eastAsia="Avenir" w:hAnsi="Avenir" w:cs="Avenir"/>
        </w:rPr>
        <w:t xml:space="preserve">Reference will only be accepted from a senior person and not from a </w:t>
      </w:r>
      <w:r w:rsidR="00B8085F" w:rsidRPr="00656E40">
        <w:rPr>
          <w:rFonts w:ascii="Avenir" w:eastAsia="Avenir" w:hAnsi="Avenir" w:cs="Avenir"/>
        </w:rPr>
        <w:t>colleague</w:t>
      </w:r>
      <w:r w:rsidRPr="00656E40">
        <w:rPr>
          <w:rFonts w:ascii="Avenir" w:eastAsia="Avenir" w:hAnsi="Avenir" w:cs="Avenir"/>
        </w:rPr>
        <w:t xml:space="preserve"> </w:t>
      </w:r>
    </w:p>
    <w:p w14:paraId="5CAAE5B0" w14:textId="77777777" w:rsidR="00656E40" w:rsidRDefault="00EE38D6" w:rsidP="00656E40">
      <w:pPr>
        <w:pStyle w:val="Heading10"/>
        <w:numPr>
          <w:ilvl w:val="1"/>
          <w:numId w:val="28"/>
        </w:numPr>
        <w:tabs>
          <w:tab w:val="left" w:pos="1134"/>
        </w:tabs>
        <w:spacing w:before="123"/>
        <w:rPr>
          <w:rFonts w:ascii="Avenir" w:eastAsia="Avenir" w:hAnsi="Avenir" w:cs="Avenir"/>
        </w:rPr>
      </w:pPr>
      <w:r w:rsidRPr="00656E40">
        <w:rPr>
          <w:rFonts w:ascii="Avenir" w:eastAsia="Avenir" w:hAnsi="Avenir" w:cs="Avenir"/>
        </w:rPr>
        <w:t xml:space="preserve">References will be sought on all short-listed candidates, including internal ones, before an interview and checked on receipt to ensure that all specific questions were answered </w:t>
      </w:r>
      <w:r w:rsidR="00B8085F" w:rsidRPr="00656E40">
        <w:rPr>
          <w:rFonts w:ascii="Avenir" w:eastAsia="Avenir" w:hAnsi="Avenir" w:cs="Avenir"/>
        </w:rPr>
        <w:t>satisfactorily</w:t>
      </w:r>
    </w:p>
    <w:p w14:paraId="233A65AF" w14:textId="77777777" w:rsidR="00656E40" w:rsidRDefault="00EE38D6" w:rsidP="00656E40">
      <w:pPr>
        <w:pStyle w:val="Heading10"/>
        <w:numPr>
          <w:ilvl w:val="1"/>
          <w:numId w:val="28"/>
        </w:numPr>
        <w:tabs>
          <w:tab w:val="left" w:pos="1134"/>
        </w:tabs>
        <w:spacing w:before="123"/>
        <w:rPr>
          <w:rFonts w:ascii="Avenir" w:eastAsia="Avenir" w:hAnsi="Avenir" w:cs="Avenir"/>
        </w:rPr>
      </w:pPr>
      <w:r w:rsidRPr="00656E40">
        <w:rPr>
          <w:rFonts w:ascii="Avenir" w:eastAsia="Avenir" w:hAnsi="Avenir" w:cs="Avenir"/>
        </w:rPr>
        <w:t xml:space="preserve">Reference will be obtained prior to </w:t>
      </w:r>
      <w:r w:rsidR="00B8085F" w:rsidRPr="00656E40">
        <w:rPr>
          <w:rFonts w:ascii="Avenir" w:eastAsia="Avenir" w:hAnsi="Avenir" w:cs="Avenir"/>
        </w:rPr>
        <w:t>interviews</w:t>
      </w:r>
      <w:r w:rsidRPr="00656E40">
        <w:rPr>
          <w:rFonts w:ascii="Avenir" w:eastAsia="Avenir" w:hAnsi="Avenir" w:cs="Avenir"/>
        </w:rPr>
        <w:t xml:space="preserve"> taking place and discussed during interviews </w:t>
      </w:r>
    </w:p>
    <w:p w14:paraId="125BAEC3" w14:textId="77777777" w:rsidR="00656E40" w:rsidRDefault="00EE38D6" w:rsidP="00656E40">
      <w:pPr>
        <w:pStyle w:val="Heading10"/>
        <w:numPr>
          <w:ilvl w:val="1"/>
          <w:numId w:val="28"/>
        </w:numPr>
        <w:tabs>
          <w:tab w:val="left" w:pos="1134"/>
        </w:tabs>
        <w:spacing w:before="123"/>
        <w:rPr>
          <w:rFonts w:ascii="Avenir" w:eastAsia="Avenir" w:hAnsi="Avenir" w:cs="Avenir"/>
        </w:rPr>
      </w:pPr>
      <w:r w:rsidRPr="00656E40">
        <w:rPr>
          <w:rFonts w:ascii="Avenir" w:eastAsia="Avenir" w:hAnsi="Avenir" w:cs="Avenir"/>
        </w:rPr>
        <w:t>Open testimonials will not be considered</w:t>
      </w:r>
    </w:p>
    <w:p w14:paraId="624C2D8E" w14:textId="77777777" w:rsidR="00656E40" w:rsidRDefault="00EE38D6" w:rsidP="00656E40">
      <w:pPr>
        <w:pStyle w:val="Heading10"/>
        <w:numPr>
          <w:ilvl w:val="1"/>
          <w:numId w:val="28"/>
        </w:numPr>
        <w:tabs>
          <w:tab w:val="left" w:pos="1134"/>
        </w:tabs>
        <w:spacing w:before="123"/>
        <w:rPr>
          <w:rFonts w:ascii="Avenir" w:eastAsia="Avenir" w:hAnsi="Avenir" w:cs="Avenir"/>
        </w:rPr>
      </w:pPr>
      <w:r w:rsidRPr="00656E40">
        <w:rPr>
          <w:rFonts w:ascii="Avenir" w:eastAsia="Avenir" w:hAnsi="Avenir" w:cs="Avenir"/>
        </w:rPr>
        <w:t>Information about past disciplinary actions or allegations will be considered carefully when assessing an applicant’s suitability for a post</w:t>
      </w:r>
    </w:p>
    <w:p w14:paraId="1F7C7BB3" w14:textId="77777777" w:rsidR="00656E40" w:rsidRDefault="00EE38D6" w:rsidP="00656E40">
      <w:pPr>
        <w:pStyle w:val="Heading10"/>
        <w:numPr>
          <w:ilvl w:val="1"/>
          <w:numId w:val="28"/>
        </w:numPr>
        <w:tabs>
          <w:tab w:val="left" w:pos="1134"/>
        </w:tabs>
        <w:spacing w:before="123"/>
        <w:rPr>
          <w:rFonts w:ascii="Avenir" w:eastAsia="Avenir" w:hAnsi="Avenir" w:cs="Avenir"/>
        </w:rPr>
      </w:pPr>
      <w:r w:rsidRPr="00656E40">
        <w:rPr>
          <w:rFonts w:ascii="Avenir" w:eastAsia="Avenir" w:hAnsi="Avenir" w:cs="Avenir"/>
        </w:rPr>
        <w:t>Information sources directly from a candidate or online source will be carefully vetted to ensure they originate from a credible source</w:t>
      </w:r>
    </w:p>
    <w:p w14:paraId="05A25713" w14:textId="77777777" w:rsidR="00656E40" w:rsidRDefault="00816EBD" w:rsidP="00656E40">
      <w:pPr>
        <w:pStyle w:val="Heading10"/>
        <w:numPr>
          <w:ilvl w:val="1"/>
          <w:numId w:val="28"/>
        </w:numPr>
        <w:tabs>
          <w:tab w:val="left" w:pos="1134"/>
        </w:tabs>
        <w:spacing w:before="123"/>
        <w:rPr>
          <w:rFonts w:ascii="Avenir" w:eastAsia="Avenir" w:hAnsi="Avenir" w:cs="Avenir"/>
        </w:rPr>
      </w:pPr>
      <w:r w:rsidRPr="00656E40">
        <w:rPr>
          <w:rFonts w:ascii="Avenir" w:eastAsia="Avenir" w:hAnsi="Avenir" w:cs="Avenir"/>
          <w:b/>
        </w:rPr>
        <w:t>Contractors</w:t>
      </w:r>
      <w:r w:rsidR="00D079A6" w:rsidRPr="00656E40">
        <w:rPr>
          <w:rFonts w:ascii="Avenir" w:eastAsia="Avenir" w:hAnsi="Avenir" w:cs="Avenir"/>
          <w:b/>
        </w:rPr>
        <w:t xml:space="preserve">: </w:t>
      </w:r>
      <w:r w:rsidRPr="00656E40">
        <w:rPr>
          <w:rFonts w:ascii="Avenir" w:eastAsia="Avenir" w:hAnsi="Avenir" w:cs="Avenir"/>
        </w:rPr>
        <w:t>The school will ensure that any contractor or employee of the</w:t>
      </w:r>
      <w:r w:rsidR="00D079A6" w:rsidRPr="00656E40">
        <w:rPr>
          <w:rFonts w:ascii="Avenir" w:eastAsia="Avenir" w:hAnsi="Avenir" w:cs="Avenir"/>
        </w:rPr>
        <w:t xml:space="preserve"> </w:t>
      </w:r>
      <w:r w:rsidRPr="00656E40">
        <w:rPr>
          <w:rFonts w:ascii="Avenir" w:eastAsia="Avenir" w:hAnsi="Avenir" w:cs="Avenir"/>
        </w:rPr>
        <w:t>contractor working on the premises has been subject to the appropriate level of DBS check</w:t>
      </w:r>
      <w:r w:rsidR="00656E40">
        <w:rPr>
          <w:rFonts w:ascii="Avenir" w:eastAsia="Avenir" w:hAnsi="Avenir" w:cs="Avenir"/>
        </w:rPr>
        <w:t>.</w:t>
      </w:r>
    </w:p>
    <w:p w14:paraId="3FF32D99" w14:textId="77777777" w:rsidR="00656E40" w:rsidRDefault="00816EBD" w:rsidP="00656E40">
      <w:pPr>
        <w:pStyle w:val="Heading10"/>
        <w:numPr>
          <w:ilvl w:val="1"/>
          <w:numId w:val="28"/>
        </w:numPr>
        <w:tabs>
          <w:tab w:val="left" w:pos="1134"/>
        </w:tabs>
        <w:spacing w:before="123"/>
        <w:rPr>
          <w:rFonts w:ascii="Avenir" w:eastAsia="Avenir" w:hAnsi="Avenir" w:cs="Avenir"/>
        </w:rPr>
      </w:pPr>
      <w:r w:rsidRPr="00656E40">
        <w:rPr>
          <w:rFonts w:ascii="Avenir" w:eastAsia="Avenir" w:hAnsi="Avenir" w:cs="Avenir"/>
        </w:rPr>
        <w:t>Checks will be conducted to ensure that the contractor presenting themselves for work is the same person on whom the checks have been made.</w:t>
      </w:r>
    </w:p>
    <w:p w14:paraId="6F291B2C" w14:textId="77777777" w:rsidR="00656E40" w:rsidRDefault="00816EBD" w:rsidP="00656E40">
      <w:pPr>
        <w:pStyle w:val="Heading10"/>
        <w:numPr>
          <w:ilvl w:val="1"/>
          <w:numId w:val="28"/>
        </w:numPr>
        <w:tabs>
          <w:tab w:val="left" w:pos="1134"/>
        </w:tabs>
        <w:spacing w:before="123"/>
        <w:rPr>
          <w:rFonts w:ascii="Avenir" w:eastAsia="Avenir" w:hAnsi="Avenir" w:cs="Avenir"/>
        </w:rPr>
      </w:pPr>
      <w:r w:rsidRPr="00656E40">
        <w:rPr>
          <w:rFonts w:ascii="Avenir" w:eastAsia="Avenir" w:hAnsi="Avenir" w:cs="Avenir"/>
        </w:rPr>
        <w:t xml:space="preserve">Contractors without a DBS check will be supervised if they will have contact with </w:t>
      </w:r>
      <w:r w:rsidR="002470DA" w:rsidRPr="00656E40">
        <w:rPr>
          <w:rFonts w:ascii="Avenir" w:eastAsia="Avenir" w:hAnsi="Avenir" w:cs="Avenir"/>
        </w:rPr>
        <w:t>young people</w:t>
      </w:r>
      <w:r w:rsidRPr="00656E40">
        <w:rPr>
          <w:rFonts w:ascii="Avenir" w:eastAsia="Avenir" w:hAnsi="Avenir" w:cs="Avenir"/>
        </w:rPr>
        <w:t xml:space="preserve">.  The identity of the contractor will be checked upon their arrival at the school. </w:t>
      </w:r>
    </w:p>
    <w:p w14:paraId="170469F6" w14:textId="77777777" w:rsidR="00656E40" w:rsidRDefault="00816EBD" w:rsidP="00656E40">
      <w:pPr>
        <w:pStyle w:val="Heading10"/>
        <w:numPr>
          <w:ilvl w:val="1"/>
          <w:numId w:val="28"/>
        </w:numPr>
        <w:tabs>
          <w:tab w:val="left" w:pos="1134"/>
        </w:tabs>
        <w:spacing w:before="123"/>
        <w:rPr>
          <w:rFonts w:ascii="Avenir" w:eastAsia="Avenir" w:hAnsi="Avenir" w:cs="Avenir"/>
        </w:rPr>
      </w:pPr>
      <w:r w:rsidRPr="002470DA">
        <w:rPr>
          <w:rFonts w:ascii="Avenir" w:eastAsia="Avenir" w:hAnsi="Avenir" w:cs="Avenir"/>
          <w:b/>
        </w:rPr>
        <w:t xml:space="preserve">Data Retention – </w:t>
      </w:r>
      <w:r w:rsidRPr="002470DA">
        <w:rPr>
          <w:rFonts w:ascii="Avenir" w:eastAsia="Avenir" w:hAnsi="Avenir" w:cs="Avenir"/>
        </w:rPr>
        <w:t>DBS certificates will be securely destroyed as soon as practicable, but not retained for longer than six months from receipt</w:t>
      </w:r>
    </w:p>
    <w:p w14:paraId="1F61C954" w14:textId="77777777" w:rsidR="00656E40" w:rsidRDefault="00816EBD" w:rsidP="00656E40">
      <w:pPr>
        <w:pStyle w:val="Heading10"/>
        <w:numPr>
          <w:ilvl w:val="1"/>
          <w:numId w:val="28"/>
        </w:numPr>
        <w:tabs>
          <w:tab w:val="left" w:pos="1134"/>
        </w:tabs>
        <w:spacing w:before="123"/>
        <w:rPr>
          <w:rFonts w:ascii="Avenir" w:eastAsia="Avenir" w:hAnsi="Avenir" w:cs="Avenir"/>
        </w:rPr>
      </w:pPr>
      <w:r w:rsidRPr="002470DA">
        <w:rPr>
          <w:rFonts w:ascii="Avenir" w:eastAsia="Avenir" w:hAnsi="Avenir" w:cs="Avenir"/>
        </w:rPr>
        <w:t xml:space="preserve">A copy of the other documents used to verify the successful candidate’s identity, right to work and required qualifications will be kept for the personnel file.  The personnel file will be held for the duration of the employee’s employment plus six </w:t>
      </w:r>
      <w:r w:rsidRPr="002470DA">
        <w:rPr>
          <w:rFonts w:ascii="Avenir" w:eastAsia="Avenir" w:hAnsi="Avenir" w:cs="Avenir"/>
        </w:rPr>
        <w:lastRenderedPageBreak/>
        <w:t xml:space="preserve">years. </w:t>
      </w:r>
    </w:p>
    <w:p w14:paraId="05754F85" w14:textId="77777777" w:rsidR="00656E40" w:rsidRDefault="00816EBD" w:rsidP="00656E40">
      <w:pPr>
        <w:pStyle w:val="Heading10"/>
        <w:numPr>
          <w:ilvl w:val="1"/>
          <w:numId w:val="28"/>
        </w:numPr>
        <w:tabs>
          <w:tab w:val="left" w:pos="1134"/>
        </w:tabs>
        <w:spacing w:before="123"/>
        <w:rPr>
          <w:rFonts w:ascii="Avenir" w:eastAsia="Avenir" w:hAnsi="Avenir" w:cs="Avenir"/>
        </w:rPr>
      </w:pPr>
      <w:r w:rsidRPr="002470DA">
        <w:rPr>
          <w:rFonts w:ascii="Avenir" w:eastAsia="Avenir" w:hAnsi="Avenir" w:cs="Avenir"/>
          <w:b/>
        </w:rPr>
        <w:t xml:space="preserve">Referral to the DBS - </w:t>
      </w:r>
      <w:r w:rsidRPr="002470DA">
        <w:rPr>
          <w:rFonts w:ascii="Avenir" w:eastAsia="Avenir" w:hAnsi="Avenir" w:cs="Avenir"/>
        </w:rPr>
        <w:t xml:space="preserve">The school will refer to the DBS anyone who has harmed a </w:t>
      </w:r>
      <w:r w:rsidR="002470DA" w:rsidRPr="002470DA">
        <w:rPr>
          <w:rFonts w:ascii="Avenir" w:eastAsia="Avenir" w:hAnsi="Avenir" w:cs="Avenir"/>
        </w:rPr>
        <w:t>young person</w:t>
      </w:r>
      <w:r w:rsidRPr="002470DA">
        <w:rPr>
          <w:rFonts w:ascii="Avenir" w:eastAsia="Avenir" w:hAnsi="Avenir" w:cs="Avenir"/>
        </w:rPr>
        <w:t xml:space="preserve"> or poses a risk of harm to a </w:t>
      </w:r>
      <w:r w:rsidR="002470DA" w:rsidRPr="002470DA">
        <w:rPr>
          <w:rFonts w:ascii="Avenir" w:eastAsia="Avenir" w:hAnsi="Avenir" w:cs="Avenir"/>
        </w:rPr>
        <w:t>young person</w:t>
      </w:r>
      <w:r w:rsidRPr="002470DA">
        <w:rPr>
          <w:rFonts w:ascii="Avenir" w:eastAsia="Avenir" w:hAnsi="Avenir" w:cs="Avenir"/>
        </w:rPr>
        <w:t xml:space="preserve">, or if there is reason to believe the </w:t>
      </w:r>
      <w:r w:rsidR="00D079A6" w:rsidRPr="002470DA">
        <w:rPr>
          <w:rFonts w:ascii="Avenir" w:eastAsia="Avenir" w:hAnsi="Avenir" w:cs="Avenir"/>
        </w:rPr>
        <w:t>colleagues</w:t>
      </w:r>
      <w:r w:rsidRPr="002470DA">
        <w:rPr>
          <w:rFonts w:ascii="Avenir" w:eastAsia="Avenir" w:hAnsi="Avenir" w:cs="Avenir"/>
        </w:rPr>
        <w:t xml:space="preserve"> has committed an offence and has been removed from working in regulated activity. The duty will also apply in circumstances where an individual is deployed to another area of work that is not in regulated activity or they are suspended. </w:t>
      </w:r>
    </w:p>
    <w:p w14:paraId="0078570B" w14:textId="77777777" w:rsidR="00816EBD" w:rsidRPr="002470DA" w:rsidRDefault="00816EBD" w:rsidP="00656E40">
      <w:pPr>
        <w:pStyle w:val="Heading10"/>
        <w:numPr>
          <w:ilvl w:val="1"/>
          <w:numId w:val="28"/>
        </w:numPr>
        <w:tabs>
          <w:tab w:val="left" w:pos="1134"/>
        </w:tabs>
        <w:spacing w:before="123"/>
        <w:rPr>
          <w:rFonts w:ascii="Avenir" w:eastAsia="Avenir" w:hAnsi="Avenir" w:cs="Avenir"/>
        </w:rPr>
      </w:pPr>
      <w:r w:rsidRPr="002470DA">
        <w:rPr>
          <w:rFonts w:ascii="Avenir" w:eastAsia="Avenir" w:hAnsi="Avenir" w:cs="Avenir"/>
          <w:b/>
        </w:rPr>
        <w:t xml:space="preserve">Ongoing suitability - </w:t>
      </w:r>
      <w:r w:rsidRPr="002470DA">
        <w:rPr>
          <w:rFonts w:ascii="Avenir" w:eastAsia="Avenir" w:hAnsi="Avenir" w:cs="Avenir"/>
        </w:rPr>
        <w:t xml:space="preserve">Following appointment, consideration will be given to </w:t>
      </w:r>
      <w:r w:rsidR="002470DA">
        <w:rPr>
          <w:rFonts w:ascii="Avenir" w:eastAsia="Avenir" w:hAnsi="Avenir" w:cs="Avenir"/>
        </w:rPr>
        <w:t>colleagues</w:t>
      </w:r>
      <w:r w:rsidRPr="002470DA">
        <w:rPr>
          <w:rFonts w:ascii="Avenir" w:eastAsia="Avenir" w:hAnsi="Avenir" w:cs="Avenir"/>
        </w:rPr>
        <w:t xml:space="preserve"> and volunteers’ ongoing suitability – to prevent the opportunity for harm to </w:t>
      </w:r>
      <w:r w:rsidR="002470DA" w:rsidRPr="002470DA">
        <w:rPr>
          <w:rFonts w:ascii="Avenir" w:eastAsia="Avenir" w:hAnsi="Avenir" w:cs="Avenir"/>
        </w:rPr>
        <w:t>young people</w:t>
      </w:r>
      <w:r w:rsidRPr="002470DA">
        <w:rPr>
          <w:rFonts w:ascii="Avenir" w:eastAsia="Avenir" w:hAnsi="Avenir" w:cs="Avenir"/>
        </w:rPr>
        <w:t xml:space="preserve"> or placing </w:t>
      </w:r>
      <w:r w:rsidR="002470DA" w:rsidRPr="002470DA">
        <w:rPr>
          <w:rFonts w:ascii="Avenir" w:eastAsia="Avenir" w:hAnsi="Avenir" w:cs="Avenir"/>
        </w:rPr>
        <w:t>young people</w:t>
      </w:r>
      <w:r w:rsidRPr="002470DA">
        <w:rPr>
          <w:rFonts w:ascii="Avenir" w:eastAsia="Avenir" w:hAnsi="Avenir" w:cs="Avenir"/>
        </w:rPr>
        <w:t xml:space="preserve"> at risk.</w:t>
      </w:r>
    </w:p>
    <w:p w14:paraId="23AFFD8A" w14:textId="77777777" w:rsidR="00F3402A" w:rsidRPr="002470DA" w:rsidRDefault="00F3402A" w:rsidP="00EE38D6">
      <w:pPr>
        <w:pStyle w:val="Heading10"/>
        <w:tabs>
          <w:tab w:val="left" w:pos="1134"/>
        </w:tabs>
        <w:spacing w:before="123"/>
        <w:ind w:left="1134"/>
        <w:rPr>
          <w:rFonts w:ascii="Avenir" w:eastAsia="Avenir" w:hAnsi="Avenir" w:cs="Avenir"/>
        </w:rPr>
      </w:pPr>
    </w:p>
    <w:p w14:paraId="319E67FC" w14:textId="77777777" w:rsidR="0062371B" w:rsidRPr="002470DA" w:rsidRDefault="0062371B" w:rsidP="000505E9">
      <w:pPr>
        <w:pStyle w:val="Heading10"/>
        <w:numPr>
          <w:ilvl w:val="0"/>
          <w:numId w:val="7"/>
        </w:numPr>
        <w:tabs>
          <w:tab w:val="left" w:pos="1134"/>
        </w:tabs>
        <w:spacing w:before="123"/>
        <w:ind w:left="709" w:firstLine="249"/>
        <w:rPr>
          <w:rFonts w:ascii="Avenir" w:eastAsia="Avenir" w:hAnsi="Avenir" w:cs="Avenir"/>
          <w:b/>
          <w:bCs/>
          <w:sz w:val="28"/>
          <w:szCs w:val="28"/>
        </w:rPr>
      </w:pPr>
      <w:r w:rsidRPr="002470DA">
        <w:rPr>
          <w:rFonts w:ascii="Avenir" w:eastAsia="Avenir" w:hAnsi="Avenir" w:cs="Avenir"/>
          <w:b/>
          <w:bCs/>
          <w:sz w:val="28"/>
          <w:szCs w:val="28"/>
        </w:rPr>
        <w:t xml:space="preserve">Single Central Register </w:t>
      </w:r>
    </w:p>
    <w:p w14:paraId="2507ED27" w14:textId="77777777" w:rsidR="00F3402A" w:rsidRPr="002470DA" w:rsidRDefault="00F3402A" w:rsidP="00D079A6">
      <w:pPr>
        <w:pStyle w:val="Heading10"/>
        <w:tabs>
          <w:tab w:val="left" w:pos="1134"/>
        </w:tabs>
        <w:spacing w:before="123"/>
        <w:ind w:left="958"/>
        <w:rPr>
          <w:rFonts w:ascii="Avenir" w:eastAsia="Avenir" w:hAnsi="Avenir" w:cs="Avenir"/>
        </w:rPr>
      </w:pPr>
      <w:r w:rsidRPr="002470DA">
        <w:rPr>
          <w:rFonts w:ascii="Avenir" w:eastAsia="Avenir" w:hAnsi="Avenir" w:cs="Avenir"/>
        </w:rPr>
        <w:t xml:space="preserve">    31.1 The school keeps an SCR which records all </w:t>
      </w:r>
      <w:r w:rsidR="002470DA" w:rsidRPr="002470DA">
        <w:rPr>
          <w:rFonts w:ascii="Avenir" w:eastAsia="Avenir" w:hAnsi="Avenir" w:cs="Avenir"/>
        </w:rPr>
        <w:t>colleagues</w:t>
      </w:r>
      <w:r w:rsidRPr="002470DA">
        <w:rPr>
          <w:rFonts w:ascii="Avenir" w:eastAsia="Avenir" w:hAnsi="Avenir" w:cs="Avenir"/>
        </w:rPr>
        <w:t xml:space="preserve">, including supply </w:t>
      </w:r>
      <w:r w:rsidR="002470DA" w:rsidRPr="002470DA">
        <w:rPr>
          <w:rFonts w:ascii="Avenir" w:eastAsia="Avenir" w:hAnsi="Avenir" w:cs="Avenir"/>
        </w:rPr>
        <w:t>colleagues</w:t>
      </w:r>
      <w:r w:rsidRPr="002470DA">
        <w:rPr>
          <w:rFonts w:ascii="Avenir" w:eastAsia="Avenir" w:hAnsi="Avenir" w:cs="Avenir"/>
        </w:rPr>
        <w:t xml:space="preserve"> and teacher trainees on salaried routes, who work at the school</w:t>
      </w:r>
      <w:r w:rsidR="00D079A6" w:rsidRPr="002470DA">
        <w:rPr>
          <w:rFonts w:ascii="Avenir" w:eastAsia="Avenir" w:hAnsi="Avenir" w:cs="Avenir"/>
        </w:rPr>
        <w:t>.</w:t>
      </w:r>
    </w:p>
    <w:p w14:paraId="3C21AEA6" w14:textId="77777777" w:rsidR="00D079A6" w:rsidRPr="002470DA" w:rsidRDefault="00F3402A" w:rsidP="00D079A6">
      <w:pPr>
        <w:pStyle w:val="Heading10"/>
        <w:numPr>
          <w:ilvl w:val="1"/>
          <w:numId w:val="29"/>
        </w:numPr>
        <w:tabs>
          <w:tab w:val="left" w:pos="1134"/>
        </w:tabs>
        <w:spacing w:before="123"/>
        <w:rPr>
          <w:rFonts w:ascii="Avenir" w:eastAsia="Avenir" w:hAnsi="Avenir" w:cs="Avenir"/>
        </w:rPr>
      </w:pPr>
      <w:r w:rsidRPr="002470DA">
        <w:rPr>
          <w:rFonts w:ascii="Avenir" w:eastAsia="Avenir" w:hAnsi="Avenir" w:cs="Avenir"/>
        </w:rPr>
        <w:t xml:space="preserve">  The following information is recorded on the SCR:</w:t>
      </w:r>
    </w:p>
    <w:p w14:paraId="7335DE58" w14:textId="77777777" w:rsidR="00D079A6" w:rsidRPr="002470DA" w:rsidRDefault="00F3402A" w:rsidP="00D079A6">
      <w:pPr>
        <w:pStyle w:val="Heading10"/>
        <w:numPr>
          <w:ilvl w:val="2"/>
          <w:numId w:val="29"/>
        </w:numPr>
        <w:tabs>
          <w:tab w:val="left" w:pos="1134"/>
        </w:tabs>
        <w:spacing w:before="123"/>
        <w:rPr>
          <w:rFonts w:ascii="Avenir" w:eastAsia="Avenir" w:hAnsi="Avenir" w:cs="Avenir"/>
        </w:rPr>
      </w:pPr>
      <w:r w:rsidRPr="002470DA">
        <w:rPr>
          <w:rFonts w:ascii="Avenir" w:eastAsia="Avenir" w:hAnsi="Avenir" w:cs="Avenir"/>
        </w:rPr>
        <w:t>An identity check</w:t>
      </w:r>
    </w:p>
    <w:p w14:paraId="749FDBCA" w14:textId="77777777" w:rsidR="00D079A6" w:rsidRPr="002470DA" w:rsidRDefault="00F3402A" w:rsidP="00D079A6">
      <w:pPr>
        <w:pStyle w:val="Heading10"/>
        <w:numPr>
          <w:ilvl w:val="2"/>
          <w:numId w:val="29"/>
        </w:numPr>
        <w:tabs>
          <w:tab w:val="left" w:pos="1134"/>
        </w:tabs>
        <w:spacing w:before="123"/>
        <w:rPr>
          <w:rFonts w:ascii="Avenir" w:eastAsia="Avenir" w:hAnsi="Avenir" w:cs="Avenir"/>
        </w:rPr>
      </w:pPr>
      <w:r w:rsidRPr="002470DA">
        <w:rPr>
          <w:rFonts w:ascii="Avenir" w:eastAsia="Avenir" w:hAnsi="Avenir" w:cs="Avenir"/>
        </w:rPr>
        <w:t>A barred list check</w:t>
      </w:r>
    </w:p>
    <w:p w14:paraId="33BFBE1C" w14:textId="77777777" w:rsidR="00D079A6" w:rsidRPr="002470DA" w:rsidRDefault="00F3402A" w:rsidP="00D079A6">
      <w:pPr>
        <w:pStyle w:val="Heading10"/>
        <w:numPr>
          <w:ilvl w:val="2"/>
          <w:numId w:val="29"/>
        </w:numPr>
        <w:tabs>
          <w:tab w:val="left" w:pos="1134"/>
        </w:tabs>
        <w:spacing w:before="123"/>
        <w:rPr>
          <w:rFonts w:ascii="Avenir" w:eastAsia="Avenir" w:hAnsi="Avenir" w:cs="Avenir"/>
        </w:rPr>
      </w:pPr>
      <w:r w:rsidRPr="002470DA">
        <w:rPr>
          <w:rFonts w:ascii="Avenir" w:eastAsia="Avenir" w:hAnsi="Avenir" w:cs="Avenir"/>
        </w:rPr>
        <w:t xml:space="preserve">An enhanced DBS check </w:t>
      </w:r>
    </w:p>
    <w:p w14:paraId="5DECF709" w14:textId="77777777" w:rsidR="00D079A6" w:rsidRPr="002470DA" w:rsidRDefault="00F3402A" w:rsidP="00D079A6">
      <w:pPr>
        <w:pStyle w:val="Heading10"/>
        <w:numPr>
          <w:ilvl w:val="2"/>
          <w:numId w:val="29"/>
        </w:numPr>
        <w:tabs>
          <w:tab w:val="left" w:pos="1134"/>
        </w:tabs>
        <w:spacing w:before="123"/>
        <w:rPr>
          <w:rFonts w:ascii="Avenir" w:eastAsia="Avenir" w:hAnsi="Avenir" w:cs="Avenir"/>
        </w:rPr>
      </w:pPr>
      <w:r w:rsidRPr="002470DA">
        <w:rPr>
          <w:rFonts w:ascii="Avenir" w:eastAsia="Avenir" w:hAnsi="Avenir" w:cs="Avenir"/>
        </w:rPr>
        <w:t>A prohibition from teaching check</w:t>
      </w:r>
    </w:p>
    <w:p w14:paraId="66CDFD51" w14:textId="77777777" w:rsidR="00D079A6" w:rsidRPr="002470DA" w:rsidRDefault="00F3402A" w:rsidP="00D079A6">
      <w:pPr>
        <w:pStyle w:val="Heading10"/>
        <w:numPr>
          <w:ilvl w:val="2"/>
          <w:numId w:val="29"/>
        </w:numPr>
        <w:tabs>
          <w:tab w:val="left" w:pos="1134"/>
        </w:tabs>
        <w:spacing w:before="123"/>
        <w:rPr>
          <w:rFonts w:ascii="Avenir" w:eastAsia="Avenir" w:hAnsi="Avenir" w:cs="Avenir"/>
        </w:rPr>
      </w:pPr>
      <w:r w:rsidRPr="002470DA">
        <w:rPr>
          <w:rFonts w:ascii="Avenir" w:eastAsia="Avenir" w:hAnsi="Avenir" w:cs="Avenir"/>
        </w:rPr>
        <w:t>A section 128 check</w:t>
      </w:r>
    </w:p>
    <w:p w14:paraId="077BFF98" w14:textId="77777777" w:rsidR="00D079A6" w:rsidRPr="002470DA" w:rsidRDefault="00F3402A" w:rsidP="00D079A6">
      <w:pPr>
        <w:pStyle w:val="Heading10"/>
        <w:numPr>
          <w:ilvl w:val="2"/>
          <w:numId w:val="29"/>
        </w:numPr>
        <w:tabs>
          <w:tab w:val="left" w:pos="1134"/>
        </w:tabs>
        <w:spacing w:before="123"/>
        <w:rPr>
          <w:rFonts w:ascii="Avenir" w:eastAsia="Avenir" w:hAnsi="Avenir" w:cs="Avenir"/>
        </w:rPr>
      </w:pPr>
      <w:r w:rsidRPr="002470DA">
        <w:rPr>
          <w:rFonts w:ascii="Avenir" w:eastAsia="Avenir" w:hAnsi="Avenir" w:cs="Avenir"/>
        </w:rPr>
        <w:t>A check of professional qualifications</w:t>
      </w:r>
    </w:p>
    <w:p w14:paraId="3B0924AA" w14:textId="77777777" w:rsidR="00D079A6" w:rsidRPr="002470DA" w:rsidRDefault="00F3402A" w:rsidP="00D079A6">
      <w:pPr>
        <w:pStyle w:val="Heading10"/>
        <w:numPr>
          <w:ilvl w:val="2"/>
          <w:numId w:val="29"/>
        </w:numPr>
        <w:tabs>
          <w:tab w:val="left" w:pos="1134"/>
        </w:tabs>
        <w:spacing w:before="123"/>
        <w:rPr>
          <w:rFonts w:ascii="Avenir" w:eastAsia="Avenir" w:hAnsi="Avenir" w:cs="Avenir"/>
        </w:rPr>
      </w:pPr>
      <w:r w:rsidRPr="002470DA">
        <w:rPr>
          <w:rFonts w:ascii="Avenir" w:eastAsia="Avenir" w:hAnsi="Avenir" w:cs="Avenir"/>
        </w:rPr>
        <w:t>A check to determine the individual’s right to work in the UK</w:t>
      </w:r>
    </w:p>
    <w:p w14:paraId="68D05B4E" w14:textId="77777777" w:rsidR="00D079A6" w:rsidRPr="002470DA" w:rsidRDefault="00F3402A" w:rsidP="00F3402A">
      <w:pPr>
        <w:pStyle w:val="Heading10"/>
        <w:numPr>
          <w:ilvl w:val="2"/>
          <w:numId w:val="29"/>
        </w:numPr>
        <w:tabs>
          <w:tab w:val="left" w:pos="1134"/>
        </w:tabs>
        <w:spacing w:before="123"/>
        <w:rPr>
          <w:rFonts w:ascii="Avenir" w:eastAsia="Avenir" w:hAnsi="Avenir" w:cs="Avenir"/>
        </w:rPr>
      </w:pPr>
      <w:r w:rsidRPr="002470DA">
        <w:rPr>
          <w:rFonts w:ascii="Avenir" w:eastAsia="Avenir" w:hAnsi="Avenir" w:cs="Avenir"/>
        </w:rPr>
        <w:t xml:space="preserve">Additional checks for those who have lived or worked outside of the UK </w:t>
      </w:r>
    </w:p>
    <w:p w14:paraId="1C4BBF77" w14:textId="77777777" w:rsidR="002470DA" w:rsidRPr="002470DA" w:rsidRDefault="00F3402A" w:rsidP="00F3402A">
      <w:pPr>
        <w:pStyle w:val="Heading10"/>
        <w:numPr>
          <w:ilvl w:val="1"/>
          <w:numId w:val="29"/>
        </w:numPr>
        <w:tabs>
          <w:tab w:val="left" w:pos="1134"/>
        </w:tabs>
        <w:spacing w:before="123"/>
        <w:rPr>
          <w:rFonts w:ascii="Avenir" w:eastAsia="Avenir" w:hAnsi="Avenir" w:cs="Avenir"/>
        </w:rPr>
      </w:pPr>
      <w:r w:rsidRPr="002470DA">
        <w:rPr>
          <w:rFonts w:ascii="Avenir" w:eastAsia="Avenir" w:hAnsi="Avenir" w:cs="Avenir"/>
        </w:rPr>
        <w:t>For agency and third-party supply staff, the school will also record whether</w:t>
      </w:r>
      <w:r w:rsidR="00D079A6" w:rsidRPr="002470DA">
        <w:rPr>
          <w:rFonts w:ascii="Avenir" w:eastAsia="Avenir" w:hAnsi="Avenir" w:cs="Avenir"/>
        </w:rPr>
        <w:t xml:space="preserve"> </w:t>
      </w:r>
      <w:r w:rsidRPr="002470DA">
        <w:rPr>
          <w:rFonts w:ascii="Avenir" w:eastAsia="Avenir" w:hAnsi="Avenir" w:cs="Avenir"/>
        </w:rPr>
        <w:t>writte</w:t>
      </w:r>
      <w:r w:rsidR="00D079A6" w:rsidRPr="002470DA">
        <w:rPr>
          <w:rFonts w:ascii="Avenir" w:eastAsia="Avenir" w:hAnsi="Avenir" w:cs="Avenir"/>
        </w:rPr>
        <w:t xml:space="preserve">n </w:t>
      </w:r>
      <w:r w:rsidRPr="002470DA">
        <w:rPr>
          <w:rFonts w:ascii="Avenir" w:eastAsia="Avenir" w:hAnsi="Avenir" w:cs="Avenir"/>
        </w:rPr>
        <w:t xml:space="preserve">confirmation from the employment business supplying the </w:t>
      </w:r>
      <w:r w:rsidR="002470DA" w:rsidRPr="002470DA">
        <w:rPr>
          <w:rFonts w:ascii="Avenir" w:eastAsia="Avenir" w:hAnsi="Avenir" w:cs="Avenir"/>
        </w:rPr>
        <w:t>colleague</w:t>
      </w:r>
      <w:r w:rsidRPr="002470DA">
        <w:rPr>
          <w:rFonts w:ascii="Avenir" w:eastAsia="Avenir" w:hAnsi="Avenir" w:cs="Avenir"/>
        </w:rPr>
        <w:t xml:space="preserve"> has bee</w:t>
      </w:r>
      <w:r w:rsidR="00D079A6" w:rsidRPr="002470DA">
        <w:rPr>
          <w:rFonts w:ascii="Avenir" w:eastAsia="Avenir" w:hAnsi="Avenir" w:cs="Avenir"/>
        </w:rPr>
        <w:t>n</w:t>
      </w:r>
      <w:r w:rsidRPr="002470DA">
        <w:rPr>
          <w:rFonts w:ascii="Avenir" w:eastAsia="Avenir" w:hAnsi="Avenir" w:cs="Avenir"/>
        </w:rPr>
        <w:t xml:space="preserve"> received which indicated that all the necessary checks have been conducted and the date that confirmation was received.</w:t>
      </w:r>
    </w:p>
    <w:p w14:paraId="20FD02F0" w14:textId="77777777" w:rsidR="00656E40" w:rsidRDefault="00F3402A" w:rsidP="00656E40">
      <w:pPr>
        <w:pStyle w:val="Heading10"/>
        <w:numPr>
          <w:ilvl w:val="1"/>
          <w:numId w:val="29"/>
        </w:numPr>
        <w:tabs>
          <w:tab w:val="left" w:pos="1134"/>
        </w:tabs>
        <w:spacing w:before="123"/>
        <w:rPr>
          <w:rFonts w:ascii="Avenir" w:eastAsia="Avenir" w:hAnsi="Avenir" w:cs="Avenir"/>
        </w:rPr>
      </w:pPr>
      <w:r w:rsidRPr="002470DA">
        <w:rPr>
          <w:rFonts w:ascii="Avenir" w:eastAsia="Avenir" w:hAnsi="Avenir" w:cs="Avenir"/>
        </w:rPr>
        <w:t xml:space="preserve">If any checks have been conducted for volunteers, this will also be </w:t>
      </w:r>
      <w:r w:rsidRPr="00656E40">
        <w:rPr>
          <w:rFonts w:ascii="Avenir" w:eastAsia="Avenir" w:hAnsi="Avenir" w:cs="Avenir"/>
        </w:rPr>
        <w:t>recorded on the SCR</w:t>
      </w:r>
      <w:r w:rsidR="002470DA" w:rsidRPr="00656E40">
        <w:rPr>
          <w:rFonts w:ascii="Avenir" w:eastAsia="Avenir" w:hAnsi="Avenir" w:cs="Avenir"/>
        </w:rPr>
        <w:t>.</w:t>
      </w:r>
    </w:p>
    <w:p w14:paraId="25666856" w14:textId="77777777" w:rsidR="00F3402A" w:rsidRPr="00656E40" w:rsidRDefault="00F3402A" w:rsidP="00656E40">
      <w:pPr>
        <w:pStyle w:val="Heading10"/>
        <w:numPr>
          <w:ilvl w:val="1"/>
          <w:numId w:val="29"/>
        </w:numPr>
        <w:tabs>
          <w:tab w:val="left" w:pos="1134"/>
        </w:tabs>
        <w:spacing w:before="123"/>
        <w:rPr>
          <w:rFonts w:ascii="Avenir" w:eastAsia="Avenir" w:hAnsi="Avenir" w:cs="Avenir"/>
        </w:rPr>
      </w:pPr>
      <w:r w:rsidRPr="00656E40">
        <w:rPr>
          <w:rFonts w:ascii="Avenir" w:eastAsia="Avenir" w:hAnsi="Avenir" w:cs="Avenir"/>
        </w:rPr>
        <w:t xml:space="preserve">If risk assessments are conducted to assess whether a volunteer should be subject to an enhanced DBS check, the risk assessment will be recorded </w:t>
      </w:r>
    </w:p>
    <w:p w14:paraId="64BD7917" w14:textId="77777777" w:rsidR="00F3402A" w:rsidRDefault="00F3402A" w:rsidP="00F3402A">
      <w:pPr>
        <w:pStyle w:val="Heading10"/>
        <w:tabs>
          <w:tab w:val="left" w:pos="1134"/>
        </w:tabs>
        <w:spacing w:before="123"/>
        <w:ind w:left="958"/>
        <w:rPr>
          <w:rFonts w:ascii="Avenir" w:eastAsia="Avenir" w:hAnsi="Avenir" w:cs="Avenir"/>
          <w:b/>
          <w:bCs/>
          <w:sz w:val="28"/>
          <w:szCs w:val="28"/>
        </w:rPr>
      </w:pPr>
      <w:r>
        <w:rPr>
          <w:rFonts w:ascii="Avenir" w:eastAsia="Avenir" w:hAnsi="Avenir" w:cs="Avenir"/>
        </w:rPr>
        <w:t xml:space="preserve">  </w:t>
      </w:r>
    </w:p>
    <w:p w14:paraId="53DB5CFE" w14:textId="77777777" w:rsidR="00911557" w:rsidRPr="006C44D3" w:rsidRDefault="006204C4" w:rsidP="000505E9">
      <w:pPr>
        <w:pStyle w:val="Heading10"/>
        <w:numPr>
          <w:ilvl w:val="0"/>
          <w:numId w:val="7"/>
        </w:numPr>
        <w:tabs>
          <w:tab w:val="left" w:pos="1134"/>
        </w:tabs>
        <w:spacing w:before="123"/>
        <w:ind w:left="709" w:firstLine="249"/>
        <w:rPr>
          <w:rFonts w:ascii="Avenir" w:eastAsia="Avenir" w:hAnsi="Avenir" w:cs="Avenir"/>
          <w:b/>
          <w:bCs/>
          <w:sz w:val="28"/>
          <w:szCs w:val="28"/>
        </w:rPr>
      </w:pPr>
      <w:r w:rsidRPr="006C44D3">
        <w:rPr>
          <w:rFonts w:ascii="Avenir" w:eastAsia="Avenir" w:hAnsi="Avenir" w:cs="Avenir"/>
          <w:b/>
          <w:bCs/>
          <w:sz w:val="28"/>
          <w:szCs w:val="28"/>
        </w:rPr>
        <w:t>Whistleblowing</w:t>
      </w:r>
    </w:p>
    <w:p w14:paraId="218B5CDC" w14:textId="77777777" w:rsidR="00911557" w:rsidRDefault="006204C4" w:rsidP="000505E9">
      <w:pPr>
        <w:pStyle w:val="Heading10"/>
        <w:numPr>
          <w:ilvl w:val="1"/>
          <w:numId w:val="7"/>
        </w:numPr>
        <w:tabs>
          <w:tab w:val="left" w:pos="1134"/>
        </w:tabs>
        <w:spacing w:before="120"/>
        <w:ind w:left="1701" w:right="403" w:hanging="567"/>
        <w:rPr>
          <w:rFonts w:ascii="Avenir" w:eastAsia="Avenir" w:hAnsi="Avenir" w:cs="Avenir"/>
        </w:rPr>
      </w:pPr>
      <w:r>
        <w:rPr>
          <w:rFonts w:ascii="Avenir" w:eastAsia="Avenir" w:hAnsi="Avenir" w:cs="Avenir"/>
        </w:rPr>
        <w:t xml:space="preserve">We recognise that </w:t>
      </w:r>
      <w:r w:rsidR="006C44D3">
        <w:rPr>
          <w:rFonts w:ascii="Avenir" w:eastAsia="Avenir" w:hAnsi="Avenir" w:cs="Avenir"/>
        </w:rPr>
        <w:t>young people</w:t>
      </w:r>
      <w:r>
        <w:rPr>
          <w:rFonts w:ascii="Avenir" w:eastAsia="Avenir" w:hAnsi="Avenir" w:cs="Avenir"/>
        </w:rPr>
        <w:t xml:space="preserve"> cannot be expected to raise concerns in an environment where </w:t>
      </w:r>
      <w:r w:rsidR="006C44D3">
        <w:rPr>
          <w:rFonts w:ascii="Avenir" w:eastAsia="Avenir" w:hAnsi="Avenir" w:cs="Avenir"/>
        </w:rPr>
        <w:t>colleagues</w:t>
      </w:r>
      <w:r>
        <w:rPr>
          <w:rFonts w:ascii="Avenir" w:eastAsia="Avenir" w:hAnsi="Avenir" w:cs="Avenir"/>
        </w:rPr>
        <w:t xml:space="preserve"> fail to do so.</w:t>
      </w:r>
    </w:p>
    <w:p w14:paraId="7A761C90" w14:textId="77777777" w:rsidR="00911557" w:rsidRDefault="006204C4" w:rsidP="000505E9">
      <w:pPr>
        <w:pStyle w:val="Heading10"/>
        <w:numPr>
          <w:ilvl w:val="1"/>
          <w:numId w:val="7"/>
        </w:numPr>
        <w:tabs>
          <w:tab w:val="left" w:pos="1134"/>
        </w:tabs>
        <w:spacing w:before="120"/>
        <w:ind w:left="1701" w:right="403" w:hanging="567"/>
        <w:rPr>
          <w:rFonts w:ascii="Avenir" w:eastAsia="Avenir" w:hAnsi="Avenir" w:cs="Avenir"/>
        </w:rPr>
      </w:pPr>
      <w:r>
        <w:rPr>
          <w:rFonts w:ascii="Avenir" w:eastAsia="Avenir" w:hAnsi="Avenir" w:cs="Avenir"/>
        </w:rPr>
        <w:t xml:space="preserve">All </w:t>
      </w:r>
      <w:r w:rsidR="006C44D3">
        <w:rPr>
          <w:rFonts w:ascii="Avenir" w:eastAsia="Avenir" w:hAnsi="Avenir" w:cs="Avenir"/>
        </w:rPr>
        <w:t>colleagues</w:t>
      </w:r>
      <w:r>
        <w:rPr>
          <w:rFonts w:ascii="Avenir" w:eastAsia="Avenir" w:hAnsi="Avenir" w:cs="Avenir"/>
        </w:rPr>
        <w:t xml:space="preserve">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instance, to the LADO following the </w:t>
      </w:r>
      <w:r w:rsidRPr="00B14C7F">
        <w:rPr>
          <w:rFonts w:ascii="Avenir" w:eastAsia="Avenir" w:hAnsi="Avenir" w:cs="Avenir"/>
          <w:iCs/>
        </w:rPr>
        <w:t>Whistleblowing Policy</w:t>
      </w:r>
      <w:r>
        <w:rPr>
          <w:rFonts w:ascii="Avenir" w:eastAsia="Avenir" w:hAnsi="Avenir" w:cs="Avenir"/>
        </w:rPr>
        <w:t>.</w:t>
      </w:r>
    </w:p>
    <w:p w14:paraId="2032CCCE" w14:textId="77777777" w:rsidR="00911557" w:rsidRDefault="006204C4" w:rsidP="000505E9">
      <w:pPr>
        <w:pStyle w:val="Heading10"/>
        <w:numPr>
          <w:ilvl w:val="1"/>
          <w:numId w:val="7"/>
        </w:numPr>
        <w:tabs>
          <w:tab w:val="left" w:pos="1134"/>
        </w:tabs>
        <w:spacing w:before="120"/>
        <w:ind w:left="1701" w:right="403" w:hanging="567"/>
        <w:rPr>
          <w:rFonts w:ascii="Avenir" w:eastAsia="Avenir" w:hAnsi="Avenir" w:cs="Avenir"/>
        </w:rPr>
      </w:pPr>
      <w:r>
        <w:rPr>
          <w:rFonts w:ascii="Avenir" w:eastAsia="Avenir" w:hAnsi="Avenir" w:cs="Avenir"/>
        </w:rPr>
        <w:lastRenderedPageBreak/>
        <w:t xml:space="preserve">The NSPCC whistleblowing helpline is available for </w:t>
      </w:r>
      <w:r w:rsidR="006C44D3">
        <w:rPr>
          <w:rFonts w:ascii="Avenir" w:eastAsia="Avenir" w:hAnsi="Avenir" w:cs="Avenir"/>
        </w:rPr>
        <w:t>colleagues</w:t>
      </w:r>
      <w:r>
        <w:rPr>
          <w:rFonts w:ascii="Avenir" w:eastAsia="Avenir" w:hAnsi="Avenir" w:cs="Avenir"/>
        </w:rPr>
        <w:t xml:space="preserve"> who do not feel able to raise concerns regarding child protection failures internally. </w:t>
      </w:r>
      <w:r w:rsidR="006C44D3">
        <w:rPr>
          <w:rFonts w:ascii="Avenir" w:eastAsia="Avenir" w:hAnsi="Avenir" w:cs="Avenir"/>
        </w:rPr>
        <w:t>Colleagues</w:t>
      </w:r>
      <w:r>
        <w:rPr>
          <w:rFonts w:ascii="Avenir" w:eastAsia="Avenir" w:hAnsi="Avenir" w:cs="Avenir"/>
        </w:rPr>
        <w:t xml:space="preserve"> can call: 0800 028 0285 – line is available from 8:00 AM to 8:00 PM, Monday to Friday and Email: </w:t>
      </w:r>
      <w:hyperlink r:id="rId24">
        <w:r>
          <w:rPr>
            <w:rFonts w:ascii="Avenir" w:eastAsia="Avenir" w:hAnsi="Avenir" w:cs="Avenir"/>
          </w:rPr>
          <w:t>help@nspcc.org.uk.</w:t>
        </w:r>
      </w:hyperlink>
    </w:p>
    <w:p w14:paraId="57E7C47D" w14:textId="77777777" w:rsidR="00911557" w:rsidRDefault="006204C4" w:rsidP="000505E9">
      <w:pPr>
        <w:pStyle w:val="Heading10"/>
        <w:numPr>
          <w:ilvl w:val="1"/>
          <w:numId w:val="7"/>
        </w:numPr>
        <w:tabs>
          <w:tab w:val="left" w:pos="1134"/>
        </w:tabs>
        <w:spacing w:before="120"/>
        <w:ind w:left="1701" w:right="403" w:hanging="567"/>
        <w:rPr>
          <w:rFonts w:ascii="Avenir" w:eastAsia="Avenir" w:hAnsi="Avenir" w:cs="Avenir"/>
        </w:rPr>
      </w:pPr>
      <w:r>
        <w:rPr>
          <w:rFonts w:ascii="Avenir" w:eastAsia="Avenir" w:hAnsi="Avenir" w:cs="Avenir"/>
        </w:rPr>
        <w:t xml:space="preserve">Whistleblowing re the Principal should be made to the Governance Lead whose contact details are readily available to </w:t>
      </w:r>
      <w:r w:rsidR="006C44D3">
        <w:rPr>
          <w:rFonts w:ascii="Avenir" w:eastAsia="Avenir" w:hAnsi="Avenir" w:cs="Avenir"/>
        </w:rPr>
        <w:t>colleagues</w:t>
      </w:r>
      <w:r>
        <w:rPr>
          <w:rFonts w:ascii="Avenir" w:eastAsia="Avenir" w:hAnsi="Avenir" w:cs="Avenir"/>
        </w:rPr>
        <w:t>.</w:t>
      </w:r>
    </w:p>
    <w:p w14:paraId="7169DE74" w14:textId="77777777" w:rsidR="00911557" w:rsidRDefault="00911557" w:rsidP="006C44D3">
      <w:pPr>
        <w:pStyle w:val="Heading10"/>
        <w:tabs>
          <w:tab w:val="left" w:pos="1134"/>
        </w:tabs>
        <w:spacing w:before="120"/>
        <w:ind w:left="1701" w:right="403"/>
        <w:rPr>
          <w:rFonts w:ascii="Avenir" w:eastAsia="Avenir" w:hAnsi="Avenir" w:cs="Avenir"/>
        </w:rPr>
      </w:pPr>
    </w:p>
    <w:p w14:paraId="0587E954" w14:textId="77777777" w:rsidR="00911557" w:rsidRPr="006C44D3" w:rsidRDefault="006204C4" w:rsidP="000505E9">
      <w:pPr>
        <w:pStyle w:val="Heading10"/>
        <w:numPr>
          <w:ilvl w:val="0"/>
          <w:numId w:val="7"/>
        </w:numPr>
        <w:tabs>
          <w:tab w:val="left" w:pos="1134"/>
          <w:tab w:val="left" w:pos="1276"/>
        </w:tabs>
        <w:ind w:left="567" w:firstLine="391"/>
        <w:rPr>
          <w:rFonts w:ascii="Avenir" w:eastAsia="Avenir" w:hAnsi="Avenir" w:cs="Avenir"/>
          <w:b/>
          <w:bCs/>
          <w:sz w:val="28"/>
          <w:szCs w:val="28"/>
        </w:rPr>
      </w:pPr>
      <w:bookmarkStart w:id="31" w:name="bookmark=id.147n2zr" w:colFirst="0" w:colLast="0"/>
      <w:bookmarkEnd w:id="31"/>
      <w:r w:rsidRPr="006C44D3">
        <w:rPr>
          <w:rFonts w:ascii="Avenir" w:eastAsia="Avenir" w:hAnsi="Avenir" w:cs="Avenir"/>
          <w:b/>
          <w:bCs/>
          <w:sz w:val="28"/>
          <w:szCs w:val="28"/>
        </w:rPr>
        <w:t>Physical Intervention</w:t>
      </w:r>
    </w:p>
    <w:p w14:paraId="4A0EDF42" w14:textId="77777777" w:rsidR="00911557" w:rsidRDefault="006204C4" w:rsidP="000505E9">
      <w:pPr>
        <w:pStyle w:val="Heading10"/>
        <w:numPr>
          <w:ilvl w:val="1"/>
          <w:numId w:val="7"/>
        </w:numPr>
        <w:tabs>
          <w:tab w:val="left" w:pos="1134"/>
          <w:tab w:val="left" w:pos="1276"/>
        </w:tabs>
        <w:spacing w:before="120"/>
        <w:ind w:left="1701" w:right="544" w:hanging="567"/>
        <w:rPr>
          <w:rFonts w:ascii="Avenir" w:eastAsia="Avenir" w:hAnsi="Avenir" w:cs="Avenir"/>
        </w:rPr>
      </w:pPr>
      <w:r>
        <w:rPr>
          <w:rFonts w:ascii="Avenir" w:eastAsia="Avenir" w:hAnsi="Avenir" w:cs="Avenir"/>
        </w:rPr>
        <w:t xml:space="preserve">We acknowledge that </w:t>
      </w:r>
      <w:r w:rsidR="006C44D3">
        <w:rPr>
          <w:rFonts w:ascii="Avenir" w:eastAsia="Avenir" w:hAnsi="Avenir" w:cs="Avenir"/>
        </w:rPr>
        <w:t>colleagues</w:t>
      </w:r>
      <w:r>
        <w:rPr>
          <w:rFonts w:ascii="Avenir" w:eastAsia="Avenir" w:hAnsi="Avenir" w:cs="Avenir"/>
        </w:rPr>
        <w:t xml:space="preserve"> must only ever use physical intervention as a last resort, when a child is endangering themselves or others, and that at all times it must be </w:t>
      </w:r>
      <w:r w:rsidR="006C44D3">
        <w:rPr>
          <w:rFonts w:ascii="Avenir" w:eastAsia="Avenir" w:hAnsi="Avenir" w:cs="Avenir"/>
        </w:rPr>
        <w:t xml:space="preserve">for the minimum duration and with </w:t>
      </w:r>
      <w:r>
        <w:rPr>
          <w:rFonts w:ascii="Avenir" w:eastAsia="Avenir" w:hAnsi="Avenir" w:cs="Avenir"/>
        </w:rPr>
        <w:t>the minimal</w:t>
      </w:r>
      <w:r w:rsidR="006C44D3">
        <w:rPr>
          <w:rFonts w:ascii="Avenir" w:eastAsia="Avenir" w:hAnsi="Avenir" w:cs="Avenir"/>
        </w:rPr>
        <w:t xml:space="preserve"> amount of</w:t>
      </w:r>
      <w:r>
        <w:rPr>
          <w:rFonts w:ascii="Avenir" w:eastAsia="Avenir" w:hAnsi="Avenir" w:cs="Avenir"/>
        </w:rPr>
        <w:t xml:space="preserve"> force necessary to prevent injury to another person.</w:t>
      </w:r>
    </w:p>
    <w:p w14:paraId="3797B31B" w14:textId="77777777" w:rsidR="00911557" w:rsidRDefault="006204C4" w:rsidP="000505E9">
      <w:pPr>
        <w:pStyle w:val="Heading10"/>
        <w:numPr>
          <w:ilvl w:val="1"/>
          <w:numId w:val="7"/>
        </w:numPr>
        <w:tabs>
          <w:tab w:val="left" w:pos="1134"/>
          <w:tab w:val="left" w:pos="1276"/>
        </w:tabs>
        <w:spacing w:before="120"/>
        <w:ind w:left="1701" w:right="544" w:hanging="567"/>
        <w:rPr>
          <w:rFonts w:ascii="Avenir" w:eastAsia="Avenir" w:hAnsi="Avenir" w:cs="Avenir"/>
        </w:rPr>
      </w:pPr>
      <w:r>
        <w:rPr>
          <w:rFonts w:ascii="Avenir" w:eastAsia="Avenir" w:hAnsi="Avenir" w:cs="Avenir"/>
        </w:rPr>
        <w:t>Such events should be recorded and signed by a witness.</w:t>
      </w:r>
    </w:p>
    <w:p w14:paraId="51BEDB43" w14:textId="0A2B33A5" w:rsidR="00911557" w:rsidRDefault="006C44D3" w:rsidP="000505E9">
      <w:pPr>
        <w:pStyle w:val="Heading10"/>
        <w:numPr>
          <w:ilvl w:val="1"/>
          <w:numId w:val="7"/>
        </w:numPr>
        <w:tabs>
          <w:tab w:val="left" w:pos="1134"/>
          <w:tab w:val="left" w:pos="1276"/>
        </w:tabs>
        <w:spacing w:before="120"/>
        <w:ind w:left="1701" w:right="544" w:hanging="567"/>
        <w:rPr>
          <w:rFonts w:ascii="Avenir" w:eastAsia="Avenir" w:hAnsi="Avenir" w:cs="Avenir"/>
        </w:rPr>
      </w:pPr>
      <w:r>
        <w:rPr>
          <w:rFonts w:ascii="Avenir" w:eastAsia="Avenir" w:hAnsi="Avenir" w:cs="Avenir"/>
        </w:rPr>
        <w:t>All colleagues within the Wildings</w:t>
      </w:r>
      <w:r w:rsidR="006204C4">
        <w:rPr>
          <w:rFonts w:ascii="Avenir" w:eastAsia="Avenir" w:hAnsi="Avenir" w:cs="Avenir"/>
        </w:rPr>
        <w:t xml:space="preserve"> will be appropriately trained</w:t>
      </w:r>
      <w:r>
        <w:rPr>
          <w:rFonts w:ascii="Avenir" w:eastAsia="Avenir" w:hAnsi="Avenir" w:cs="Avenir"/>
        </w:rPr>
        <w:t xml:space="preserve"> in line with the schools </w:t>
      </w:r>
      <w:r w:rsidR="001A2866">
        <w:rPr>
          <w:rFonts w:ascii="Avenir" w:eastAsia="Avenir" w:hAnsi="Avenir" w:cs="Avenir"/>
        </w:rPr>
        <w:t>Colleague Code of Conduct,</w:t>
      </w:r>
      <w:r w:rsidRPr="001A2866">
        <w:rPr>
          <w:rFonts w:ascii="Avenir" w:eastAsia="Avenir" w:hAnsi="Avenir" w:cs="Avenir"/>
        </w:rPr>
        <w:t xml:space="preserve"> </w:t>
      </w:r>
      <w:r>
        <w:rPr>
          <w:rFonts w:ascii="Avenir" w:eastAsia="Avenir" w:hAnsi="Avenir" w:cs="Avenir"/>
        </w:rPr>
        <w:t>even if they are only likely to act as a witness</w:t>
      </w:r>
      <w:r w:rsidR="006204C4">
        <w:rPr>
          <w:rFonts w:ascii="Avenir" w:eastAsia="Avenir" w:hAnsi="Avenir" w:cs="Avenir"/>
        </w:rPr>
        <w:t>.</w:t>
      </w:r>
    </w:p>
    <w:p w14:paraId="21EE8BFB" w14:textId="77777777" w:rsidR="00911557" w:rsidRDefault="006204C4" w:rsidP="000505E9">
      <w:pPr>
        <w:pStyle w:val="Heading10"/>
        <w:numPr>
          <w:ilvl w:val="1"/>
          <w:numId w:val="7"/>
        </w:numPr>
        <w:tabs>
          <w:tab w:val="left" w:pos="1134"/>
          <w:tab w:val="left" w:pos="1276"/>
        </w:tabs>
        <w:spacing w:before="120"/>
        <w:ind w:left="1701" w:right="544" w:hanging="567"/>
        <w:rPr>
          <w:rFonts w:ascii="Avenir" w:eastAsia="Avenir" w:hAnsi="Avenir" w:cs="Avenir"/>
        </w:rPr>
      </w:pPr>
      <w:r>
        <w:rPr>
          <w:rFonts w:ascii="Avenir" w:eastAsia="Avenir" w:hAnsi="Avenir" w:cs="Avenir"/>
        </w:rPr>
        <w:t xml:space="preserve">We understand that physical intervention of a nature which causes injury or distress to a </w:t>
      </w:r>
      <w:r w:rsidR="006C44D3">
        <w:rPr>
          <w:rFonts w:ascii="Avenir" w:eastAsia="Avenir" w:hAnsi="Avenir" w:cs="Avenir"/>
        </w:rPr>
        <w:t>young person</w:t>
      </w:r>
      <w:r>
        <w:rPr>
          <w:rFonts w:ascii="Avenir" w:eastAsia="Avenir" w:hAnsi="Avenir" w:cs="Avenir"/>
        </w:rPr>
        <w:t xml:space="preserve"> may be considered under child protection or disciplinary procedures. We recognise that touch is appropriate in the context or working with </w:t>
      </w:r>
      <w:r w:rsidR="006C44D3">
        <w:rPr>
          <w:rFonts w:ascii="Avenir" w:eastAsia="Avenir" w:hAnsi="Avenir" w:cs="Avenir"/>
        </w:rPr>
        <w:t>young people</w:t>
      </w:r>
      <w:r>
        <w:rPr>
          <w:rFonts w:ascii="Avenir" w:eastAsia="Avenir" w:hAnsi="Avenir" w:cs="Avenir"/>
        </w:rPr>
        <w:t xml:space="preserve">, and all </w:t>
      </w:r>
      <w:r w:rsidR="006C44D3">
        <w:rPr>
          <w:rFonts w:ascii="Avenir" w:eastAsia="Avenir" w:hAnsi="Avenir" w:cs="Avenir"/>
        </w:rPr>
        <w:t>colleagues</w:t>
      </w:r>
      <w:r>
        <w:rPr>
          <w:rFonts w:ascii="Avenir" w:eastAsia="Avenir" w:hAnsi="Avenir" w:cs="Avenir"/>
        </w:rPr>
        <w:t xml:space="preserve"> have been given </w:t>
      </w:r>
      <w:r w:rsidRPr="001A2866">
        <w:rPr>
          <w:rFonts w:ascii="Avenir" w:eastAsia="Avenir" w:hAnsi="Avenir" w:cs="Avenir"/>
          <w:i/>
        </w:rPr>
        <w:t xml:space="preserve">‘Safe Practice’ guidance </w:t>
      </w:r>
      <w:r>
        <w:rPr>
          <w:rFonts w:ascii="Avenir" w:eastAsia="Avenir" w:hAnsi="Avenir" w:cs="Avenir"/>
        </w:rPr>
        <w:t>to ensure they are clear about their professional boundary.</w:t>
      </w:r>
    </w:p>
    <w:p w14:paraId="577CF293" w14:textId="77777777" w:rsidR="00911557" w:rsidRDefault="00911557">
      <w:pPr>
        <w:pBdr>
          <w:top w:val="nil"/>
          <w:left w:val="nil"/>
          <w:bottom w:val="nil"/>
          <w:right w:val="nil"/>
          <w:between w:val="nil"/>
        </w:pBdr>
        <w:spacing w:before="1"/>
        <w:rPr>
          <w:rFonts w:ascii="Avenir" w:eastAsia="Avenir" w:hAnsi="Avenir" w:cs="Avenir"/>
          <w:color w:val="000000"/>
        </w:rPr>
      </w:pPr>
    </w:p>
    <w:p w14:paraId="6F72DBCC" w14:textId="77777777" w:rsidR="00911557" w:rsidRPr="006C44D3" w:rsidRDefault="006204C4" w:rsidP="000505E9">
      <w:pPr>
        <w:pStyle w:val="Heading10"/>
        <w:numPr>
          <w:ilvl w:val="0"/>
          <w:numId w:val="7"/>
        </w:numPr>
        <w:ind w:left="567" w:firstLine="391"/>
        <w:rPr>
          <w:rFonts w:ascii="Avenir" w:eastAsia="Avenir" w:hAnsi="Avenir" w:cs="Avenir"/>
          <w:b/>
          <w:bCs/>
          <w:sz w:val="28"/>
          <w:szCs w:val="28"/>
        </w:rPr>
      </w:pPr>
      <w:bookmarkStart w:id="32" w:name="bookmark=id.3o7alnk" w:colFirst="0" w:colLast="0"/>
      <w:bookmarkEnd w:id="32"/>
      <w:r w:rsidRPr="006C44D3">
        <w:rPr>
          <w:rFonts w:ascii="Avenir" w:eastAsia="Avenir" w:hAnsi="Avenir" w:cs="Avenir"/>
          <w:b/>
          <w:bCs/>
          <w:sz w:val="28"/>
          <w:szCs w:val="28"/>
        </w:rPr>
        <w:t>Confidentiality, sharing information and GDPR</w:t>
      </w:r>
    </w:p>
    <w:p w14:paraId="24671E9E" w14:textId="77777777" w:rsidR="00911557" w:rsidRDefault="006204C4" w:rsidP="000505E9">
      <w:pPr>
        <w:pStyle w:val="Heading10"/>
        <w:numPr>
          <w:ilvl w:val="1"/>
          <w:numId w:val="7"/>
        </w:numPr>
        <w:tabs>
          <w:tab w:val="left" w:pos="1276"/>
        </w:tabs>
        <w:spacing w:before="120"/>
        <w:ind w:left="1701" w:right="403" w:hanging="567"/>
        <w:rPr>
          <w:rFonts w:ascii="Avenir" w:eastAsia="Avenir" w:hAnsi="Avenir" w:cs="Avenir"/>
        </w:rPr>
      </w:pPr>
      <w:r>
        <w:rPr>
          <w:rFonts w:ascii="Avenir" w:eastAsia="Avenir" w:hAnsi="Avenir" w:cs="Avenir"/>
        </w:rPr>
        <w:t xml:space="preserve">All </w:t>
      </w:r>
      <w:r w:rsidR="006C44D3">
        <w:rPr>
          <w:rFonts w:ascii="Avenir" w:eastAsia="Avenir" w:hAnsi="Avenir" w:cs="Avenir"/>
        </w:rPr>
        <w:t>Colleagues</w:t>
      </w:r>
      <w:r>
        <w:rPr>
          <w:rFonts w:ascii="Avenir" w:eastAsia="Avenir" w:hAnsi="Avenir" w:cs="Avenir"/>
        </w:rPr>
        <w:t xml:space="preserve"> will understand that child protection issues warrant a high level of confidentiality, not only out of respect for the young person and </w:t>
      </w:r>
      <w:r w:rsidR="006C44D3">
        <w:rPr>
          <w:rFonts w:ascii="Avenir" w:eastAsia="Avenir" w:hAnsi="Avenir" w:cs="Avenir"/>
        </w:rPr>
        <w:t>colleagues</w:t>
      </w:r>
      <w:r>
        <w:rPr>
          <w:rFonts w:ascii="Avenir" w:eastAsia="Avenir" w:hAnsi="Avenir" w:cs="Avenir"/>
        </w:rPr>
        <w:t xml:space="preserve"> involved</w:t>
      </w:r>
      <w:r w:rsidR="006C44D3">
        <w:rPr>
          <w:rFonts w:ascii="Avenir" w:eastAsia="Avenir" w:hAnsi="Avenir" w:cs="Avenir"/>
        </w:rPr>
        <w:t>,</w:t>
      </w:r>
      <w:r>
        <w:rPr>
          <w:rFonts w:ascii="Avenir" w:eastAsia="Avenir" w:hAnsi="Avenir" w:cs="Avenir"/>
        </w:rPr>
        <w:t xml:space="preserve"> but also to ensure that information being released into the public domain does not compromise evidence.</w:t>
      </w:r>
    </w:p>
    <w:p w14:paraId="230E5078" w14:textId="77777777" w:rsidR="00911557" w:rsidRDefault="006C44D3" w:rsidP="000505E9">
      <w:pPr>
        <w:pStyle w:val="Heading10"/>
        <w:numPr>
          <w:ilvl w:val="1"/>
          <w:numId w:val="7"/>
        </w:numPr>
        <w:tabs>
          <w:tab w:val="left" w:pos="1276"/>
        </w:tabs>
        <w:spacing w:before="120"/>
        <w:ind w:left="1701" w:right="403" w:hanging="567"/>
        <w:rPr>
          <w:rFonts w:ascii="Avenir" w:eastAsia="Avenir" w:hAnsi="Avenir" w:cs="Avenir"/>
        </w:rPr>
      </w:pPr>
      <w:r>
        <w:rPr>
          <w:rFonts w:ascii="Avenir" w:eastAsia="Avenir" w:hAnsi="Avenir" w:cs="Avenir"/>
        </w:rPr>
        <w:t>Colleagues</w:t>
      </w:r>
      <w:r w:rsidR="006204C4">
        <w:rPr>
          <w:rFonts w:ascii="Avenir" w:eastAsia="Avenir" w:hAnsi="Avenir" w:cs="Avenir"/>
        </w:rPr>
        <w:t xml:space="preserve"> should only discuss concerns with the DSL/DDSL, Principal or Governance Lead (depending on who is the subject of the concern). That person will then decide who else needs to have the information and they will disseminate it on a ‘need-to-know’ basis.</w:t>
      </w:r>
    </w:p>
    <w:p w14:paraId="7731C07D" w14:textId="77777777" w:rsidR="00911557" w:rsidRDefault="006204C4" w:rsidP="000505E9">
      <w:pPr>
        <w:pStyle w:val="Heading10"/>
        <w:numPr>
          <w:ilvl w:val="1"/>
          <w:numId w:val="7"/>
        </w:numPr>
        <w:tabs>
          <w:tab w:val="left" w:pos="1276"/>
        </w:tabs>
        <w:spacing w:before="120"/>
        <w:ind w:left="1701" w:right="403" w:hanging="567"/>
        <w:rPr>
          <w:rFonts w:ascii="Avenir" w:eastAsia="Avenir" w:hAnsi="Avenir" w:cs="Avenir"/>
        </w:rPr>
      </w:pPr>
      <w:r>
        <w:rPr>
          <w:rFonts w:ascii="Avenir" w:eastAsia="Avenir" w:hAnsi="Avenir" w:cs="Avenir"/>
        </w:rPr>
        <w:t xml:space="preserve">However, following a number of cases where senior leaders in school had failed to act upon concerns raised by </w:t>
      </w:r>
      <w:r w:rsidR="006C44D3">
        <w:rPr>
          <w:rFonts w:ascii="Avenir" w:eastAsia="Avenir" w:hAnsi="Avenir" w:cs="Avenir"/>
        </w:rPr>
        <w:t>colleagues</w:t>
      </w:r>
      <w:r>
        <w:rPr>
          <w:rFonts w:ascii="Avenir" w:eastAsia="Avenir" w:hAnsi="Avenir" w:cs="Avenir"/>
        </w:rPr>
        <w:t xml:space="preserve">, </w:t>
      </w:r>
      <w:r w:rsidRPr="006C44D3">
        <w:rPr>
          <w:rFonts w:ascii="Avenir" w:eastAsia="Avenir" w:hAnsi="Avenir" w:cs="Avenir"/>
          <w:i/>
        </w:rPr>
        <w:t>Keeping Children Safe in Education (2019</w:t>
      </w:r>
      <w:r w:rsidRPr="006C44D3">
        <w:rPr>
          <w:rFonts w:ascii="Avenir" w:eastAsia="Avenir" w:hAnsi="Avenir" w:cs="Avenir"/>
        </w:rPr>
        <w:t>)</w:t>
      </w:r>
      <w:r>
        <w:rPr>
          <w:rFonts w:ascii="Avenir" w:eastAsia="Avenir" w:hAnsi="Avenir" w:cs="Avenir"/>
        </w:rPr>
        <w:t xml:space="preserve"> emphasises that any </w:t>
      </w:r>
      <w:r w:rsidR="006C44D3">
        <w:rPr>
          <w:rFonts w:ascii="Avenir" w:eastAsia="Avenir" w:hAnsi="Avenir" w:cs="Avenir"/>
        </w:rPr>
        <w:t>colleague</w:t>
      </w:r>
      <w:r>
        <w:rPr>
          <w:rFonts w:ascii="Avenir" w:eastAsia="Avenir" w:hAnsi="Avenir" w:cs="Avenir"/>
        </w:rPr>
        <w:t xml:space="preserve"> can contact children’s social care if they are concerned about a </w:t>
      </w:r>
      <w:r w:rsidR="006C44D3">
        <w:rPr>
          <w:rFonts w:ascii="Avenir" w:eastAsia="Avenir" w:hAnsi="Avenir" w:cs="Avenir"/>
        </w:rPr>
        <w:t>young person</w:t>
      </w:r>
      <w:r>
        <w:rPr>
          <w:rFonts w:ascii="Avenir" w:eastAsia="Avenir" w:hAnsi="Avenir" w:cs="Avenir"/>
        </w:rPr>
        <w:t>.</w:t>
      </w:r>
    </w:p>
    <w:p w14:paraId="4AB284C1" w14:textId="77777777" w:rsidR="00911557" w:rsidRDefault="006204C4" w:rsidP="000505E9">
      <w:pPr>
        <w:pStyle w:val="Heading10"/>
        <w:numPr>
          <w:ilvl w:val="1"/>
          <w:numId w:val="7"/>
        </w:numPr>
        <w:tabs>
          <w:tab w:val="left" w:pos="1276"/>
        </w:tabs>
        <w:spacing w:before="120"/>
        <w:ind w:left="1701" w:right="403" w:hanging="567"/>
        <w:rPr>
          <w:rFonts w:ascii="Avenir" w:eastAsia="Avenir" w:hAnsi="Avenir" w:cs="Avenir"/>
        </w:rPr>
      </w:pPr>
      <w:r>
        <w:rPr>
          <w:rFonts w:ascii="Avenir" w:eastAsia="Avenir" w:hAnsi="Avenir" w:cs="Avenir"/>
        </w:rPr>
        <w:t xml:space="preserve">Child protection information will be stored and handled in line with the </w:t>
      </w:r>
      <w:r>
        <w:rPr>
          <w:rFonts w:ascii="Avenir" w:eastAsia="Avenir" w:hAnsi="Avenir" w:cs="Avenir"/>
          <w:i/>
        </w:rPr>
        <w:t>Data Protection Act</w:t>
      </w:r>
      <w:r>
        <w:rPr>
          <w:rFonts w:ascii="Avenir" w:eastAsia="Avenir" w:hAnsi="Avenir" w:cs="Avenir"/>
        </w:rPr>
        <w:t xml:space="preserve"> </w:t>
      </w:r>
      <w:r>
        <w:rPr>
          <w:rFonts w:ascii="Avenir" w:eastAsia="Avenir" w:hAnsi="Avenir" w:cs="Avenir"/>
          <w:i/>
        </w:rPr>
        <w:t>GDPR 2018</w:t>
      </w:r>
      <w:r>
        <w:rPr>
          <w:rFonts w:ascii="Avenir" w:eastAsia="Avenir" w:hAnsi="Avenir" w:cs="Avenir"/>
        </w:rPr>
        <w:t xml:space="preserve"> and </w:t>
      </w:r>
      <w:r>
        <w:rPr>
          <w:rFonts w:ascii="Avenir" w:eastAsia="Avenir" w:hAnsi="Avenir" w:cs="Avenir"/>
          <w:i/>
        </w:rPr>
        <w:t>HM Government Information Sharing and Advice for practitioners providing safeguarding services to children, young people, parents and carers, July 2018</w:t>
      </w:r>
      <w:r>
        <w:rPr>
          <w:rFonts w:ascii="Avenir" w:eastAsia="Avenir" w:hAnsi="Avenir" w:cs="Avenir"/>
        </w:rPr>
        <w:t>.</w:t>
      </w:r>
    </w:p>
    <w:p w14:paraId="3D9BB801" w14:textId="77777777" w:rsidR="00911557" w:rsidRDefault="006204C4" w:rsidP="000505E9">
      <w:pPr>
        <w:pStyle w:val="Heading10"/>
        <w:numPr>
          <w:ilvl w:val="1"/>
          <w:numId w:val="7"/>
        </w:numPr>
        <w:tabs>
          <w:tab w:val="left" w:pos="1276"/>
        </w:tabs>
        <w:spacing w:before="120"/>
        <w:ind w:left="1701" w:right="403" w:hanging="567"/>
        <w:rPr>
          <w:rFonts w:ascii="Avenir" w:eastAsia="Avenir" w:hAnsi="Avenir" w:cs="Avenir"/>
        </w:rPr>
      </w:pPr>
      <w:r>
        <w:rPr>
          <w:rFonts w:ascii="Avenir" w:eastAsia="Avenir" w:hAnsi="Avenir" w:cs="Avenir"/>
        </w:rPr>
        <w:t>Information sharing is guided by the following principles. The information is:</w:t>
      </w:r>
    </w:p>
    <w:p w14:paraId="19EEDAAD" w14:textId="77777777" w:rsidR="00911557" w:rsidRDefault="006204C4" w:rsidP="000505E9">
      <w:pPr>
        <w:pStyle w:val="Heading10"/>
        <w:numPr>
          <w:ilvl w:val="2"/>
          <w:numId w:val="7"/>
        </w:numPr>
        <w:tabs>
          <w:tab w:val="left" w:pos="1276"/>
        </w:tabs>
        <w:spacing w:before="120"/>
        <w:ind w:left="2410"/>
        <w:rPr>
          <w:rFonts w:ascii="Avenir" w:eastAsia="Avenir" w:hAnsi="Avenir" w:cs="Avenir"/>
        </w:rPr>
      </w:pPr>
      <w:r>
        <w:rPr>
          <w:rFonts w:ascii="Avenir" w:eastAsia="Avenir" w:hAnsi="Avenir" w:cs="Avenir"/>
        </w:rPr>
        <w:t>necessary and proportionate</w:t>
      </w:r>
    </w:p>
    <w:p w14:paraId="7B47F04B" w14:textId="77777777" w:rsidR="00911557" w:rsidRDefault="006204C4" w:rsidP="000505E9">
      <w:pPr>
        <w:pStyle w:val="Heading10"/>
        <w:numPr>
          <w:ilvl w:val="2"/>
          <w:numId w:val="7"/>
        </w:numPr>
        <w:tabs>
          <w:tab w:val="left" w:pos="1276"/>
        </w:tabs>
        <w:spacing w:before="120"/>
        <w:ind w:left="2410"/>
        <w:rPr>
          <w:rFonts w:ascii="Avenir" w:eastAsia="Avenir" w:hAnsi="Avenir" w:cs="Avenir"/>
        </w:rPr>
      </w:pPr>
      <w:r>
        <w:rPr>
          <w:rFonts w:ascii="Avenir" w:eastAsia="Avenir" w:hAnsi="Avenir" w:cs="Avenir"/>
        </w:rPr>
        <w:t>relevant</w:t>
      </w:r>
    </w:p>
    <w:p w14:paraId="11DA5819" w14:textId="77777777" w:rsidR="00911557" w:rsidRDefault="006204C4" w:rsidP="000505E9">
      <w:pPr>
        <w:pStyle w:val="Heading10"/>
        <w:numPr>
          <w:ilvl w:val="2"/>
          <w:numId w:val="7"/>
        </w:numPr>
        <w:tabs>
          <w:tab w:val="left" w:pos="1276"/>
        </w:tabs>
        <w:spacing w:before="120"/>
        <w:ind w:left="2410"/>
        <w:rPr>
          <w:rFonts w:ascii="Avenir" w:eastAsia="Avenir" w:hAnsi="Avenir" w:cs="Avenir"/>
        </w:rPr>
      </w:pPr>
      <w:r>
        <w:rPr>
          <w:rFonts w:ascii="Avenir" w:eastAsia="Avenir" w:hAnsi="Avenir" w:cs="Avenir"/>
        </w:rPr>
        <w:t>adequate</w:t>
      </w:r>
    </w:p>
    <w:p w14:paraId="00726B76" w14:textId="77777777" w:rsidR="00911557" w:rsidRDefault="006204C4" w:rsidP="000505E9">
      <w:pPr>
        <w:pStyle w:val="Heading10"/>
        <w:numPr>
          <w:ilvl w:val="2"/>
          <w:numId w:val="7"/>
        </w:numPr>
        <w:tabs>
          <w:tab w:val="left" w:pos="1276"/>
        </w:tabs>
        <w:spacing w:before="120"/>
        <w:ind w:left="2410"/>
        <w:rPr>
          <w:rFonts w:ascii="Avenir" w:eastAsia="Avenir" w:hAnsi="Avenir" w:cs="Avenir"/>
        </w:rPr>
      </w:pPr>
      <w:r>
        <w:rPr>
          <w:rFonts w:ascii="Avenir" w:eastAsia="Avenir" w:hAnsi="Avenir" w:cs="Avenir"/>
        </w:rPr>
        <w:t>accurate</w:t>
      </w:r>
    </w:p>
    <w:p w14:paraId="40914012" w14:textId="77777777" w:rsidR="00911557" w:rsidRDefault="006204C4" w:rsidP="000505E9">
      <w:pPr>
        <w:pStyle w:val="Heading10"/>
        <w:numPr>
          <w:ilvl w:val="2"/>
          <w:numId w:val="7"/>
        </w:numPr>
        <w:tabs>
          <w:tab w:val="left" w:pos="1276"/>
        </w:tabs>
        <w:spacing w:before="120"/>
        <w:ind w:left="2410"/>
        <w:rPr>
          <w:rFonts w:ascii="Avenir" w:eastAsia="Avenir" w:hAnsi="Avenir" w:cs="Avenir"/>
        </w:rPr>
      </w:pPr>
      <w:r>
        <w:rPr>
          <w:rFonts w:ascii="Avenir" w:eastAsia="Avenir" w:hAnsi="Avenir" w:cs="Avenir"/>
        </w:rPr>
        <w:t>timely</w:t>
      </w:r>
    </w:p>
    <w:p w14:paraId="1F53C0D8" w14:textId="77777777" w:rsidR="00911557" w:rsidRDefault="006204C4" w:rsidP="000505E9">
      <w:pPr>
        <w:pStyle w:val="Heading10"/>
        <w:numPr>
          <w:ilvl w:val="2"/>
          <w:numId w:val="7"/>
        </w:numPr>
        <w:tabs>
          <w:tab w:val="left" w:pos="1276"/>
        </w:tabs>
        <w:spacing w:before="120"/>
        <w:ind w:left="2410"/>
        <w:rPr>
          <w:rFonts w:ascii="Avenir" w:eastAsia="Avenir" w:hAnsi="Avenir" w:cs="Avenir"/>
        </w:rPr>
      </w:pPr>
      <w:r>
        <w:rPr>
          <w:rFonts w:ascii="Avenir" w:eastAsia="Avenir" w:hAnsi="Avenir" w:cs="Avenir"/>
        </w:rPr>
        <w:lastRenderedPageBreak/>
        <w:t>secure</w:t>
      </w:r>
    </w:p>
    <w:p w14:paraId="6B19D64A" w14:textId="77777777" w:rsidR="00656E40" w:rsidRDefault="00656E40" w:rsidP="00656E40">
      <w:pPr>
        <w:pStyle w:val="Heading10"/>
        <w:tabs>
          <w:tab w:val="left" w:pos="1276"/>
        </w:tabs>
        <w:spacing w:before="120"/>
        <w:ind w:left="2410"/>
        <w:rPr>
          <w:rFonts w:ascii="Avenir" w:eastAsia="Avenir" w:hAnsi="Avenir" w:cs="Avenir"/>
        </w:rPr>
      </w:pPr>
    </w:p>
    <w:p w14:paraId="593EBB15" w14:textId="77777777" w:rsidR="00656E40" w:rsidRDefault="00656E40" w:rsidP="00656E40">
      <w:pPr>
        <w:pStyle w:val="Heading10"/>
        <w:tabs>
          <w:tab w:val="left" w:pos="1276"/>
        </w:tabs>
        <w:spacing w:before="120"/>
        <w:ind w:left="2410"/>
        <w:rPr>
          <w:rFonts w:ascii="Avenir" w:eastAsia="Avenir" w:hAnsi="Avenir" w:cs="Avenir"/>
        </w:rPr>
      </w:pPr>
    </w:p>
    <w:p w14:paraId="569C0B8A" w14:textId="77777777" w:rsidR="00656E40" w:rsidRDefault="00656E40" w:rsidP="00656E40">
      <w:pPr>
        <w:pStyle w:val="Heading10"/>
        <w:tabs>
          <w:tab w:val="left" w:pos="1276"/>
        </w:tabs>
        <w:spacing w:before="120"/>
        <w:ind w:left="2410"/>
        <w:rPr>
          <w:rFonts w:ascii="Avenir" w:eastAsia="Avenir" w:hAnsi="Avenir" w:cs="Avenir"/>
        </w:rPr>
      </w:pPr>
    </w:p>
    <w:p w14:paraId="3B739116" w14:textId="77777777" w:rsidR="00656E40" w:rsidRDefault="00656E40" w:rsidP="00656E40">
      <w:pPr>
        <w:pStyle w:val="Heading10"/>
        <w:tabs>
          <w:tab w:val="left" w:pos="1276"/>
        </w:tabs>
        <w:spacing w:before="120"/>
        <w:ind w:left="2410"/>
        <w:rPr>
          <w:rFonts w:ascii="Avenir" w:eastAsia="Avenir" w:hAnsi="Avenir" w:cs="Avenir"/>
        </w:rPr>
      </w:pPr>
    </w:p>
    <w:p w14:paraId="5B91DEAB" w14:textId="77777777" w:rsidR="00911557" w:rsidRDefault="00911557" w:rsidP="006C44D3">
      <w:pPr>
        <w:pStyle w:val="Heading10"/>
        <w:tabs>
          <w:tab w:val="left" w:pos="1276"/>
        </w:tabs>
        <w:spacing w:before="120"/>
        <w:ind w:left="2172"/>
        <w:rPr>
          <w:rFonts w:ascii="Avenir" w:eastAsia="Avenir" w:hAnsi="Avenir" w:cs="Avenir"/>
        </w:rPr>
      </w:pPr>
    </w:p>
    <w:p w14:paraId="05B6E310" w14:textId="77777777" w:rsidR="005D7EE8" w:rsidRDefault="005D7EE8" w:rsidP="005D7EE8">
      <w:pPr>
        <w:pStyle w:val="Heading10"/>
        <w:numPr>
          <w:ilvl w:val="0"/>
          <w:numId w:val="7"/>
        </w:numPr>
        <w:tabs>
          <w:tab w:val="left" w:pos="993"/>
        </w:tabs>
        <w:ind w:left="1134"/>
        <w:rPr>
          <w:rFonts w:ascii="Avenir" w:eastAsia="Avenir" w:hAnsi="Avenir" w:cs="Avenir"/>
          <w:b/>
          <w:bCs/>
          <w:sz w:val="28"/>
          <w:szCs w:val="28"/>
        </w:rPr>
      </w:pPr>
      <w:bookmarkStart w:id="33" w:name="bookmark=id.23ckvvd" w:colFirst="0" w:colLast="0"/>
      <w:bookmarkEnd w:id="33"/>
      <w:r w:rsidRPr="006C44D3">
        <w:rPr>
          <w:rFonts w:ascii="Avenir" w:eastAsia="Avenir" w:hAnsi="Avenir" w:cs="Avenir"/>
          <w:b/>
          <w:bCs/>
          <w:sz w:val="28"/>
          <w:szCs w:val="28"/>
        </w:rPr>
        <w:t>Link</w:t>
      </w:r>
      <w:r>
        <w:rPr>
          <w:rFonts w:ascii="Avenir" w:eastAsia="Avenir" w:hAnsi="Avenir" w:cs="Avenir"/>
          <w:b/>
          <w:bCs/>
          <w:sz w:val="28"/>
          <w:szCs w:val="28"/>
        </w:rPr>
        <w:t>ed</w:t>
      </w:r>
      <w:r w:rsidRPr="006C44D3">
        <w:rPr>
          <w:rFonts w:ascii="Avenir" w:eastAsia="Avenir" w:hAnsi="Avenir" w:cs="Avenir"/>
          <w:b/>
          <w:bCs/>
          <w:sz w:val="28"/>
          <w:szCs w:val="28"/>
        </w:rPr>
        <w:t xml:space="preserve"> policies</w:t>
      </w:r>
    </w:p>
    <w:p w14:paraId="54319A67" w14:textId="77777777" w:rsidR="005D7EE8" w:rsidRDefault="005D7EE8" w:rsidP="005D7EE8">
      <w:pPr>
        <w:pStyle w:val="Heading10"/>
        <w:tabs>
          <w:tab w:val="left" w:pos="993"/>
        </w:tabs>
        <w:ind w:left="1134"/>
        <w:rPr>
          <w:rFonts w:ascii="Avenir" w:eastAsia="Avenir" w:hAnsi="Avenir" w:cs="Avenir"/>
          <w:b/>
          <w:bCs/>
          <w:sz w:val="28"/>
          <w:szCs w:val="28"/>
        </w:rPr>
      </w:pPr>
    </w:p>
    <w:p w14:paraId="0DFD4719" w14:textId="77777777" w:rsidR="005D7EE8" w:rsidRPr="006C44D3" w:rsidRDefault="005D7EE8" w:rsidP="005D7EE8">
      <w:pPr>
        <w:pStyle w:val="Heading10"/>
        <w:numPr>
          <w:ilvl w:val="1"/>
          <w:numId w:val="7"/>
        </w:numPr>
        <w:tabs>
          <w:tab w:val="left" w:pos="993"/>
        </w:tabs>
        <w:ind w:left="1701" w:hanging="567"/>
        <w:rPr>
          <w:rFonts w:ascii="Avenir" w:eastAsia="Avenir" w:hAnsi="Avenir" w:cs="Avenir"/>
        </w:rPr>
      </w:pPr>
      <w:r w:rsidRPr="006C44D3">
        <w:rPr>
          <w:rFonts w:ascii="Avenir" w:eastAsia="Avenir" w:hAnsi="Avenir" w:cs="Avenir"/>
        </w:rPr>
        <w:t>This policy also links to our policies on:</w:t>
      </w:r>
    </w:p>
    <w:p w14:paraId="489D5037" w14:textId="77777777" w:rsidR="005D7EE8" w:rsidRPr="005D7EE8" w:rsidRDefault="005D7EE8" w:rsidP="005D7EE8">
      <w:pPr>
        <w:pBdr>
          <w:top w:val="nil"/>
          <w:left w:val="nil"/>
          <w:bottom w:val="nil"/>
          <w:right w:val="nil"/>
          <w:between w:val="nil"/>
        </w:pBdr>
        <w:spacing w:before="9"/>
        <w:rPr>
          <w:rFonts w:ascii="Avenir" w:eastAsia="Avenir" w:hAnsi="Avenir" w:cs="Avenir"/>
          <w:iCs/>
          <w:sz w:val="25"/>
          <w:szCs w:val="25"/>
        </w:rPr>
      </w:pPr>
    </w:p>
    <w:p w14:paraId="561B286B" w14:textId="77777777" w:rsidR="005D7EE8" w:rsidRPr="005D7EE8" w:rsidRDefault="005D7EE8" w:rsidP="004A0289">
      <w:pPr>
        <w:numPr>
          <w:ilvl w:val="0"/>
          <w:numId w:val="33"/>
        </w:numPr>
        <w:pBdr>
          <w:top w:val="nil"/>
          <w:left w:val="nil"/>
          <w:bottom w:val="nil"/>
          <w:right w:val="nil"/>
          <w:between w:val="nil"/>
        </w:pBdr>
        <w:tabs>
          <w:tab w:val="left" w:pos="1453"/>
          <w:tab w:val="left" w:pos="1454"/>
        </w:tabs>
        <w:rPr>
          <w:rFonts w:ascii="Avenir" w:eastAsia="Avenir" w:hAnsi="Avenir" w:cs="Avenir"/>
          <w:iCs/>
        </w:rPr>
      </w:pPr>
      <w:r w:rsidRPr="005D7EE8">
        <w:rPr>
          <w:rFonts w:ascii="Avenir" w:eastAsia="Avenir" w:hAnsi="Avenir" w:cs="Avenir"/>
          <w:iCs/>
        </w:rPr>
        <w:t>Communication</w:t>
      </w:r>
    </w:p>
    <w:p w14:paraId="6AEA73ED" w14:textId="77777777" w:rsidR="005D7EE8" w:rsidRPr="005D7EE8" w:rsidRDefault="005D7EE8" w:rsidP="004A0289">
      <w:pPr>
        <w:numPr>
          <w:ilvl w:val="0"/>
          <w:numId w:val="33"/>
        </w:numPr>
        <w:pBdr>
          <w:top w:val="nil"/>
          <w:left w:val="nil"/>
          <w:bottom w:val="nil"/>
          <w:right w:val="nil"/>
          <w:between w:val="nil"/>
        </w:pBdr>
        <w:tabs>
          <w:tab w:val="left" w:pos="1453"/>
          <w:tab w:val="left" w:pos="1454"/>
        </w:tabs>
        <w:spacing w:before="76"/>
        <w:rPr>
          <w:rFonts w:ascii="Avenir" w:eastAsia="Avenir" w:hAnsi="Avenir" w:cs="Avenir"/>
          <w:iCs/>
        </w:rPr>
      </w:pPr>
      <w:r w:rsidRPr="005D7EE8">
        <w:rPr>
          <w:rFonts w:ascii="Avenir" w:eastAsia="Avenir" w:hAnsi="Avenir" w:cs="Avenir"/>
          <w:iCs/>
        </w:rPr>
        <w:t>Code of Conduct</w:t>
      </w:r>
    </w:p>
    <w:p w14:paraId="3F6E29E2" w14:textId="77777777" w:rsidR="005D7EE8" w:rsidRPr="005D7EE8" w:rsidRDefault="005D7EE8" w:rsidP="004A0289">
      <w:pPr>
        <w:numPr>
          <w:ilvl w:val="0"/>
          <w:numId w:val="33"/>
        </w:numPr>
        <w:pBdr>
          <w:top w:val="nil"/>
          <w:left w:val="nil"/>
          <w:bottom w:val="nil"/>
          <w:right w:val="nil"/>
          <w:between w:val="nil"/>
        </w:pBdr>
        <w:tabs>
          <w:tab w:val="left" w:pos="1453"/>
          <w:tab w:val="left" w:pos="1454"/>
        </w:tabs>
        <w:spacing w:before="80"/>
        <w:rPr>
          <w:rFonts w:ascii="Avenir" w:eastAsia="Avenir" w:hAnsi="Avenir" w:cs="Avenir"/>
          <w:iCs/>
        </w:rPr>
      </w:pPr>
      <w:r w:rsidRPr="005D7EE8">
        <w:rPr>
          <w:rFonts w:ascii="Avenir" w:eastAsia="Avenir" w:hAnsi="Avenir" w:cs="Avenir"/>
          <w:iCs/>
        </w:rPr>
        <w:t>Whistleblowing</w:t>
      </w:r>
    </w:p>
    <w:p w14:paraId="00499467" w14:textId="77777777" w:rsidR="005D7EE8" w:rsidRPr="005D7EE8" w:rsidRDefault="005D7EE8" w:rsidP="004A0289">
      <w:pPr>
        <w:numPr>
          <w:ilvl w:val="0"/>
          <w:numId w:val="33"/>
        </w:numPr>
        <w:pBdr>
          <w:top w:val="nil"/>
          <w:left w:val="nil"/>
          <w:bottom w:val="nil"/>
          <w:right w:val="nil"/>
          <w:between w:val="nil"/>
        </w:pBdr>
        <w:tabs>
          <w:tab w:val="left" w:pos="1453"/>
          <w:tab w:val="left" w:pos="1454"/>
        </w:tabs>
        <w:spacing w:before="79"/>
        <w:rPr>
          <w:rFonts w:ascii="Avenir" w:eastAsia="Avenir" w:hAnsi="Avenir" w:cs="Avenir"/>
          <w:iCs/>
        </w:rPr>
      </w:pPr>
      <w:r w:rsidRPr="005D7EE8">
        <w:rPr>
          <w:rFonts w:ascii="Avenir" w:eastAsia="Avenir" w:hAnsi="Avenir" w:cs="Avenir"/>
          <w:iCs/>
        </w:rPr>
        <w:t>Anti-bullying (statement of intent)</w:t>
      </w:r>
    </w:p>
    <w:p w14:paraId="21CEE9F8" w14:textId="77777777" w:rsidR="005D7EE8" w:rsidRPr="005D7EE8" w:rsidRDefault="005D7EE8" w:rsidP="004A0289">
      <w:pPr>
        <w:numPr>
          <w:ilvl w:val="0"/>
          <w:numId w:val="33"/>
        </w:numPr>
        <w:pBdr>
          <w:top w:val="nil"/>
          <w:left w:val="nil"/>
          <w:bottom w:val="nil"/>
          <w:right w:val="nil"/>
          <w:between w:val="nil"/>
        </w:pBdr>
        <w:tabs>
          <w:tab w:val="left" w:pos="1453"/>
          <w:tab w:val="left" w:pos="1454"/>
        </w:tabs>
        <w:spacing w:before="78"/>
        <w:rPr>
          <w:rFonts w:ascii="Avenir" w:eastAsia="Avenir" w:hAnsi="Avenir" w:cs="Avenir"/>
          <w:iCs/>
        </w:rPr>
      </w:pPr>
      <w:r w:rsidRPr="005D7EE8">
        <w:rPr>
          <w:rFonts w:ascii="Avenir" w:eastAsia="Avenir" w:hAnsi="Avenir" w:cs="Avenir"/>
          <w:iCs/>
        </w:rPr>
        <w:t>Health &amp; Safety</w:t>
      </w:r>
    </w:p>
    <w:p w14:paraId="19F28B91" w14:textId="4D849BC2" w:rsidR="005D7EE8" w:rsidRDefault="005D7EE8" w:rsidP="004A0289">
      <w:pPr>
        <w:numPr>
          <w:ilvl w:val="0"/>
          <w:numId w:val="33"/>
        </w:numPr>
        <w:pBdr>
          <w:top w:val="nil"/>
          <w:left w:val="nil"/>
          <w:bottom w:val="nil"/>
          <w:right w:val="nil"/>
          <w:between w:val="nil"/>
        </w:pBdr>
        <w:tabs>
          <w:tab w:val="left" w:pos="1453"/>
          <w:tab w:val="left" w:pos="1454"/>
        </w:tabs>
        <w:spacing w:before="80"/>
        <w:rPr>
          <w:rFonts w:ascii="Avenir" w:eastAsia="Avenir" w:hAnsi="Avenir" w:cs="Avenir"/>
          <w:iCs/>
        </w:rPr>
      </w:pPr>
      <w:r w:rsidRPr="005D7EE8">
        <w:rPr>
          <w:rFonts w:ascii="Avenir" w:eastAsia="Avenir" w:hAnsi="Avenir" w:cs="Avenir"/>
          <w:iCs/>
        </w:rPr>
        <w:t>Disciplinary Policy and Procedure</w:t>
      </w:r>
    </w:p>
    <w:p w14:paraId="73584D38" w14:textId="1D976531" w:rsidR="005D7EE8" w:rsidRDefault="005D7EE8" w:rsidP="005D7EE8">
      <w:pPr>
        <w:pBdr>
          <w:top w:val="nil"/>
          <w:left w:val="nil"/>
          <w:bottom w:val="nil"/>
          <w:right w:val="nil"/>
          <w:between w:val="nil"/>
        </w:pBdr>
        <w:tabs>
          <w:tab w:val="left" w:pos="1453"/>
          <w:tab w:val="left" w:pos="1454"/>
        </w:tabs>
        <w:spacing w:before="80"/>
        <w:rPr>
          <w:rFonts w:ascii="Avenir" w:eastAsia="Avenir" w:hAnsi="Avenir" w:cs="Avenir"/>
          <w:iCs/>
        </w:rPr>
      </w:pPr>
    </w:p>
    <w:p w14:paraId="5411C86A" w14:textId="77777777" w:rsidR="005D7EE8" w:rsidRPr="005D7EE8" w:rsidRDefault="005D7EE8" w:rsidP="005D7EE8">
      <w:pPr>
        <w:pBdr>
          <w:top w:val="nil"/>
          <w:left w:val="nil"/>
          <w:bottom w:val="nil"/>
          <w:right w:val="nil"/>
          <w:between w:val="nil"/>
        </w:pBdr>
        <w:tabs>
          <w:tab w:val="left" w:pos="1453"/>
          <w:tab w:val="left" w:pos="1454"/>
        </w:tabs>
        <w:spacing w:before="80"/>
        <w:rPr>
          <w:rFonts w:ascii="Avenir" w:eastAsia="Avenir" w:hAnsi="Avenir" w:cs="Avenir"/>
          <w:iCs/>
        </w:rPr>
      </w:pPr>
    </w:p>
    <w:p w14:paraId="128F9426" w14:textId="2B741CD7" w:rsidR="005D7EE8" w:rsidRDefault="005D7EE8" w:rsidP="005D7EE8">
      <w:pPr>
        <w:pStyle w:val="Heading10"/>
        <w:numPr>
          <w:ilvl w:val="0"/>
          <w:numId w:val="7"/>
        </w:numPr>
        <w:tabs>
          <w:tab w:val="left" w:pos="993"/>
        </w:tabs>
        <w:ind w:left="1134"/>
        <w:rPr>
          <w:rFonts w:ascii="Avenir" w:eastAsia="Avenir" w:hAnsi="Avenir" w:cs="Avenir"/>
          <w:b/>
          <w:bCs/>
          <w:sz w:val="28"/>
          <w:szCs w:val="28"/>
        </w:rPr>
      </w:pPr>
      <w:r>
        <w:rPr>
          <w:rFonts w:ascii="Avenir" w:eastAsia="Avenir" w:hAnsi="Avenir" w:cs="Avenir"/>
          <w:b/>
          <w:bCs/>
          <w:sz w:val="28"/>
          <w:szCs w:val="28"/>
        </w:rPr>
        <w:t>Monitoring and Review</w:t>
      </w:r>
    </w:p>
    <w:p w14:paraId="20833D1F" w14:textId="77777777" w:rsidR="005D7EE8" w:rsidRDefault="005D7EE8" w:rsidP="005D7EE8">
      <w:pPr>
        <w:pStyle w:val="Heading10"/>
        <w:tabs>
          <w:tab w:val="left" w:pos="993"/>
        </w:tabs>
        <w:ind w:left="1134"/>
        <w:rPr>
          <w:rFonts w:ascii="Avenir" w:eastAsia="Avenir" w:hAnsi="Avenir" w:cs="Avenir"/>
          <w:b/>
          <w:bCs/>
          <w:sz w:val="28"/>
          <w:szCs w:val="28"/>
        </w:rPr>
      </w:pPr>
    </w:p>
    <w:p w14:paraId="55E0A04C" w14:textId="425303A5" w:rsidR="005D7EE8" w:rsidRDefault="005D7EE8" w:rsidP="005D7EE8">
      <w:pPr>
        <w:pStyle w:val="Heading10"/>
        <w:numPr>
          <w:ilvl w:val="1"/>
          <w:numId w:val="7"/>
        </w:numPr>
        <w:tabs>
          <w:tab w:val="left" w:pos="993"/>
        </w:tabs>
        <w:ind w:left="1701" w:hanging="567"/>
        <w:rPr>
          <w:rFonts w:ascii="Avenir" w:eastAsia="Avenir" w:hAnsi="Avenir" w:cs="Avenir"/>
        </w:rPr>
      </w:pPr>
      <w:r w:rsidRPr="006C44D3">
        <w:rPr>
          <w:rFonts w:ascii="Avenir" w:eastAsia="Avenir" w:hAnsi="Avenir" w:cs="Avenir"/>
        </w:rPr>
        <w:t xml:space="preserve">This policy </w:t>
      </w:r>
      <w:r w:rsidR="004A0289">
        <w:rPr>
          <w:rFonts w:ascii="Avenir" w:eastAsia="Avenir" w:hAnsi="Avenir" w:cs="Avenir"/>
        </w:rPr>
        <w:t>will be reviewed on an annual basis. The next date for review is February 202</w:t>
      </w:r>
      <w:r w:rsidR="00CB50D5">
        <w:rPr>
          <w:rFonts w:ascii="Avenir" w:eastAsia="Avenir" w:hAnsi="Avenir" w:cs="Avenir"/>
        </w:rPr>
        <w:t>2</w:t>
      </w:r>
    </w:p>
    <w:p w14:paraId="2D083C75" w14:textId="03CB7FFA" w:rsidR="004A0289" w:rsidRPr="006C44D3" w:rsidRDefault="004A0289" w:rsidP="005D7EE8">
      <w:pPr>
        <w:pStyle w:val="Heading10"/>
        <w:numPr>
          <w:ilvl w:val="1"/>
          <w:numId w:val="7"/>
        </w:numPr>
        <w:tabs>
          <w:tab w:val="left" w:pos="993"/>
        </w:tabs>
        <w:ind w:left="1701" w:hanging="567"/>
        <w:rPr>
          <w:rFonts w:ascii="Avenir" w:eastAsia="Avenir" w:hAnsi="Avenir" w:cs="Avenir"/>
        </w:rPr>
      </w:pPr>
      <w:r>
        <w:rPr>
          <w:rFonts w:ascii="Avenir" w:eastAsia="Avenir" w:hAnsi="Avenir" w:cs="Avenir"/>
        </w:rPr>
        <w:t xml:space="preserve">Any changes to this policy will be communicated to all Wildings colleagues and published on the school website. </w:t>
      </w:r>
    </w:p>
    <w:p w14:paraId="08B68645" w14:textId="77777777" w:rsidR="005D7EE8" w:rsidRDefault="005D7EE8">
      <w:pPr>
        <w:spacing w:line="252" w:lineRule="auto"/>
        <w:rPr>
          <w:rFonts w:ascii="Avenir" w:eastAsia="Avenir" w:hAnsi="Avenir" w:cs="Avenir"/>
        </w:rPr>
      </w:pPr>
    </w:p>
    <w:p w14:paraId="5EBD32DD" w14:textId="6645395D" w:rsidR="005D7EE8" w:rsidRDefault="005D7EE8">
      <w:pPr>
        <w:spacing w:line="252" w:lineRule="auto"/>
        <w:rPr>
          <w:rFonts w:ascii="Avenir" w:eastAsia="Avenir" w:hAnsi="Avenir" w:cs="Avenir"/>
        </w:rPr>
        <w:sectPr w:rsidR="005D7EE8">
          <w:pgSz w:w="11906" w:h="16838"/>
          <w:pgMar w:top="980" w:right="560" w:bottom="1160" w:left="40" w:header="0" w:footer="954" w:gutter="0"/>
          <w:cols w:space="720" w:equalWidth="0">
            <w:col w:w="9360"/>
          </w:cols>
        </w:sectPr>
      </w:pPr>
    </w:p>
    <w:p w14:paraId="1B55405C" w14:textId="77777777" w:rsidR="006C44D3" w:rsidRPr="006424C7" w:rsidRDefault="006204C4" w:rsidP="000505E9">
      <w:pPr>
        <w:pStyle w:val="Heading10"/>
        <w:numPr>
          <w:ilvl w:val="0"/>
          <w:numId w:val="14"/>
        </w:numPr>
        <w:spacing w:before="40"/>
        <w:ind w:left="1701" w:hanging="567"/>
        <w:rPr>
          <w:rFonts w:ascii="Avenir" w:eastAsia="Avenir" w:hAnsi="Avenir" w:cs="Avenir"/>
          <w:b/>
          <w:bCs/>
          <w:sz w:val="28"/>
          <w:szCs w:val="28"/>
        </w:rPr>
      </w:pPr>
      <w:bookmarkStart w:id="34" w:name="bookmark=id.ihv636" w:colFirst="0" w:colLast="0"/>
      <w:bookmarkEnd w:id="34"/>
      <w:r w:rsidRPr="006424C7">
        <w:rPr>
          <w:rFonts w:ascii="Avenir" w:eastAsia="Avenir" w:hAnsi="Avenir" w:cs="Avenir"/>
          <w:b/>
          <w:bCs/>
          <w:sz w:val="28"/>
          <w:szCs w:val="28"/>
        </w:rPr>
        <w:lastRenderedPageBreak/>
        <w:t xml:space="preserve">Appendix 1: Recognising signs of child abuse </w:t>
      </w:r>
    </w:p>
    <w:p w14:paraId="3092D327" w14:textId="77777777" w:rsidR="006C44D3" w:rsidRDefault="006C44D3" w:rsidP="006C44D3">
      <w:pPr>
        <w:pStyle w:val="Heading10"/>
        <w:spacing w:before="40"/>
        <w:ind w:left="1701"/>
        <w:rPr>
          <w:rFonts w:ascii="Avenir" w:eastAsia="Avenir" w:hAnsi="Avenir" w:cs="Avenir"/>
          <w:sz w:val="28"/>
          <w:szCs w:val="28"/>
        </w:rPr>
      </w:pPr>
    </w:p>
    <w:p w14:paraId="0BBB4ED2" w14:textId="77777777" w:rsidR="006C44D3" w:rsidRPr="006C44D3" w:rsidRDefault="006204C4" w:rsidP="000505E9">
      <w:pPr>
        <w:pStyle w:val="Heading10"/>
        <w:numPr>
          <w:ilvl w:val="1"/>
          <w:numId w:val="14"/>
        </w:numPr>
        <w:spacing w:before="40"/>
        <w:ind w:left="1843" w:hanging="567"/>
        <w:rPr>
          <w:rFonts w:ascii="Avenir" w:eastAsia="Avenir" w:hAnsi="Avenir" w:cs="Avenir"/>
          <w:sz w:val="28"/>
          <w:szCs w:val="28"/>
        </w:rPr>
      </w:pPr>
      <w:r w:rsidRPr="006C44D3">
        <w:rPr>
          <w:rFonts w:ascii="Avenir" w:eastAsia="Avenir" w:hAnsi="Avenir" w:cs="Avenir"/>
        </w:rPr>
        <w:t>Categories of Abuse:</w:t>
      </w:r>
    </w:p>
    <w:p w14:paraId="2BCB84FD" w14:textId="77777777" w:rsidR="006C44D3" w:rsidRPr="006C44D3" w:rsidRDefault="006C44D3" w:rsidP="006C44D3">
      <w:pPr>
        <w:pStyle w:val="Heading10"/>
        <w:spacing w:before="40"/>
        <w:ind w:left="1843"/>
        <w:rPr>
          <w:rFonts w:ascii="Avenir" w:eastAsia="Avenir" w:hAnsi="Avenir" w:cs="Avenir"/>
          <w:sz w:val="28"/>
          <w:szCs w:val="28"/>
        </w:rPr>
      </w:pPr>
    </w:p>
    <w:p w14:paraId="39B9A851" w14:textId="77777777" w:rsidR="006C44D3" w:rsidRPr="006C44D3" w:rsidRDefault="006204C4" w:rsidP="000505E9">
      <w:pPr>
        <w:pStyle w:val="Heading10"/>
        <w:numPr>
          <w:ilvl w:val="2"/>
          <w:numId w:val="14"/>
        </w:numPr>
        <w:spacing w:before="40"/>
        <w:ind w:left="1985" w:hanging="567"/>
        <w:rPr>
          <w:rFonts w:ascii="Avenir" w:eastAsia="Avenir" w:hAnsi="Avenir" w:cs="Avenir"/>
          <w:sz w:val="28"/>
          <w:szCs w:val="28"/>
        </w:rPr>
      </w:pPr>
      <w:r w:rsidRPr="006C44D3">
        <w:rPr>
          <w:rFonts w:ascii="Avenir" w:eastAsia="Avenir" w:hAnsi="Avenir" w:cs="Avenir"/>
          <w:color w:val="000000"/>
        </w:rPr>
        <w:t>Physical Abuse</w:t>
      </w:r>
    </w:p>
    <w:p w14:paraId="227AED11" w14:textId="77777777" w:rsidR="006C44D3" w:rsidRPr="006C44D3" w:rsidRDefault="006204C4" w:rsidP="000505E9">
      <w:pPr>
        <w:pStyle w:val="Heading10"/>
        <w:numPr>
          <w:ilvl w:val="2"/>
          <w:numId w:val="14"/>
        </w:numPr>
        <w:spacing w:before="40"/>
        <w:ind w:left="1985" w:hanging="567"/>
        <w:rPr>
          <w:rFonts w:ascii="Avenir" w:eastAsia="Avenir" w:hAnsi="Avenir" w:cs="Avenir"/>
          <w:sz w:val="28"/>
          <w:szCs w:val="28"/>
        </w:rPr>
      </w:pPr>
      <w:r w:rsidRPr="006C44D3">
        <w:rPr>
          <w:rFonts w:ascii="Avenir" w:eastAsia="Avenir" w:hAnsi="Avenir" w:cs="Avenir"/>
          <w:color w:val="000000"/>
        </w:rPr>
        <w:t>Emotional Abuse (including Domestic Abuse)</w:t>
      </w:r>
    </w:p>
    <w:p w14:paraId="60E55D25" w14:textId="77777777" w:rsidR="006C44D3" w:rsidRPr="006C44D3" w:rsidRDefault="006204C4" w:rsidP="000505E9">
      <w:pPr>
        <w:pStyle w:val="Heading10"/>
        <w:numPr>
          <w:ilvl w:val="2"/>
          <w:numId w:val="14"/>
        </w:numPr>
        <w:spacing w:before="40"/>
        <w:ind w:left="1985" w:hanging="567"/>
        <w:rPr>
          <w:rFonts w:ascii="Avenir" w:eastAsia="Avenir" w:hAnsi="Avenir" w:cs="Avenir"/>
          <w:sz w:val="28"/>
          <w:szCs w:val="28"/>
        </w:rPr>
      </w:pPr>
      <w:r w:rsidRPr="006C44D3">
        <w:rPr>
          <w:rFonts w:ascii="Avenir" w:eastAsia="Avenir" w:hAnsi="Avenir" w:cs="Avenir"/>
          <w:color w:val="000000"/>
        </w:rPr>
        <w:t>Sexual Abuse (including child sexual exploitation)</w:t>
      </w:r>
    </w:p>
    <w:p w14:paraId="5A334894" w14:textId="77777777" w:rsidR="006C44D3" w:rsidRPr="006C44D3" w:rsidRDefault="006204C4" w:rsidP="000505E9">
      <w:pPr>
        <w:pStyle w:val="Heading10"/>
        <w:numPr>
          <w:ilvl w:val="2"/>
          <w:numId w:val="14"/>
        </w:numPr>
        <w:spacing w:before="40"/>
        <w:ind w:left="1985" w:hanging="567"/>
        <w:rPr>
          <w:rFonts w:ascii="Avenir" w:eastAsia="Avenir" w:hAnsi="Avenir" w:cs="Avenir"/>
          <w:sz w:val="28"/>
          <w:szCs w:val="28"/>
        </w:rPr>
      </w:pPr>
      <w:r w:rsidRPr="006C44D3">
        <w:rPr>
          <w:rFonts w:ascii="Avenir" w:eastAsia="Avenir" w:hAnsi="Avenir" w:cs="Avenir"/>
          <w:color w:val="000000"/>
        </w:rPr>
        <w:t>Neglect</w:t>
      </w:r>
    </w:p>
    <w:p w14:paraId="7C74446E" w14:textId="77777777" w:rsidR="006C44D3" w:rsidRDefault="006C44D3" w:rsidP="006C44D3">
      <w:pPr>
        <w:pStyle w:val="Heading10"/>
        <w:spacing w:before="40"/>
        <w:ind w:left="1985"/>
        <w:rPr>
          <w:rFonts w:ascii="Avenir" w:eastAsia="Avenir" w:hAnsi="Avenir" w:cs="Avenir"/>
          <w:sz w:val="28"/>
          <w:szCs w:val="28"/>
        </w:rPr>
      </w:pPr>
    </w:p>
    <w:p w14:paraId="13723B08" w14:textId="77777777" w:rsidR="00911557" w:rsidRPr="006C44D3" w:rsidRDefault="006204C4" w:rsidP="000505E9">
      <w:pPr>
        <w:pStyle w:val="Heading10"/>
        <w:numPr>
          <w:ilvl w:val="1"/>
          <w:numId w:val="14"/>
        </w:numPr>
        <w:spacing w:before="40"/>
        <w:ind w:left="1843" w:hanging="567"/>
        <w:rPr>
          <w:rFonts w:ascii="Avenir" w:eastAsia="Avenir" w:hAnsi="Avenir" w:cs="Avenir"/>
          <w:sz w:val="28"/>
          <w:szCs w:val="28"/>
        </w:rPr>
      </w:pPr>
      <w:r w:rsidRPr="006C44D3">
        <w:rPr>
          <w:rFonts w:ascii="Avenir" w:eastAsia="Avenir" w:hAnsi="Avenir" w:cs="Avenir"/>
        </w:rPr>
        <w:t xml:space="preserve">Signs Abuse of in </w:t>
      </w:r>
      <w:r w:rsidR="006424C7">
        <w:rPr>
          <w:rFonts w:ascii="Avenir" w:eastAsia="Avenir" w:hAnsi="Avenir" w:cs="Avenir"/>
        </w:rPr>
        <w:t>young people</w:t>
      </w:r>
      <w:r w:rsidR="006C44D3">
        <w:rPr>
          <w:rFonts w:ascii="Avenir" w:eastAsia="Avenir" w:hAnsi="Avenir" w:cs="Avenir"/>
        </w:rPr>
        <w:t>:</w:t>
      </w:r>
    </w:p>
    <w:p w14:paraId="204F5A2E" w14:textId="77777777" w:rsidR="006C44D3" w:rsidRPr="006C44D3" w:rsidRDefault="006C44D3" w:rsidP="006C44D3">
      <w:pPr>
        <w:pStyle w:val="Heading10"/>
        <w:spacing w:before="40"/>
        <w:ind w:left="1843"/>
        <w:rPr>
          <w:rFonts w:ascii="Avenir" w:eastAsia="Avenir" w:hAnsi="Avenir" w:cs="Avenir"/>
          <w:sz w:val="28"/>
          <w:szCs w:val="28"/>
        </w:rPr>
      </w:pPr>
    </w:p>
    <w:p w14:paraId="1F435A00" w14:textId="77777777" w:rsidR="006424C7" w:rsidRPr="006424C7" w:rsidRDefault="006204C4" w:rsidP="000505E9">
      <w:pPr>
        <w:pStyle w:val="Heading10"/>
        <w:numPr>
          <w:ilvl w:val="2"/>
          <w:numId w:val="14"/>
        </w:numPr>
        <w:spacing w:before="40"/>
        <w:ind w:left="1985" w:hanging="567"/>
        <w:rPr>
          <w:rFonts w:ascii="Avenir" w:eastAsia="Avenir" w:hAnsi="Avenir" w:cs="Avenir"/>
          <w:sz w:val="28"/>
          <w:szCs w:val="28"/>
        </w:rPr>
      </w:pPr>
      <w:r w:rsidRPr="006C44D3">
        <w:rPr>
          <w:rFonts w:ascii="Avenir" w:eastAsia="Avenir" w:hAnsi="Avenir" w:cs="Avenir"/>
          <w:color w:val="000000"/>
        </w:rPr>
        <w:t>The following non-specific signs may indicate something is wrong:</w:t>
      </w:r>
    </w:p>
    <w:p w14:paraId="75E069D2" w14:textId="77777777" w:rsidR="006424C7" w:rsidRPr="006424C7" w:rsidRDefault="006424C7" w:rsidP="006424C7">
      <w:pPr>
        <w:pStyle w:val="Heading10"/>
        <w:spacing w:before="40"/>
        <w:ind w:left="1985"/>
        <w:rPr>
          <w:rFonts w:ascii="Avenir" w:eastAsia="Avenir" w:hAnsi="Avenir" w:cs="Avenir"/>
          <w:sz w:val="28"/>
          <w:szCs w:val="28"/>
        </w:rPr>
      </w:pPr>
    </w:p>
    <w:p w14:paraId="3D48837E" w14:textId="77777777" w:rsidR="006424C7" w:rsidRPr="006424C7" w:rsidRDefault="006204C4" w:rsidP="000505E9">
      <w:pPr>
        <w:pStyle w:val="Heading10"/>
        <w:numPr>
          <w:ilvl w:val="3"/>
          <w:numId w:val="14"/>
        </w:numPr>
        <w:spacing w:before="40"/>
        <w:ind w:left="2268" w:hanging="567"/>
        <w:rPr>
          <w:rFonts w:ascii="Avenir" w:eastAsia="Avenir" w:hAnsi="Avenir" w:cs="Avenir"/>
          <w:sz w:val="28"/>
          <w:szCs w:val="28"/>
        </w:rPr>
      </w:pPr>
      <w:r w:rsidRPr="006424C7">
        <w:rPr>
          <w:rFonts w:ascii="Avenir" w:eastAsia="Avenir" w:hAnsi="Avenir" w:cs="Avenir"/>
          <w:color w:val="000000"/>
        </w:rPr>
        <w:t>Significant change in behaviour</w:t>
      </w:r>
    </w:p>
    <w:p w14:paraId="21E94953" w14:textId="77777777" w:rsidR="006424C7" w:rsidRPr="006424C7" w:rsidRDefault="006204C4" w:rsidP="000505E9">
      <w:pPr>
        <w:pStyle w:val="Heading10"/>
        <w:numPr>
          <w:ilvl w:val="3"/>
          <w:numId w:val="14"/>
        </w:numPr>
        <w:spacing w:before="40"/>
        <w:ind w:left="2268" w:hanging="567"/>
        <w:rPr>
          <w:rFonts w:ascii="Avenir" w:eastAsia="Avenir" w:hAnsi="Avenir" w:cs="Avenir"/>
          <w:sz w:val="28"/>
          <w:szCs w:val="28"/>
        </w:rPr>
      </w:pPr>
      <w:r w:rsidRPr="006424C7">
        <w:rPr>
          <w:rFonts w:ascii="Avenir" w:eastAsia="Avenir" w:hAnsi="Avenir" w:cs="Avenir"/>
          <w:color w:val="000000"/>
        </w:rPr>
        <w:t>Extreme anger or sadness</w:t>
      </w:r>
    </w:p>
    <w:p w14:paraId="0DAEB2BF" w14:textId="77777777" w:rsidR="006424C7" w:rsidRPr="006424C7" w:rsidRDefault="006204C4" w:rsidP="000505E9">
      <w:pPr>
        <w:pStyle w:val="Heading10"/>
        <w:numPr>
          <w:ilvl w:val="3"/>
          <w:numId w:val="14"/>
        </w:numPr>
        <w:spacing w:before="40"/>
        <w:ind w:left="2268" w:hanging="567"/>
        <w:rPr>
          <w:rFonts w:ascii="Avenir" w:eastAsia="Avenir" w:hAnsi="Avenir" w:cs="Avenir"/>
          <w:sz w:val="28"/>
          <w:szCs w:val="28"/>
        </w:rPr>
      </w:pPr>
      <w:r w:rsidRPr="006424C7">
        <w:rPr>
          <w:rFonts w:ascii="Avenir" w:eastAsia="Avenir" w:hAnsi="Avenir" w:cs="Avenir"/>
          <w:color w:val="000000"/>
        </w:rPr>
        <w:t>Aggressive and attention-seeking behaviour</w:t>
      </w:r>
    </w:p>
    <w:p w14:paraId="020C08B5" w14:textId="77777777" w:rsidR="006424C7" w:rsidRPr="006424C7" w:rsidRDefault="006204C4" w:rsidP="000505E9">
      <w:pPr>
        <w:pStyle w:val="Heading10"/>
        <w:numPr>
          <w:ilvl w:val="3"/>
          <w:numId w:val="14"/>
        </w:numPr>
        <w:spacing w:before="40"/>
        <w:ind w:left="2268" w:hanging="567"/>
        <w:rPr>
          <w:rFonts w:ascii="Avenir" w:eastAsia="Avenir" w:hAnsi="Avenir" w:cs="Avenir"/>
          <w:sz w:val="28"/>
          <w:szCs w:val="28"/>
        </w:rPr>
      </w:pPr>
      <w:r w:rsidRPr="006424C7">
        <w:rPr>
          <w:rFonts w:ascii="Avenir" w:eastAsia="Avenir" w:hAnsi="Avenir" w:cs="Avenir"/>
          <w:color w:val="000000"/>
        </w:rPr>
        <w:t>Suspicious bruises with unsatisfactory explanations</w:t>
      </w:r>
    </w:p>
    <w:p w14:paraId="22B6A787" w14:textId="77777777" w:rsidR="006424C7" w:rsidRPr="006424C7" w:rsidRDefault="006204C4" w:rsidP="000505E9">
      <w:pPr>
        <w:pStyle w:val="Heading10"/>
        <w:numPr>
          <w:ilvl w:val="3"/>
          <w:numId w:val="14"/>
        </w:numPr>
        <w:spacing w:before="40"/>
        <w:ind w:left="2268" w:hanging="567"/>
        <w:rPr>
          <w:rFonts w:ascii="Avenir" w:eastAsia="Avenir" w:hAnsi="Avenir" w:cs="Avenir"/>
          <w:sz w:val="28"/>
          <w:szCs w:val="28"/>
        </w:rPr>
      </w:pPr>
      <w:r w:rsidRPr="006424C7">
        <w:rPr>
          <w:rFonts w:ascii="Avenir" w:eastAsia="Avenir" w:hAnsi="Avenir" w:cs="Avenir"/>
          <w:color w:val="000000"/>
        </w:rPr>
        <w:t>Lack of self-esteem</w:t>
      </w:r>
    </w:p>
    <w:p w14:paraId="54459A1F" w14:textId="77777777" w:rsidR="006424C7" w:rsidRPr="006424C7" w:rsidRDefault="006204C4" w:rsidP="000505E9">
      <w:pPr>
        <w:pStyle w:val="Heading10"/>
        <w:numPr>
          <w:ilvl w:val="3"/>
          <w:numId w:val="14"/>
        </w:numPr>
        <w:spacing w:before="40"/>
        <w:ind w:left="2268" w:hanging="567"/>
        <w:rPr>
          <w:rFonts w:ascii="Avenir" w:eastAsia="Avenir" w:hAnsi="Avenir" w:cs="Avenir"/>
          <w:sz w:val="28"/>
          <w:szCs w:val="28"/>
        </w:rPr>
      </w:pPr>
      <w:r w:rsidRPr="006424C7">
        <w:rPr>
          <w:rFonts w:ascii="Avenir" w:eastAsia="Avenir" w:hAnsi="Avenir" w:cs="Avenir"/>
          <w:color w:val="000000"/>
        </w:rPr>
        <w:t>Self-injury</w:t>
      </w:r>
    </w:p>
    <w:p w14:paraId="0D366AF6" w14:textId="77777777" w:rsidR="006424C7" w:rsidRPr="006424C7" w:rsidRDefault="006204C4" w:rsidP="000505E9">
      <w:pPr>
        <w:pStyle w:val="Heading10"/>
        <w:numPr>
          <w:ilvl w:val="3"/>
          <w:numId w:val="14"/>
        </w:numPr>
        <w:spacing w:before="40"/>
        <w:ind w:left="2268" w:hanging="567"/>
        <w:rPr>
          <w:rFonts w:ascii="Avenir" w:eastAsia="Avenir" w:hAnsi="Avenir" w:cs="Avenir"/>
          <w:sz w:val="28"/>
          <w:szCs w:val="28"/>
        </w:rPr>
      </w:pPr>
      <w:r w:rsidRPr="006424C7">
        <w:rPr>
          <w:rFonts w:ascii="Avenir" w:eastAsia="Avenir" w:hAnsi="Avenir" w:cs="Avenir"/>
          <w:color w:val="000000"/>
        </w:rPr>
        <w:t>Depression</w:t>
      </w:r>
    </w:p>
    <w:p w14:paraId="7BB20EB8" w14:textId="77777777" w:rsidR="006424C7" w:rsidRPr="006424C7" w:rsidRDefault="006204C4" w:rsidP="000505E9">
      <w:pPr>
        <w:pStyle w:val="Heading10"/>
        <w:numPr>
          <w:ilvl w:val="3"/>
          <w:numId w:val="14"/>
        </w:numPr>
        <w:spacing w:before="40"/>
        <w:ind w:left="2268" w:hanging="567"/>
        <w:rPr>
          <w:rFonts w:ascii="Avenir" w:eastAsia="Avenir" w:hAnsi="Avenir" w:cs="Avenir"/>
          <w:sz w:val="28"/>
          <w:szCs w:val="28"/>
        </w:rPr>
      </w:pPr>
      <w:r w:rsidRPr="006424C7">
        <w:rPr>
          <w:rFonts w:ascii="Avenir" w:eastAsia="Avenir" w:hAnsi="Avenir" w:cs="Avenir"/>
          <w:color w:val="000000"/>
        </w:rPr>
        <w:t>Age inappropriate sexual behaviour</w:t>
      </w:r>
    </w:p>
    <w:p w14:paraId="78EBA140" w14:textId="77777777" w:rsidR="006424C7" w:rsidRPr="006424C7" w:rsidRDefault="006204C4" w:rsidP="000505E9">
      <w:pPr>
        <w:pStyle w:val="Heading10"/>
        <w:numPr>
          <w:ilvl w:val="3"/>
          <w:numId w:val="14"/>
        </w:numPr>
        <w:spacing w:before="40"/>
        <w:ind w:left="2268" w:hanging="567"/>
        <w:rPr>
          <w:rFonts w:ascii="Avenir" w:eastAsia="Avenir" w:hAnsi="Avenir" w:cs="Avenir"/>
          <w:sz w:val="28"/>
          <w:szCs w:val="28"/>
        </w:rPr>
      </w:pPr>
      <w:r w:rsidRPr="006424C7">
        <w:rPr>
          <w:rFonts w:ascii="Avenir" w:eastAsia="Avenir" w:hAnsi="Avenir" w:cs="Avenir"/>
          <w:color w:val="000000"/>
        </w:rPr>
        <w:t>Child Sexual Exploitation</w:t>
      </w:r>
    </w:p>
    <w:p w14:paraId="0296108F" w14:textId="77777777" w:rsidR="006424C7" w:rsidRPr="006424C7" w:rsidRDefault="006204C4" w:rsidP="000505E9">
      <w:pPr>
        <w:pStyle w:val="Heading10"/>
        <w:numPr>
          <w:ilvl w:val="3"/>
          <w:numId w:val="14"/>
        </w:numPr>
        <w:spacing w:before="40"/>
        <w:ind w:left="2268" w:hanging="567"/>
        <w:rPr>
          <w:rFonts w:ascii="Avenir" w:eastAsia="Avenir" w:hAnsi="Avenir" w:cs="Avenir"/>
          <w:sz w:val="28"/>
          <w:szCs w:val="28"/>
        </w:rPr>
      </w:pPr>
      <w:r w:rsidRPr="006424C7">
        <w:rPr>
          <w:rFonts w:ascii="Avenir" w:eastAsia="Avenir" w:hAnsi="Avenir" w:cs="Avenir"/>
          <w:color w:val="000000"/>
        </w:rPr>
        <w:t>Criminality</w:t>
      </w:r>
    </w:p>
    <w:p w14:paraId="5205FE9D" w14:textId="77777777" w:rsidR="006424C7" w:rsidRPr="006424C7" w:rsidRDefault="006204C4" w:rsidP="000505E9">
      <w:pPr>
        <w:pStyle w:val="Heading10"/>
        <w:numPr>
          <w:ilvl w:val="3"/>
          <w:numId w:val="14"/>
        </w:numPr>
        <w:spacing w:before="40"/>
        <w:ind w:left="2268" w:hanging="567"/>
        <w:rPr>
          <w:rFonts w:ascii="Avenir" w:eastAsia="Avenir" w:hAnsi="Avenir" w:cs="Avenir"/>
          <w:sz w:val="28"/>
          <w:szCs w:val="28"/>
        </w:rPr>
      </w:pPr>
      <w:r w:rsidRPr="006424C7">
        <w:rPr>
          <w:rFonts w:ascii="Avenir" w:eastAsia="Avenir" w:hAnsi="Avenir" w:cs="Avenir"/>
          <w:color w:val="000000"/>
        </w:rPr>
        <w:t>Substance Abuse</w:t>
      </w:r>
    </w:p>
    <w:p w14:paraId="4B059D83" w14:textId="77777777" w:rsidR="006424C7" w:rsidRDefault="006424C7" w:rsidP="006424C7">
      <w:pPr>
        <w:pStyle w:val="Heading10"/>
        <w:spacing w:before="40"/>
        <w:ind w:left="1985"/>
        <w:rPr>
          <w:rFonts w:ascii="Avenir" w:eastAsia="Avenir" w:hAnsi="Avenir" w:cs="Avenir"/>
          <w:sz w:val="28"/>
          <w:szCs w:val="28"/>
        </w:rPr>
      </w:pPr>
    </w:p>
    <w:p w14:paraId="31787837" w14:textId="77777777" w:rsidR="006424C7" w:rsidRPr="006424C7" w:rsidRDefault="006204C4" w:rsidP="000505E9">
      <w:pPr>
        <w:pStyle w:val="Heading10"/>
        <w:numPr>
          <w:ilvl w:val="2"/>
          <w:numId w:val="14"/>
        </w:numPr>
        <w:spacing w:before="40"/>
        <w:ind w:left="1985" w:hanging="567"/>
        <w:rPr>
          <w:rFonts w:ascii="Avenir" w:eastAsia="Avenir" w:hAnsi="Avenir" w:cs="Avenir"/>
          <w:sz w:val="28"/>
          <w:szCs w:val="28"/>
        </w:rPr>
      </w:pPr>
      <w:r w:rsidRPr="006424C7">
        <w:rPr>
          <w:rFonts w:ascii="Avenir" w:eastAsia="Avenir" w:hAnsi="Avenir" w:cs="Avenir"/>
        </w:rPr>
        <w:t>Risk Indicators</w:t>
      </w:r>
      <w:r w:rsidR="006424C7">
        <w:rPr>
          <w:rFonts w:ascii="Avenir" w:eastAsia="Avenir" w:hAnsi="Avenir" w:cs="Avenir"/>
        </w:rPr>
        <w:t>:</w:t>
      </w:r>
    </w:p>
    <w:p w14:paraId="75A8B6B6" w14:textId="77777777" w:rsidR="006424C7" w:rsidRPr="006424C7" w:rsidRDefault="006204C4" w:rsidP="000505E9">
      <w:pPr>
        <w:pStyle w:val="Heading10"/>
        <w:numPr>
          <w:ilvl w:val="3"/>
          <w:numId w:val="14"/>
        </w:numPr>
        <w:spacing w:before="40"/>
        <w:ind w:left="2268" w:hanging="567"/>
        <w:rPr>
          <w:rFonts w:ascii="Avenir" w:eastAsia="Avenir" w:hAnsi="Avenir" w:cs="Avenir"/>
          <w:sz w:val="28"/>
          <w:szCs w:val="28"/>
        </w:rPr>
      </w:pPr>
      <w:r w:rsidRPr="006424C7">
        <w:rPr>
          <w:rFonts w:ascii="Avenir" w:eastAsia="Avenir" w:hAnsi="Avenir" w:cs="Avenir"/>
          <w:color w:val="000000"/>
        </w:rPr>
        <w:t>The factors described in this section are frequently found in cases of child abuse. Their presence is not proof that abuse has occurred, but:</w:t>
      </w:r>
    </w:p>
    <w:p w14:paraId="64765110" w14:textId="77777777" w:rsidR="006424C7" w:rsidRPr="006424C7" w:rsidRDefault="006204C4" w:rsidP="000505E9">
      <w:pPr>
        <w:pStyle w:val="Heading10"/>
        <w:numPr>
          <w:ilvl w:val="4"/>
          <w:numId w:val="14"/>
        </w:numPr>
        <w:spacing w:before="40"/>
        <w:ind w:left="2552" w:hanging="567"/>
        <w:rPr>
          <w:rFonts w:ascii="Avenir" w:eastAsia="Avenir" w:hAnsi="Avenir" w:cs="Avenir"/>
          <w:sz w:val="28"/>
          <w:szCs w:val="28"/>
        </w:rPr>
      </w:pPr>
      <w:r w:rsidRPr="006424C7">
        <w:rPr>
          <w:rFonts w:ascii="Avenir" w:eastAsia="Avenir" w:hAnsi="Avenir" w:cs="Avenir"/>
          <w:color w:val="000000"/>
        </w:rPr>
        <w:t>Must be regarded as indicators of the possibility of significant harm</w:t>
      </w:r>
    </w:p>
    <w:p w14:paraId="2A10B0D9" w14:textId="77777777" w:rsidR="006424C7" w:rsidRPr="006424C7" w:rsidRDefault="006424C7" w:rsidP="000505E9">
      <w:pPr>
        <w:pStyle w:val="Heading10"/>
        <w:numPr>
          <w:ilvl w:val="4"/>
          <w:numId w:val="14"/>
        </w:numPr>
        <w:spacing w:before="40"/>
        <w:ind w:left="2552" w:hanging="567"/>
        <w:rPr>
          <w:rFonts w:ascii="Avenir" w:eastAsia="Avenir" w:hAnsi="Avenir" w:cs="Avenir"/>
          <w:sz w:val="28"/>
          <w:szCs w:val="28"/>
        </w:rPr>
      </w:pPr>
      <w:r>
        <w:rPr>
          <w:rFonts w:ascii="Avenir" w:eastAsia="Avenir" w:hAnsi="Avenir" w:cs="Avenir"/>
          <w:color w:val="000000"/>
        </w:rPr>
        <w:t>J</w:t>
      </w:r>
      <w:r w:rsidR="006204C4" w:rsidRPr="006424C7">
        <w:rPr>
          <w:rFonts w:ascii="Avenir" w:eastAsia="Avenir" w:hAnsi="Avenir" w:cs="Avenir"/>
          <w:color w:val="000000"/>
        </w:rPr>
        <w:t>ustifies the need for careful assessment and discussion with designated / named / lead person, manager, (or in the absence of all those individuals, an experienced colleague)</w:t>
      </w:r>
    </w:p>
    <w:p w14:paraId="5D5D4D19" w14:textId="77777777" w:rsidR="006424C7" w:rsidRPr="006424C7" w:rsidRDefault="006204C4" w:rsidP="000505E9">
      <w:pPr>
        <w:pStyle w:val="Heading10"/>
        <w:numPr>
          <w:ilvl w:val="4"/>
          <w:numId w:val="14"/>
        </w:numPr>
        <w:spacing w:before="40"/>
        <w:ind w:left="2552" w:hanging="567"/>
        <w:rPr>
          <w:rFonts w:ascii="Avenir" w:eastAsia="Avenir" w:hAnsi="Avenir" w:cs="Avenir"/>
          <w:sz w:val="28"/>
          <w:szCs w:val="28"/>
        </w:rPr>
      </w:pPr>
      <w:r w:rsidRPr="006424C7">
        <w:rPr>
          <w:rFonts w:ascii="Avenir" w:eastAsia="Avenir" w:hAnsi="Avenir" w:cs="Avenir"/>
          <w:color w:val="000000"/>
        </w:rPr>
        <w:t>May require consultation with and / or referral to Children’s Services</w:t>
      </w:r>
    </w:p>
    <w:p w14:paraId="5F6390DF" w14:textId="77777777" w:rsidR="006424C7" w:rsidRPr="006424C7" w:rsidRDefault="006424C7" w:rsidP="006424C7">
      <w:pPr>
        <w:pStyle w:val="Heading10"/>
        <w:spacing w:before="40"/>
        <w:ind w:left="2552"/>
        <w:rPr>
          <w:rFonts w:ascii="Avenir" w:eastAsia="Avenir" w:hAnsi="Avenir" w:cs="Avenir"/>
          <w:sz w:val="28"/>
          <w:szCs w:val="28"/>
        </w:rPr>
      </w:pPr>
    </w:p>
    <w:p w14:paraId="09B99E38" w14:textId="77777777" w:rsidR="006424C7" w:rsidRPr="006424C7" w:rsidRDefault="006204C4" w:rsidP="000505E9">
      <w:pPr>
        <w:pStyle w:val="Heading10"/>
        <w:numPr>
          <w:ilvl w:val="2"/>
          <w:numId w:val="14"/>
        </w:numPr>
        <w:spacing w:before="40"/>
        <w:ind w:left="1985" w:hanging="567"/>
        <w:rPr>
          <w:rFonts w:ascii="Avenir" w:eastAsia="Avenir" w:hAnsi="Avenir" w:cs="Avenir"/>
          <w:sz w:val="28"/>
          <w:szCs w:val="28"/>
        </w:rPr>
      </w:pPr>
      <w:r w:rsidRPr="006424C7">
        <w:rPr>
          <w:rFonts w:ascii="Avenir" w:eastAsia="Avenir" w:hAnsi="Avenir" w:cs="Avenir"/>
          <w:color w:val="000000"/>
        </w:rPr>
        <w:t>The absence of such indicators does not mean that abuse or neglect has not occurred. In an abusive relationship the child may:</w:t>
      </w:r>
    </w:p>
    <w:p w14:paraId="30F790B4" w14:textId="77777777" w:rsidR="006424C7" w:rsidRPr="006424C7" w:rsidRDefault="006204C4" w:rsidP="000505E9">
      <w:pPr>
        <w:pStyle w:val="Heading10"/>
        <w:numPr>
          <w:ilvl w:val="3"/>
          <w:numId w:val="14"/>
        </w:numPr>
        <w:spacing w:before="40"/>
        <w:ind w:left="2268" w:hanging="567"/>
        <w:rPr>
          <w:rFonts w:ascii="Avenir" w:eastAsia="Avenir" w:hAnsi="Avenir" w:cs="Avenir"/>
          <w:sz w:val="28"/>
          <w:szCs w:val="28"/>
        </w:rPr>
      </w:pPr>
      <w:r w:rsidRPr="006424C7">
        <w:rPr>
          <w:rFonts w:ascii="Avenir" w:eastAsia="Avenir" w:hAnsi="Avenir" w:cs="Avenir"/>
          <w:color w:val="000000"/>
        </w:rPr>
        <w:t>Appear frightened of the parent/s</w:t>
      </w:r>
    </w:p>
    <w:p w14:paraId="2477125F" w14:textId="77777777" w:rsidR="006424C7" w:rsidRPr="00FE6301" w:rsidRDefault="006204C4" w:rsidP="000505E9">
      <w:pPr>
        <w:pStyle w:val="Heading10"/>
        <w:numPr>
          <w:ilvl w:val="3"/>
          <w:numId w:val="14"/>
        </w:numPr>
        <w:spacing w:before="40"/>
        <w:ind w:left="2268" w:hanging="567"/>
        <w:rPr>
          <w:rFonts w:ascii="Avenir" w:eastAsia="Avenir" w:hAnsi="Avenir" w:cs="Avenir"/>
          <w:sz w:val="28"/>
          <w:szCs w:val="28"/>
        </w:rPr>
      </w:pPr>
      <w:r w:rsidRPr="006424C7">
        <w:rPr>
          <w:rFonts w:ascii="Avenir" w:eastAsia="Avenir" w:hAnsi="Avenir" w:cs="Avenir"/>
          <w:color w:val="000000"/>
        </w:rPr>
        <w:t>Act in a way that is inappropriate to their and development (though full account needs to be taken of different patterns of development and different ethnic groups)</w:t>
      </w:r>
    </w:p>
    <w:p w14:paraId="07089D35" w14:textId="77777777" w:rsidR="00FE6301" w:rsidRPr="00D079A6" w:rsidRDefault="00FE6301" w:rsidP="000505E9">
      <w:pPr>
        <w:pStyle w:val="Heading10"/>
        <w:numPr>
          <w:ilvl w:val="3"/>
          <w:numId w:val="14"/>
        </w:numPr>
        <w:spacing w:before="40"/>
        <w:ind w:left="2268" w:hanging="567"/>
        <w:rPr>
          <w:rFonts w:ascii="Avenir" w:eastAsia="Avenir" w:hAnsi="Avenir" w:cs="Avenir"/>
          <w:sz w:val="28"/>
          <w:szCs w:val="28"/>
        </w:rPr>
      </w:pPr>
      <w:r w:rsidRPr="00D079A6">
        <w:rPr>
          <w:rFonts w:ascii="Avenir" w:eastAsia="Avenir" w:hAnsi="Avenir" w:cs="Avenir"/>
          <w:color w:val="000000"/>
        </w:rPr>
        <w:t xml:space="preserve">All colleagues, especially the DSL and Deputy, will be aware that </w:t>
      </w:r>
      <w:r w:rsidR="00D079A6">
        <w:rPr>
          <w:rFonts w:ascii="Avenir" w:eastAsia="Avenir" w:hAnsi="Avenir" w:cs="Avenir"/>
          <w:color w:val="000000"/>
        </w:rPr>
        <w:t>young people</w:t>
      </w:r>
      <w:r w:rsidRPr="00D079A6">
        <w:rPr>
          <w:rFonts w:ascii="Avenir" w:eastAsia="Avenir" w:hAnsi="Avenir" w:cs="Avenir"/>
          <w:color w:val="000000"/>
        </w:rPr>
        <w:t xml:space="preserve"> can be at risk of abuse or exploitation in situations outside their families (extra-familial harms) </w:t>
      </w:r>
    </w:p>
    <w:p w14:paraId="7083B3CC" w14:textId="77777777" w:rsidR="006424C7" w:rsidRPr="006424C7" w:rsidRDefault="006424C7" w:rsidP="006424C7">
      <w:pPr>
        <w:pStyle w:val="Heading10"/>
        <w:spacing w:before="40"/>
        <w:ind w:left="2268"/>
        <w:rPr>
          <w:rFonts w:ascii="Avenir" w:eastAsia="Avenir" w:hAnsi="Avenir" w:cs="Avenir"/>
          <w:sz w:val="28"/>
          <w:szCs w:val="28"/>
        </w:rPr>
      </w:pPr>
    </w:p>
    <w:p w14:paraId="07958622" w14:textId="77777777" w:rsidR="006424C7" w:rsidRPr="006424C7" w:rsidRDefault="006204C4" w:rsidP="000505E9">
      <w:pPr>
        <w:pStyle w:val="Heading10"/>
        <w:numPr>
          <w:ilvl w:val="2"/>
          <w:numId w:val="14"/>
        </w:numPr>
        <w:spacing w:before="40"/>
        <w:ind w:left="1985" w:hanging="567"/>
        <w:rPr>
          <w:rFonts w:ascii="Avenir" w:eastAsia="Avenir" w:hAnsi="Avenir" w:cs="Avenir"/>
          <w:sz w:val="28"/>
          <w:szCs w:val="28"/>
        </w:rPr>
      </w:pPr>
      <w:r w:rsidRPr="006424C7">
        <w:rPr>
          <w:rFonts w:ascii="Avenir" w:eastAsia="Avenir" w:hAnsi="Avenir" w:cs="Avenir"/>
          <w:color w:val="000000"/>
        </w:rPr>
        <w:t>The parent or carer may:</w:t>
      </w:r>
    </w:p>
    <w:p w14:paraId="0E4784EC" w14:textId="77777777" w:rsidR="006424C7" w:rsidRPr="006424C7" w:rsidRDefault="006204C4" w:rsidP="000505E9">
      <w:pPr>
        <w:pStyle w:val="Heading10"/>
        <w:numPr>
          <w:ilvl w:val="3"/>
          <w:numId w:val="14"/>
        </w:numPr>
        <w:spacing w:before="40"/>
        <w:ind w:left="2268" w:hanging="567"/>
        <w:rPr>
          <w:rFonts w:ascii="Avenir" w:eastAsia="Avenir" w:hAnsi="Avenir" w:cs="Avenir"/>
          <w:sz w:val="28"/>
          <w:szCs w:val="28"/>
        </w:rPr>
      </w:pPr>
      <w:r w:rsidRPr="006424C7">
        <w:rPr>
          <w:rFonts w:ascii="Avenir" w:eastAsia="Avenir" w:hAnsi="Avenir" w:cs="Avenir"/>
          <w:color w:val="000000"/>
        </w:rPr>
        <w:t xml:space="preserve">Persistently avoid child health promotion services and treatment of the </w:t>
      </w:r>
      <w:r w:rsidR="006424C7">
        <w:rPr>
          <w:rFonts w:ascii="Avenir" w:eastAsia="Avenir" w:hAnsi="Avenir" w:cs="Avenir"/>
          <w:color w:val="000000"/>
        </w:rPr>
        <w:t>young person’s</w:t>
      </w:r>
      <w:r w:rsidRPr="006424C7">
        <w:rPr>
          <w:rFonts w:ascii="Avenir" w:eastAsia="Avenir" w:hAnsi="Avenir" w:cs="Avenir"/>
          <w:color w:val="000000"/>
        </w:rPr>
        <w:t xml:space="preserve"> episodic illnesses</w:t>
      </w:r>
    </w:p>
    <w:p w14:paraId="68C2F88C" w14:textId="77777777" w:rsidR="006424C7" w:rsidRPr="006424C7" w:rsidRDefault="006204C4" w:rsidP="000505E9">
      <w:pPr>
        <w:pStyle w:val="Heading10"/>
        <w:numPr>
          <w:ilvl w:val="3"/>
          <w:numId w:val="14"/>
        </w:numPr>
        <w:spacing w:before="40"/>
        <w:ind w:left="2268" w:hanging="567"/>
        <w:rPr>
          <w:rFonts w:ascii="Avenir" w:eastAsia="Avenir" w:hAnsi="Avenir" w:cs="Avenir"/>
          <w:sz w:val="28"/>
          <w:szCs w:val="28"/>
        </w:rPr>
      </w:pPr>
      <w:r w:rsidRPr="006424C7">
        <w:rPr>
          <w:rFonts w:ascii="Avenir" w:eastAsia="Avenir" w:hAnsi="Avenir" w:cs="Avenir"/>
          <w:color w:val="000000"/>
        </w:rPr>
        <w:t xml:space="preserve">Have unrealistic expectations of the </w:t>
      </w:r>
      <w:r w:rsidR="006424C7">
        <w:rPr>
          <w:rFonts w:ascii="Avenir" w:eastAsia="Avenir" w:hAnsi="Avenir" w:cs="Avenir"/>
          <w:color w:val="000000"/>
        </w:rPr>
        <w:t>young person</w:t>
      </w:r>
    </w:p>
    <w:p w14:paraId="1AC5F026" w14:textId="77777777" w:rsidR="006424C7" w:rsidRPr="006424C7" w:rsidRDefault="006204C4" w:rsidP="000505E9">
      <w:pPr>
        <w:pStyle w:val="Heading10"/>
        <w:numPr>
          <w:ilvl w:val="3"/>
          <w:numId w:val="14"/>
        </w:numPr>
        <w:spacing w:before="40"/>
        <w:ind w:left="2268" w:hanging="567"/>
        <w:rPr>
          <w:rFonts w:ascii="Avenir" w:eastAsia="Avenir" w:hAnsi="Avenir" w:cs="Avenir"/>
          <w:sz w:val="28"/>
          <w:szCs w:val="28"/>
        </w:rPr>
      </w:pPr>
      <w:r w:rsidRPr="006424C7">
        <w:rPr>
          <w:rFonts w:ascii="Avenir" w:eastAsia="Avenir" w:hAnsi="Avenir" w:cs="Avenir"/>
          <w:color w:val="000000"/>
        </w:rPr>
        <w:t xml:space="preserve">Frequently complain about/to the </w:t>
      </w:r>
      <w:r w:rsidR="006424C7">
        <w:rPr>
          <w:rFonts w:ascii="Avenir" w:eastAsia="Avenir" w:hAnsi="Avenir" w:cs="Avenir"/>
          <w:color w:val="000000"/>
        </w:rPr>
        <w:t>young person</w:t>
      </w:r>
      <w:r w:rsidRPr="006424C7">
        <w:rPr>
          <w:rFonts w:ascii="Avenir" w:eastAsia="Avenir" w:hAnsi="Avenir" w:cs="Avenir"/>
          <w:color w:val="000000"/>
        </w:rPr>
        <w:t xml:space="preserve"> and may fail to provide attention or praise (high criticism/low warmth environment)</w:t>
      </w:r>
    </w:p>
    <w:p w14:paraId="369A9AC0" w14:textId="77777777" w:rsidR="006424C7" w:rsidRPr="006424C7" w:rsidRDefault="006204C4" w:rsidP="000505E9">
      <w:pPr>
        <w:pStyle w:val="Heading10"/>
        <w:numPr>
          <w:ilvl w:val="3"/>
          <w:numId w:val="14"/>
        </w:numPr>
        <w:spacing w:before="40"/>
        <w:ind w:left="2268" w:hanging="567"/>
        <w:rPr>
          <w:rFonts w:ascii="Avenir" w:eastAsia="Avenir" w:hAnsi="Avenir" w:cs="Avenir"/>
          <w:sz w:val="28"/>
          <w:szCs w:val="28"/>
        </w:rPr>
      </w:pPr>
      <w:r w:rsidRPr="006424C7">
        <w:rPr>
          <w:rFonts w:ascii="Avenir" w:eastAsia="Avenir" w:hAnsi="Avenir" w:cs="Avenir"/>
          <w:color w:val="000000"/>
        </w:rPr>
        <w:t>Be absent or misusing substances</w:t>
      </w:r>
    </w:p>
    <w:p w14:paraId="642F9363" w14:textId="77777777" w:rsidR="006424C7" w:rsidRPr="006424C7" w:rsidRDefault="006204C4" w:rsidP="000505E9">
      <w:pPr>
        <w:pStyle w:val="Heading10"/>
        <w:numPr>
          <w:ilvl w:val="3"/>
          <w:numId w:val="14"/>
        </w:numPr>
        <w:spacing w:before="40"/>
        <w:ind w:left="2268" w:hanging="567"/>
        <w:rPr>
          <w:rFonts w:ascii="Avenir" w:eastAsia="Avenir" w:hAnsi="Avenir" w:cs="Avenir"/>
          <w:sz w:val="28"/>
          <w:szCs w:val="28"/>
        </w:rPr>
      </w:pPr>
      <w:r w:rsidRPr="006424C7">
        <w:rPr>
          <w:rFonts w:ascii="Avenir" w:eastAsia="Avenir" w:hAnsi="Avenir" w:cs="Avenir"/>
          <w:color w:val="000000"/>
        </w:rPr>
        <w:t>Persistently refuse to allow access on home visits</w:t>
      </w:r>
    </w:p>
    <w:p w14:paraId="10361C6D" w14:textId="77777777" w:rsidR="006424C7" w:rsidRPr="006424C7" w:rsidRDefault="006204C4" w:rsidP="000505E9">
      <w:pPr>
        <w:pStyle w:val="Heading10"/>
        <w:numPr>
          <w:ilvl w:val="3"/>
          <w:numId w:val="14"/>
        </w:numPr>
        <w:spacing w:before="40"/>
        <w:ind w:left="2268" w:hanging="567"/>
        <w:rPr>
          <w:rFonts w:ascii="Avenir" w:eastAsia="Avenir" w:hAnsi="Avenir" w:cs="Avenir"/>
          <w:sz w:val="28"/>
          <w:szCs w:val="28"/>
        </w:rPr>
      </w:pPr>
      <w:r w:rsidRPr="006424C7">
        <w:rPr>
          <w:rFonts w:ascii="Avenir" w:eastAsia="Avenir" w:hAnsi="Avenir" w:cs="Avenir"/>
          <w:color w:val="000000"/>
        </w:rPr>
        <w:t>Be involved in domestic abuse</w:t>
      </w:r>
    </w:p>
    <w:p w14:paraId="06ED44D0" w14:textId="77777777" w:rsidR="006424C7" w:rsidRPr="006424C7" w:rsidRDefault="006424C7" w:rsidP="006424C7">
      <w:pPr>
        <w:pStyle w:val="Heading10"/>
        <w:spacing w:before="40"/>
        <w:ind w:left="2268"/>
        <w:rPr>
          <w:rFonts w:ascii="Avenir" w:eastAsia="Avenir" w:hAnsi="Avenir" w:cs="Avenir"/>
          <w:sz w:val="28"/>
          <w:szCs w:val="28"/>
        </w:rPr>
      </w:pPr>
    </w:p>
    <w:p w14:paraId="5775906A" w14:textId="77777777" w:rsidR="006424C7" w:rsidRPr="006424C7" w:rsidRDefault="006424C7" w:rsidP="000505E9">
      <w:pPr>
        <w:pStyle w:val="Heading10"/>
        <w:numPr>
          <w:ilvl w:val="1"/>
          <w:numId w:val="14"/>
        </w:numPr>
        <w:spacing w:before="40"/>
        <w:ind w:left="1843" w:hanging="567"/>
        <w:rPr>
          <w:rFonts w:ascii="Avenir" w:eastAsia="Avenir" w:hAnsi="Avenir" w:cs="Avenir"/>
          <w:sz w:val="28"/>
          <w:szCs w:val="28"/>
        </w:rPr>
      </w:pPr>
      <w:r w:rsidRPr="006424C7">
        <w:rPr>
          <w:rFonts w:ascii="Avenir" w:eastAsia="Avenir" w:hAnsi="Avenir" w:cs="Avenir"/>
          <w:color w:val="000000"/>
        </w:rPr>
        <w:t xml:space="preserve">Colleagues </w:t>
      </w:r>
      <w:r w:rsidR="006204C4" w:rsidRPr="006424C7">
        <w:rPr>
          <w:rFonts w:ascii="Avenir" w:eastAsia="Avenir" w:hAnsi="Avenir" w:cs="Avenir"/>
          <w:color w:val="000000"/>
        </w:rPr>
        <w:t xml:space="preserve">should be aware of the potential risk to </w:t>
      </w:r>
      <w:r w:rsidRPr="006424C7">
        <w:rPr>
          <w:rFonts w:ascii="Avenir" w:eastAsia="Avenir" w:hAnsi="Avenir" w:cs="Avenir"/>
          <w:color w:val="000000"/>
        </w:rPr>
        <w:t>young people</w:t>
      </w:r>
      <w:r w:rsidR="006204C4" w:rsidRPr="006424C7">
        <w:rPr>
          <w:rFonts w:ascii="Avenir" w:eastAsia="Avenir" w:hAnsi="Avenir" w:cs="Avenir"/>
          <w:color w:val="000000"/>
        </w:rPr>
        <w:t xml:space="preserve"> when individuals, previously known or suspected to have abused </w:t>
      </w:r>
      <w:r>
        <w:rPr>
          <w:rFonts w:ascii="Avenir" w:eastAsia="Avenir" w:hAnsi="Avenir" w:cs="Avenir"/>
          <w:color w:val="000000"/>
        </w:rPr>
        <w:t>young people</w:t>
      </w:r>
      <w:r w:rsidR="006204C4" w:rsidRPr="006424C7">
        <w:rPr>
          <w:rFonts w:ascii="Avenir" w:eastAsia="Avenir" w:hAnsi="Avenir" w:cs="Avenir"/>
          <w:color w:val="000000"/>
        </w:rPr>
        <w:t>, move into the household.</w:t>
      </w:r>
    </w:p>
    <w:p w14:paraId="54321CD5" w14:textId="77777777" w:rsidR="006424C7" w:rsidRDefault="006424C7" w:rsidP="006424C7">
      <w:pPr>
        <w:pStyle w:val="Heading10"/>
        <w:spacing w:before="40"/>
        <w:ind w:left="1843"/>
        <w:rPr>
          <w:rFonts w:ascii="Avenir" w:eastAsia="Avenir" w:hAnsi="Avenir" w:cs="Avenir"/>
          <w:sz w:val="28"/>
          <w:szCs w:val="28"/>
        </w:rPr>
      </w:pPr>
    </w:p>
    <w:p w14:paraId="2188E78E" w14:textId="77777777" w:rsidR="006424C7" w:rsidRPr="006424C7" w:rsidRDefault="006204C4" w:rsidP="000505E9">
      <w:pPr>
        <w:pStyle w:val="Heading10"/>
        <w:numPr>
          <w:ilvl w:val="1"/>
          <w:numId w:val="14"/>
        </w:numPr>
        <w:spacing w:before="40"/>
        <w:ind w:left="1843" w:hanging="567"/>
        <w:rPr>
          <w:rFonts w:ascii="Avenir" w:eastAsia="Avenir" w:hAnsi="Avenir" w:cs="Avenir"/>
          <w:sz w:val="28"/>
          <w:szCs w:val="28"/>
        </w:rPr>
      </w:pPr>
      <w:r w:rsidRPr="006424C7">
        <w:rPr>
          <w:rFonts w:ascii="Avenir" w:eastAsia="Avenir" w:hAnsi="Avenir" w:cs="Avenir"/>
        </w:rPr>
        <w:t>Recognising Physical Abuse</w:t>
      </w:r>
      <w:r w:rsidR="006424C7">
        <w:rPr>
          <w:rFonts w:ascii="Avenir" w:eastAsia="Avenir" w:hAnsi="Avenir" w:cs="Avenir"/>
        </w:rPr>
        <w:t>:</w:t>
      </w:r>
    </w:p>
    <w:p w14:paraId="1C27F3B3" w14:textId="77777777" w:rsidR="006424C7" w:rsidRPr="006424C7" w:rsidRDefault="006424C7" w:rsidP="006424C7">
      <w:pPr>
        <w:pStyle w:val="Heading10"/>
        <w:spacing w:before="40"/>
        <w:rPr>
          <w:rFonts w:ascii="Avenir" w:eastAsia="Avenir" w:hAnsi="Avenir" w:cs="Avenir"/>
          <w:sz w:val="28"/>
          <w:szCs w:val="28"/>
        </w:rPr>
      </w:pPr>
    </w:p>
    <w:p w14:paraId="43BCEDF2" w14:textId="77777777" w:rsidR="006424C7" w:rsidRPr="006424C7" w:rsidRDefault="006204C4" w:rsidP="000505E9">
      <w:pPr>
        <w:pStyle w:val="Heading10"/>
        <w:numPr>
          <w:ilvl w:val="2"/>
          <w:numId w:val="14"/>
        </w:numPr>
        <w:spacing w:before="40"/>
        <w:ind w:left="1985" w:hanging="567"/>
        <w:rPr>
          <w:rFonts w:ascii="Avenir" w:eastAsia="Avenir" w:hAnsi="Avenir" w:cs="Avenir"/>
          <w:sz w:val="28"/>
          <w:szCs w:val="28"/>
        </w:rPr>
      </w:pPr>
      <w:r w:rsidRPr="006424C7">
        <w:rPr>
          <w:rFonts w:ascii="Avenir" w:eastAsia="Avenir" w:hAnsi="Avenir" w:cs="Avenir"/>
          <w:color w:val="000000"/>
        </w:rPr>
        <w:t>The following are often regarded as indicators of concern:</w:t>
      </w:r>
    </w:p>
    <w:p w14:paraId="4201478A" w14:textId="77777777" w:rsidR="006424C7" w:rsidRPr="006424C7" w:rsidRDefault="006204C4" w:rsidP="000505E9">
      <w:pPr>
        <w:pStyle w:val="Heading10"/>
        <w:numPr>
          <w:ilvl w:val="3"/>
          <w:numId w:val="14"/>
        </w:numPr>
        <w:spacing w:before="40"/>
        <w:ind w:left="2552" w:hanging="567"/>
        <w:rPr>
          <w:rFonts w:ascii="Avenir" w:eastAsia="Avenir" w:hAnsi="Avenir" w:cs="Avenir"/>
          <w:sz w:val="28"/>
          <w:szCs w:val="28"/>
        </w:rPr>
      </w:pPr>
      <w:r w:rsidRPr="006424C7">
        <w:rPr>
          <w:rFonts w:ascii="Avenir" w:eastAsia="Avenir" w:hAnsi="Avenir" w:cs="Avenir"/>
          <w:color w:val="000000"/>
        </w:rPr>
        <w:t>An explanation which is inconsistent with an injury</w:t>
      </w:r>
    </w:p>
    <w:p w14:paraId="46223ED1" w14:textId="77777777" w:rsidR="006424C7" w:rsidRPr="006424C7" w:rsidRDefault="006204C4" w:rsidP="000505E9">
      <w:pPr>
        <w:pStyle w:val="Heading10"/>
        <w:numPr>
          <w:ilvl w:val="3"/>
          <w:numId w:val="14"/>
        </w:numPr>
        <w:spacing w:before="40"/>
        <w:ind w:left="2552" w:hanging="567"/>
        <w:rPr>
          <w:rFonts w:ascii="Avenir" w:eastAsia="Avenir" w:hAnsi="Avenir" w:cs="Avenir"/>
          <w:sz w:val="28"/>
          <w:szCs w:val="28"/>
        </w:rPr>
      </w:pPr>
      <w:r w:rsidRPr="006424C7">
        <w:rPr>
          <w:rFonts w:ascii="Avenir" w:eastAsia="Avenir" w:hAnsi="Avenir" w:cs="Avenir"/>
          <w:color w:val="000000"/>
        </w:rPr>
        <w:t>Several different explanations provided for an injury</w:t>
      </w:r>
    </w:p>
    <w:p w14:paraId="2AD0AEEB" w14:textId="77777777" w:rsidR="006424C7" w:rsidRPr="006424C7" w:rsidRDefault="006204C4" w:rsidP="000505E9">
      <w:pPr>
        <w:pStyle w:val="Heading10"/>
        <w:numPr>
          <w:ilvl w:val="3"/>
          <w:numId w:val="14"/>
        </w:numPr>
        <w:spacing w:before="40"/>
        <w:ind w:left="2552" w:hanging="567"/>
        <w:rPr>
          <w:rFonts w:ascii="Avenir" w:eastAsia="Avenir" w:hAnsi="Avenir" w:cs="Avenir"/>
          <w:sz w:val="28"/>
          <w:szCs w:val="28"/>
        </w:rPr>
      </w:pPr>
      <w:r w:rsidRPr="006424C7">
        <w:rPr>
          <w:rFonts w:ascii="Avenir" w:eastAsia="Avenir" w:hAnsi="Avenir" w:cs="Avenir"/>
          <w:color w:val="000000"/>
        </w:rPr>
        <w:t>Unexplained delay in seeking treatment</w:t>
      </w:r>
    </w:p>
    <w:p w14:paraId="22D342CB" w14:textId="77777777" w:rsidR="006424C7" w:rsidRPr="006424C7" w:rsidRDefault="006204C4" w:rsidP="000505E9">
      <w:pPr>
        <w:pStyle w:val="Heading10"/>
        <w:numPr>
          <w:ilvl w:val="3"/>
          <w:numId w:val="14"/>
        </w:numPr>
        <w:spacing w:before="40"/>
        <w:ind w:left="2552" w:hanging="567"/>
        <w:rPr>
          <w:rFonts w:ascii="Avenir" w:eastAsia="Avenir" w:hAnsi="Avenir" w:cs="Avenir"/>
          <w:sz w:val="28"/>
          <w:szCs w:val="28"/>
        </w:rPr>
      </w:pPr>
      <w:r w:rsidRPr="006424C7">
        <w:rPr>
          <w:rFonts w:ascii="Avenir" w:eastAsia="Avenir" w:hAnsi="Avenir" w:cs="Avenir"/>
          <w:color w:val="000000"/>
        </w:rPr>
        <w:t>The parents/carers are uninterested or undisturbed by an accident or injury</w:t>
      </w:r>
    </w:p>
    <w:p w14:paraId="1DB61BEC" w14:textId="77777777" w:rsidR="006424C7" w:rsidRPr="006424C7" w:rsidRDefault="006204C4" w:rsidP="000505E9">
      <w:pPr>
        <w:pStyle w:val="Heading10"/>
        <w:numPr>
          <w:ilvl w:val="3"/>
          <w:numId w:val="14"/>
        </w:numPr>
        <w:spacing w:before="40"/>
        <w:ind w:left="2552" w:hanging="567"/>
        <w:rPr>
          <w:rFonts w:ascii="Avenir" w:eastAsia="Avenir" w:hAnsi="Avenir" w:cs="Avenir"/>
          <w:sz w:val="28"/>
          <w:szCs w:val="28"/>
        </w:rPr>
      </w:pPr>
      <w:r w:rsidRPr="006424C7">
        <w:rPr>
          <w:rFonts w:ascii="Avenir" w:eastAsia="Avenir" w:hAnsi="Avenir" w:cs="Avenir"/>
          <w:color w:val="000000"/>
        </w:rPr>
        <w:t xml:space="preserve">Parents are absent without good reason when their </w:t>
      </w:r>
      <w:r w:rsidR="006424C7">
        <w:rPr>
          <w:rFonts w:ascii="Avenir" w:eastAsia="Avenir" w:hAnsi="Avenir" w:cs="Avenir"/>
          <w:color w:val="000000"/>
        </w:rPr>
        <w:t>young person</w:t>
      </w:r>
      <w:r w:rsidRPr="006424C7">
        <w:rPr>
          <w:rFonts w:ascii="Avenir" w:eastAsia="Avenir" w:hAnsi="Avenir" w:cs="Avenir"/>
          <w:color w:val="000000"/>
        </w:rPr>
        <w:t xml:space="preserve"> is presented for treatment</w:t>
      </w:r>
    </w:p>
    <w:p w14:paraId="6E59ECB8" w14:textId="77777777" w:rsidR="006424C7" w:rsidRPr="006424C7" w:rsidRDefault="006204C4" w:rsidP="000505E9">
      <w:pPr>
        <w:pStyle w:val="Heading10"/>
        <w:numPr>
          <w:ilvl w:val="3"/>
          <w:numId w:val="14"/>
        </w:numPr>
        <w:spacing w:before="40"/>
        <w:ind w:left="2552" w:hanging="567"/>
        <w:rPr>
          <w:rFonts w:ascii="Avenir" w:eastAsia="Avenir" w:hAnsi="Avenir" w:cs="Avenir"/>
          <w:sz w:val="28"/>
          <w:szCs w:val="28"/>
        </w:rPr>
      </w:pPr>
      <w:r w:rsidRPr="006424C7">
        <w:rPr>
          <w:rFonts w:ascii="Avenir" w:eastAsia="Avenir" w:hAnsi="Avenir" w:cs="Avenir"/>
          <w:color w:val="000000"/>
        </w:rPr>
        <w:t>Repeated presentation of minor injuries (which may represent a “cry for help” and if ignored could lead to a more serious injury)</w:t>
      </w:r>
    </w:p>
    <w:p w14:paraId="0ADB53B2" w14:textId="77777777" w:rsidR="006424C7" w:rsidRPr="006424C7" w:rsidRDefault="006204C4" w:rsidP="000505E9">
      <w:pPr>
        <w:pStyle w:val="Heading10"/>
        <w:numPr>
          <w:ilvl w:val="3"/>
          <w:numId w:val="14"/>
        </w:numPr>
        <w:spacing w:before="40"/>
        <w:ind w:left="2552" w:hanging="567"/>
        <w:rPr>
          <w:rFonts w:ascii="Avenir" w:eastAsia="Avenir" w:hAnsi="Avenir" w:cs="Avenir"/>
          <w:sz w:val="28"/>
          <w:szCs w:val="28"/>
        </w:rPr>
      </w:pPr>
      <w:r w:rsidRPr="006424C7">
        <w:rPr>
          <w:rFonts w:ascii="Avenir" w:eastAsia="Avenir" w:hAnsi="Avenir" w:cs="Avenir"/>
          <w:color w:val="000000"/>
        </w:rPr>
        <w:t>Family use of different doctors and A&amp;E departments</w:t>
      </w:r>
    </w:p>
    <w:p w14:paraId="1B268917" w14:textId="77777777" w:rsidR="006424C7" w:rsidRDefault="006204C4" w:rsidP="000505E9">
      <w:pPr>
        <w:pStyle w:val="Heading10"/>
        <w:numPr>
          <w:ilvl w:val="3"/>
          <w:numId w:val="14"/>
        </w:numPr>
        <w:spacing w:before="40"/>
        <w:ind w:left="2552" w:hanging="567"/>
        <w:rPr>
          <w:rFonts w:ascii="Avenir" w:eastAsia="Avenir" w:hAnsi="Avenir" w:cs="Avenir"/>
          <w:sz w:val="28"/>
          <w:szCs w:val="28"/>
        </w:rPr>
      </w:pPr>
      <w:r w:rsidRPr="006424C7">
        <w:rPr>
          <w:rFonts w:ascii="Avenir" w:eastAsia="Avenir" w:hAnsi="Avenir" w:cs="Avenir"/>
          <w:color w:val="000000"/>
        </w:rPr>
        <w:t>Reluctance to give information or mention previous injuries</w:t>
      </w:r>
    </w:p>
    <w:p w14:paraId="3065FE64" w14:textId="77777777" w:rsidR="006424C7" w:rsidRDefault="006424C7" w:rsidP="006424C7">
      <w:pPr>
        <w:pStyle w:val="Heading10"/>
        <w:spacing w:before="40"/>
        <w:ind w:left="2160"/>
        <w:rPr>
          <w:rFonts w:ascii="Avenir" w:eastAsia="Avenir" w:hAnsi="Avenir" w:cs="Avenir"/>
          <w:sz w:val="28"/>
          <w:szCs w:val="28"/>
        </w:rPr>
      </w:pPr>
    </w:p>
    <w:p w14:paraId="53DCFD4C" w14:textId="77777777" w:rsidR="006424C7" w:rsidRPr="006424C7" w:rsidRDefault="006204C4" w:rsidP="000505E9">
      <w:pPr>
        <w:pStyle w:val="Heading10"/>
        <w:numPr>
          <w:ilvl w:val="1"/>
          <w:numId w:val="14"/>
        </w:numPr>
        <w:spacing w:before="40"/>
        <w:ind w:left="1843" w:hanging="567"/>
        <w:rPr>
          <w:rFonts w:ascii="Avenir" w:eastAsia="Avenir" w:hAnsi="Avenir" w:cs="Avenir"/>
          <w:sz w:val="28"/>
          <w:szCs w:val="28"/>
        </w:rPr>
      </w:pPr>
      <w:r w:rsidRPr="006424C7">
        <w:rPr>
          <w:rFonts w:ascii="Avenir" w:eastAsia="Avenir" w:hAnsi="Avenir" w:cs="Avenir"/>
        </w:rPr>
        <w:t>Bruising</w:t>
      </w:r>
    </w:p>
    <w:p w14:paraId="5FEE2493" w14:textId="77777777" w:rsidR="006424C7" w:rsidRPr="006424C7" w:rsidRDefault="006424C7" w:rsidP="006424C7">
      <w:pPr>
        <w:pStyle w:val="Heading10"/>
        <w:spacing w:before="40"/>
        <w:ind w:left="1843"/>
        <w:rPr>
          <w:rFonts w:ascii="Avenir" w:eastAsia="Avenir" w:hAnsi="Avenir" w:cs="Avenir"/>
          <w:sz w:val="28"/>
          <w:szCs w:val="28"/>
        </w:rPr>
      </w:pPr>
    </w:p>
    <w:p w14:paraId="4DFDFEAF" w14:textId="77777777" w:rsidR="006424C7" w:rsidRPr="006424C7" w:rsidRDefault="006424C7" w:rsidP="000505E9">
      <w:pPr>
        <w:pStyle w:val="Heading10"/>
        <w:numPr>
          <w:ilvl w:val="2"/>
          <w:numId w:val="14"/>
        </w:numPr>
        <w:spacing w:before="40"/>
        <w:ind w:left="1985" w:hanging="567"/>
        <w:rPr>
          <w:rFonts w:ascii="Avenir" w:eastAsia="Avenir" w:hAnsi="Avenir" w:cs="Avenir"/>
          <w:sz w:val="28"/>
          <w:szCs w:val="28"/>
        </w:rPr>
      </w:pPr>
      <w:r>
        <w:rPr>
          <w:rFonts w:ascii="Avenir" w:eastAsia="Avenir" w:hAnsi="Avenir" w:cs="Avenir"/>
          <w:color w:val="000000"/>
        </w:rPr>
        <w:t>Young people</w:t>
      </w:r>
      <w:r w:rsidR="006204C4" w:rsidRPr="006424C7">
        <w:rPr>
          <w:rFonts w:ascii="Avenir" w:eastAsia="Avenir" w:hAnsi="Avenir" w:cs="Avenir"/>
          <w:color w:val="000000"/>
        </w:rPr>
        <w:t xml:space="preserve"> can have accidental bruising, but the following must be considered as non-accidental unless there is evidence or an adequate explanation provided:</w:t>
      </w:r>
    </w:p>
    <w:p w14:paraId="24204CE7" w14:textId="77777777" w:rsidR="006424C7" w:rsidRPr="006424C7" w:rsidRDefault="006424C7" w:rsidP="006424C7">
      <w:pPr>
        <w:pStyle w:val="Heading10"/>
        <w:spacing w:before="40"/>
        <w:ind w:left="1985"/>
        <w:rPr>
          <w:rFonts w:ascii="Avenir" w:eastAsia="Avenir" w:hAnsi="Avenir" w:cs="Avenir"/>
          <w:sz w:val="28"/>
          <w:szCs w:val="28"/>
        </w:rPr>
      </w:pPr>
    </w:p>
    <w:p w14:paraId="0632FEC8" w14:textId="77777777" w:rsidR="006424C7" w:rsidRPr="006424C7" w:rsidRDefault="006204C4" w:rsidP="000505E9">
      <w:pPr>
        <w:pStyle w:val="Heading10"/>
        <w:numPr>
          <w:ilvl w:val="3"/>
          <w:numId w:val="14"/>
        </w:numPr>
        <w:spacing w:before="40"/>
        <w:ind w:left="2552" w:hanging="567"/>
        <w:rPr>
          <w:rFonts w:ascii="Avenir" w:eastAsia="Avenir" w:hAnsi="Avenir" w:cs="Avenir"/>
          <w:sz w:val="28"/>
          <w:szCs w:val="28"/>
        </w:rPr>
      </w:pPr>
      <w:r w:rsidRPr="006424C7">
        <w:rPr>
          <w:rFonts w:ascii="Avenir" w:eastAsia="Avenir" w:hAnsi="Avenir" w:cs="Avenir"/>
          <w:color w:val="000000"/>
        </w:rPr>
        <w:t>Any bruising to a pre-crawling or pre-walking baby</w:t>
      </w:r>
    </w:p>
    <w:p w14:paraId="6D64EF5B" w14:textId="77777777" w:rsidR="006424C7" w:rsidRPr="006424C7" w:rsidRDefault="006204C4" w:rsidP="000505E9">
      <w:pPr>
        <w:pStyle w:val="Heading10"/>
        <w:numPr>
          <w:ilvl w:val="3"/>
          <w:numId w:val="14"/>
        </w:numPr>
        <w:spacing w:before="40"/>
        <w:ind w:left="2552" w:hanging="567"/>
        <w:rPr>
          <w:rFonts w:ascii="Avenir" w:eastAsia="Avenir" w:hAnsi="Avenir" w:cs="Avenir"/>
          <w:sz w:val="28"/>
          <w:szCs w:val="28"/>
        </w:rPr>
      </w:pPr>
      <w:r w:rsidRPr="006424C7">
        <w:rPr>
          <w:rFonts w:ascii="Avenir" w:eastAsia="Avenir" w:hAnsi="Avenir" w:cs="Avenir"/>
          <w:color w:val="000000"/>
        </w:rPr>
        <w:t>Bruising in or around the mouth, particularly in small babies which may indicate force feeding</w:t>
      </w:r>
    </w:p>
    <w:p w14:paraId="543F78CF" w14:textId="77777777" w:rsidR="006424C7" w:rsidRPr="006424C7" w:rsidRDefault="006204C4" w:rsidP="000505E9">
      <w:pPr>
        <w:pStyle w:val="Heading10"/>
        <w:numPr>
          <w:ilvl w:val="3"/>
          <w:numId w:val="14"/>
        </w:numPr>
        <w:spacing w:before="40"/>
        <w:ind w:left="2552" w:hanging="567"/>
        <w:rPr>
          <w:rFonts w:ascii="Avenir" w:eastAsia="Avenir" w:hAnsi="Avenir" w:cs="Avenir"/>
          <w:sz w:val="28"/>
          <w:szCs w:val="28"/>
        </w:rPr>
      </w:pPr>
      <w:r w:rsidRPr="006424C7">
        <w:rPr>
          <w:rFonts w:ascii="Avenir" w:eastAsia="Avenir" w:hAnsi="Avenir" w:cs="Avenir"/>
          <w:color w:val="000000"/>
        </w:rPr>
        <w:t>Two simultaneous bruised eyes, without bruising to the forehead, (rarely accidental, though a single bruised eye can be accidental or abusive)</w:t>
      </w:r>
    </w:p>
    <w:p w14:paraId="220A75B1" w14:textId="77777777" w:rsidR="006424C7" w:rsidRPr="006424C7" w:rsidRDefault="006204C4" w:rsidP="000505E9">
      <w:pPr>
        <w:pStyle w:val="Heading10"/>
        <w:numPr>
          <w:ilvl w:val="3"/>
          <w:numId w:val="14"/>
        </w:numPr>
        <w:spacing w:before="40"/>
        <w:ind w:left="2552" w:hanging="567"/>
        <w:rPr>
          <w:rFonts w:ascii="Avenir" w:eastAsia="Avenir" w:hAnsi="Avenir" w:cs="Avenir"/>
          <w:sz w:val="28"/>
          <w:szCs w:val="28"/>
        </w:rPr>
      </w:pPr>
      <w:r w:rsidRPr="006424C7">
        <w:rPr>
          <w:rFonts w:ascii="Avenir" w:eastAsia="Avenir" w:hAnsi="Avenir" w:cs="Avenir"/>
          <w:color w:val="000000"/>
        </w:rPr>
        <w:t>Repeated or multiple bruising on the head or on sites unlikely to be injured accidentally</w:t>
      </w:r>
    </w:p>
    <w:p w14:paraId="0651CEA3" w14:textId="77777777" w:rsidR="006E39DC" w:rsidRPr="006E39DC" w:rsidRDefault="006204C4" w:rsidP="000505E9">
      <w:pPr>
        <w:pStyle w:val="Heading10"/>
        <w:numPr>
          <w:ilvl w:val="3"/>
          <w:numId w:val="14"/>
        </w:numPr>
        <w:spacing w:before="40"/>
        <w:ind w:left="2552" w:hanging="567"/>
        <w:rPr>
          <w:rFonts w:ascii="Avenir" w:eastAsia="Avenir" w:hAnsi="Avenir" w:cs="Avenir"/>
          <w:sz w:val="28"/>
          <w:szCs w:val="28"/>
        </w:rPr>
      </w:pPr>
      <w:r w:rsidRPr="006424C7">
        <w:rPr>
          <w:rFonts w:ascii="Avenir" w:eastAsia="Avenir" w:hAnsi="Avenir" w:cs="Avenir"/>
          <w:color w:val="000000"/>
        </w:rPr>
        <w:t>Variation in colour possibly indicating injuries caused at different times</w:t>
      </w:r>
    </w:p>
    <w:p w14:paraId="0B70F3B2" w14:textId="77777777" w:rsidR="006E39DC" w:rsidRPr="006E39DC" w:rsidRDefault="006204C4" w:rsidP="000505E9">
      <w:pPr>
        <w:pStyle w:val="Heading10"/>
        <w:numPr>
          <w:ilvl w:val="3"/>
          <w:numId w:val="14"/>
        </w:numPr>
        <w:spacing w:before="40"/>
        <w:ind w:left="2552" w:hanging="567"/>
        <w:rPr>
          <w:rFonts w:ascii="Avenir" w:eastAsia="Avenir" w:hAnsi="Avenir" w:cs="Avenir"/>
          <w:sz w:val="28"/>
          <w:szCs w:val="28"/>
        </w:rPr>
      </w:pPr>
      <w:r w:rsidRPr="006E39DC">
        <w:rPr>
          <w:rFonts w:ascii="Avenir" w:eastAsia="Avenir" w:hAnsi="Avenir" w:cs="Avenir"/>
          <w:color w:val="000000"/>
        </w:rPr>
        <w:t>The outline of an object used e.g. belt marks, handprints or a hairbrush</w:t>
      </w:r>
    </w:p>
    <w:p w14:paraId="0741BB26" w14:textId="77777777" w:rsidR="006E39DC" w:rsidRPr="006E39DC" w:rsidRDefault="006204C4" w:rsidP="000505E9">
      <w:pPr>
        <w:pStyle w:val="Heading10"/>
        <w:numPr>
          <w:ilvl w:val="3"/>
          <w:numId w:val="14"/>
        </w:numPr>
        <w:spacing w:before="40"/>
        <w:ind w:left="2552" w:hanging="567"/>
        <w:rPr>
          <w:rFonts w:ascii="Avenir" w:eastAsia="Avenir" w:hAnsi="Avenir" w:cs="Avenir"/>
          <w:sz w:val="28"/>
          <w:szCs w:val="28"/>
        </w:rPr>
      </w:pPr>
      <w:r w:rsidRPr="006E39DC">
        <w:rPr>
          <w:rFonts w:ascii="Avenir" w:eastAsia="Avenir" w:hAnsi="Avenir" w:cs="Avenir"/>
          <w:color w:val="000000"/>
        </w:rPr>
        <w:t xml:space="preserve">Bruising or tears around, or behind, the earlobe/s indicating injury by </w:t>
      </w:r>
      <w:r w:rsidRPr="006E39DC">
        <w:rPr>
          <w:rFonts w:ascii="Avenir" w:eastAsia="Avenir" w:hAnsi="Avenir" w:cs="Avenir"/>
          <w:color w:val="000000"/>
        </w:rPr>
        <w:lastRenderedPageBreak/>
        <w:t>pulling or twisting</w:t>
      </w:r>
    </w:p>
    <w:p w14:paraId="7FB55F37" w14:textId="77777777" w:rsidR="006E39DC" w:rsidRPr="006E39DC" w:rsidRDefault="006204C4" w:rsidP="000505E9">
      <w:pPr>
        <w:pStyle w:val="Heading10"/>
        <w:numPr>
          <w:ilvl w:val="3"/>
          <w:numId w:val="14"/>
        </w:numPr>
        <w:spacing w:before="40"/>
        <w:ind w:left="2552" w:hanging="567"/>
        <w:rPr>
          <w:rFonts w:ascii="Avenir" w:eastAsia="Avenir" w:hAnsi="Avenir" w:cs="Avenir"/>
          <w:sz w:val="28"/>
          <w:szCs w:val="28"/>
        </w:rPr>
      </w:pPr>
      <w:r w:rsidRPr="006E39DC">
        <w:rPr>
          <w:rFonts w:ascii="Avenir" w:eastAsia="Avenir" w:hAnsi="Avenir" w:cs="Avenir"/>
          <w:color w:val="000000"/>
        </w:rPr>
        <w:t>Bruising around the face</w:t>
      </w:r>
    </w:p>
    <w:p w14:paraId="6C12CCF2" w14:textId="77777777" w:rsidR="006E39DC" w:rsidRPr="006E39DC" w:rsidRDefault="006204C4" w:rsidP="000505E9">
      <w:pPr>
        <w:pStyle w:val="Heading10"/>
        <w:numPr>
          <w:ilvl w:val="3"/>
          <w:numId w:val="14"/>
        </w:numPr>
        <w:spacing w:before="40"/>
        <w:ind w:left="2552" w:hanging="567"/>
        <w:rPr>
          <w:rFonts w:ascii="Avenir" w:eastAsia="Avenir" w:hAnsi="Avenir" w:cs="Avenir"/>
          <w:sz w:val="28"/>
          <w:szCs w:val="28"/>
        </w:rPr>
      </w:pPr>
      <w:r w:rsidRPr="006E39DC">
        <w:rPr>
          <w:rFonts w:ascii="Avenir" w:eastAsia="Avenir" w:hAnsi="Avenir" w:cs="Avenir"/>
          <w:color w:val="000000"/>
        </w:rPr>
        <w:t>Grasp marks on small children</w:t>
      </w:r>
    </w:p>
    <w:p w14:paraId="284D4572" w14:textId="77777777" w:rsidR="006E39DC" w:rsidRDefault="006204C4" w:rsidP="000505E9">
      <w:pPr>
        <w:pStyle w:val="Heading10"/>
        <w:numPr>
          <w:ilvl w:val="3"/>
          <w:numId w:val="14"/>
        </w:numPr>
        <w:spacing w:before="40"/>
        <w:ind w:left="2552" w:hanging="567"/>
        <w:rPr>
          <w:rFonts w:ascii="Avenir" w:eastAsia="Avenir" w:hAnsi="Avenir" w:cs="Avenir"/>
          <w:sz w:val="28"/>
          <w:szCs w:val="28"/>
        </w:rPr>
      </w:pPr>
      <w:r w:rsidRPr="006E39DC">
        <w:rPr>
          <w:rFonts w:ascii="Avenir" w:eastAsia="Avenir" w:hAnsi="Avenir" w:cs="Avenir"/>
          <w:color w:val="000000"/>
        </w:rPr>
        <w:t>Bruising on the arms, buttocks and thighs may be an indicator of sexual abuse</w:t>
      </w:r>
    </w:p>
    <w:p w14:paraId="376DDEB0" w14:textId="77777777" w:rsidR="006E39DC" w:rsidRDefault="006E39DC" w:rsidP="006E39DC">
      <w:pPr>
        <w:pStyle w:val="Heading10"/>
        <w:spacing w:before="40"/>
        <w:ind w:left="2552"/>
        <w:rPr>
          <w:rFonts w:ascii="Avenir" w:eastAsia="Avenir" w:hAnsi="Avenir" w:cs="Avenir"/>
          <w:sz w:val="28"/>
          <w:szCs w:val="28"/>
        </w:rPr>
      </w:pPr>
    </w:p>
    <w:p w14:paraId="0D04C93A" w14:textId="77777777" w:rsidR="006E39DC" w:rsidRPr="006E39DC" w:rsidRDefault="006204C4" w:rsidP="000505E9">
      <w:pPr>
        <w:pStyle w:val="Heading10"/>
        <w:numPr>
          <w:ilvl w:val="1"/>
          <w:numId w:val="14"/>
        </w:numPr>
        <w:spacing w:before="40"/>
        <w:ind w:left="1843" w:hanging="567"/>
        <w:rPr>
          <w:rFonts w:ascii="Avenir" w:eastAsia="Avenir" w:hAnsi="Avenir" w:cs="Avenir"/>
          <w:sz w:val="28"/>
          <w:szCs w:val="28"/>
        </w:rPr>
      </w:pPr>
      <w:r w:rsidRPr="006E39DC">
        <w:rPr>
          <w:rFonts w:ascii="Avenir" w:eastAsia="Avenir" w:hAnsi="Avenir" w:cs="Avenir"/>
        </w:rPr>
        <w:t>Bite Marks</w:t>
      </w:r>
    </w:p>
    <w:p w14:paraId="0BA86DE5" w14:textId="77777777" w:rsidR="006E39DC" w:rsidRPr="006E39DC" w:rsidRDefault="006E39DC" w:rsidP="006E39DC">
      <w:pPr>
        <w:pStyle w:val="Heading10"/>
        <w:spacing w:before="40"/>
        <w:ind w:left="1843"/>
        <w:rPr>
          <w:rFonts w:ascii="Avenir" w:eastAsia="Avenir" w:hAnsi="Avenir" w:cs="Avenir"/>
          <w:sz w:val="28"/>
          <w:szCs w:val="28"/>
        </w:rPr>
      </w:pPr>
    </w:p>
    <w:p w14:paraId="578CAA07" w14:textId="77777777" w:rsidR="006E39DC" w:rsidRPr="006E39DC" w:rsidRDefault="006204C4" w:rsidP="000505E9">
      <w:pPr>
        <w:pStyle w:val="Heading10"/>
        <w:numPr>
          <w:ilvl w:val="2"/>
          <w:numId w:val="14"/>
        </w:numPr>
        <w:spacing w:before="40"/>
        <w:ind w:left="2268" w:hanging="567"/>
        <w:rPr>
          <w:rFonts w:ascii="Avenir" w:eastAsia="Avenir" w:hAnsi="Avenir" w:cs="Avenir"/>
          <w:sz w:val="28"/>
          <w:szCs w:val="28"/>
        </w:rPr>
      </w:pPr>
      <w:r w:rsidRPr="006E39DC">
        <w:rPr>
          <w:rFonts w:ascii="Avenir" w:eastAsia="Avenir" w:hAnsi="Avenir" w:cs="Avenir"/>
          <w:color w:val="000000"/>
        </w:rPr>
        <w:t xml:space="preserve">Bite marks can leave clear impressions of the teeth. Human bite marks are oval or crescent shaped. Those over 3 cm in diameter are more likely to have been caused by an adult or older </w:t>
      </w:r>
      <w:r w:rsidR="006E39DC">
        <w:rPr>
          <w:rFonts w:ascii="Avenir" w:eastAsia="Avenir" w:hAnsi="Avenir" w:cs="Avenir"/>
          <w:color w:val="000000"/>
        </w:rPr>
        <w:t>child</w:t>
      </w:r>
      <w:r w:rsidRPr="006E39DC">
        <w:rPr>
          <w:rFonts w:ascii="Avenir" w:eastAsia="Avenir" w:hAnsi="Avenir" w:cs="Avenir"/>
          <w:color w:val="000000"/>
        </w:rPr>
        <w:t>.</w:t>
      </w:r>
    </w:p>
    <w:p w14:paraId="4A63C574" w14:textId="77777777" w:rsidR="006E39DC" w:rsidRPr="006E39DC" w:rsidRDefault="006204C4" w:rsidP="000505E9">
      <w:pPr>
        <w:pStyle w:val="Heading10"/>
        <w:numPr>
          <w:ilvl w:val="2"/>
          <w:numId w:val="14"/>
        </w:numPr>
        <w:spacing w:before="40"/>
        <w:ind w:left="2268" w:hanging="567"/>
        <w:rPr>
          <w:rFonts w:ascii="Avenir" w:eastAsia="Avenir" w:hAnsi="Avenir" w:cs="Avenir"/>
          <w:sz w:val="28"/>
          <w:szCs w:val="28"/>
        </w:rPr>
      </w:pPr>
      <w:r w:rsidRPr="006E39DC">
        <w:rPr>
          <w:rFonts w:ascii="Avenir" w:eastAsia="Avenir" w:hAnsi="Avenir" w:cs="Avenir"/>
          <w:color w:val="000000"/>
        </w:rPr>
        <w:t>A medical opinion should be sought where there is any doubt over the origin of the bite.</w:t>
      </w:r>
    </w:p>
    <w:p w14:paraId="709AD718" w14:textId="77777777" w:rsidR="006E39DC" w:rsidRDefault="006E39DC" w:rsidP="006E39DC">
      <w:pPr>
        <w:pStyle w:val="Heading10"/>
        <w:spacing w:before="40"/>
        <w:ind w:left="2268"/>
        <w:rPr>
          <w:rFonts w:ascii="Avenir" w:eastAsia="Avenir" w:hAnsi="Avenir" w:cs="Avenir"/>
          <w:sz w:val="28"/>
          <w:szCs w:val="28"/>
        </w:rPr>
      </w:pPr>
    </w:p>
    <w:p w14:paraId="7F3A9965" w14:textId="77777777" w:rsidR="006E39DC" w:rsidRPr="006E39DC" w:rsidRDefault="006204C4" w:rsidP="000505E9">
      <w:pPr>
        <w:pStyle w:val="Heading10"/>
        <w:numPr>
          <w:ilvl w:val="1"/>
          <w:numId w:val="14"/>
        </w:numPr>
        <w:spacing w:before="40"/>
        <w:ind w:left="1985" w:hanging="567"/>
        <w:rPr>
          <w:rFonts w:ascii="Avenir" w:eastAsia="Avenir" w:hAnsi="Avenir" w:cs="Avenir"/>
          <w:sz w:val="28"/>
          <w:szCs w:val="28"/>
        </w:rPr>
      </w:pPr>
      <w:r w:rsidRPr="006E39DC">
        <w:rPr>
          <w:rFonts w:ascii="Avenir" w:eastAsia="Avenir" w:hAnsi="Avenir" w:cs="Avenir"/>
        </w:rPr>
        <w:t>Burns and Scalds</w:t>
      </w:r>
    </w:p>
    <w:p w14:paraId="061BA444" w14:textId="77777777" w:rsidR="006E39DC" w:rsidRPr="006E39DC" w:rsidRDefault="006E39DC" w:rsidP="006E39DC">
      <w:pPr>
        <w:pStyle w:val="Heading10"/>
        <w:spacing w:before="40"/>
        <w:ind w:left="1985"/>
        <w:rPr>
          <w:rFonts w:ascii="Avenir" w:eastAsia="Avenir" w:hAnsi="Avenir" w:cs="Avenir"/>
          <w:sz w:val="28"/>
          <w:szCs w:val="28"/>
        </w:rPr>
      </w:pPr>
    </w:p>
    <w:p w14:paraId="6D797FD2" w14:textId="77777777" w:rsidR="006E39DC" w:rsidRPr="006E39DC" w:rsidRDefault="006204C4" w:rsidP="000505E9">
      <w:pPr>
        <w:pStyle w:val="Heading10"/>
        <w:numPr>
          <w:ilvl w:val="2"/>
          <w:numId w:val="14"/>
        </w:numPr>
        <w:spacing w:before="40"/>
        <w:ind w:left="2268" w:hanging="567"/>
        <w:rPr>
          <w:rFonts w:ascii="Avenir" w:eastAsia="Avenir" w:hAnsi="Avenir" w:cs="Avenir"/>
          <w:sz w:val="28"/>
          <w:szCs w:val="28"/>
        </w:rPr>
      </w:pPr>
      <w:r w:rsidRPr="006E39DC">
        <w:rPr>
          <w:rFonts w:ascii="Avenir" w:eastAsia="Avenir" w:hAnsi="Avenir" w:cs="Avenir"/>
          <w:color w:val="000000"/>
        </w:rPr>
        <w:t>It can be difficult to distinguish between accidental and non-accidental burns and scalds and will always require experienced medical opinion. Any burn with a clear outline may be suspicious e.g.:</w:t>
      </w:r>
    </w:p>
    <w:p w14:paraId="69298130" w14:textId="77777777" w:rsidR="006E39DC" w:rsidRPr="006E39DC" w:rsidRDefault="006204C4" w:rsidP="000505E9">
      <w:pPr>
        <w:pStyle w:val="Heading10"/>
        <w:numPr>
          <w:ilvl w:val="2"/>
          <w:numId w:val="14"/>
        </w:numPr>
        <w:spacing w:before="40"/>
        <w:ind w:left="2268" w:hanging="567"/>
        <w:rPr>
          <w:rFonts w:ascii="Avenir" w:eastAsia="Avenir" w:hAnsi="Avenir" w:cs="Avenir"/>
          <w:sz w:val="28"/>
          <w:szCs w:val="28"/>
        </w:rPr>
      </w:pPr>
      <w:r w:rsidRPr="006E39DC">
        <w:rPr>
          <w:rFonts w:ascii="Avenir" w:eastAsia="Avenir" w:hAnsi="Avenir" w:cs="Avenir"/>
          <w:color w:val="000000"/>
        </w:rPr>
        <w:t>Circular burns from cigarettes (but may be friction burns if along the bony protuberance of the spine)</w:t>
      </w:r>
    </w:p>
    <w:p w14:paraId="784E0FD6" w14:textId="77777777" w:rsidR="006E39DC" w:rsidRPr="006E39DC" w:rsidRDefault="006204C4" w:rsidP="000505E9">
      <w:pPr>
        <w:pStyle w:val="Heading10"/>
        <w:numPr>
          <w:ilvl w:val="2"/>
          <w:numId w:val="14"/>
        </w:numPr>
        <w:spacing w:before="40"/>
        <w:ind w:left="2268" w:hanging="567"/>
        <w:rPr>
          <w:rFonts w:ascii="Avenir" w:eastAsia="Avenir" w:hAnsi="Avenir" w:cs="Avenir"/>
          <w:sz w:val="28"/>
          <w:szCs w:val="28"/>
        </w:rPr>
      </w:pPr>
      <w:r w:rsidRPr="006E39DC">
        <w:rPr>
          <w:rFonts w:ascii="Avenir" w:eastAsia="Avenir" w:hAnsi="Avenir" w:cs="Avenir"/>
          <w:color w:val="000000"/>
        </w:rPr>
        <w:t>Linear burns from hot metal rods or electrical fire elements</w:t>
      </w:r>
    </w:p>
    <w:p w14:paraId="65C2792E" w14:textId="77777777" w:rsidR="006E39DC" w:rsidRPr="006E39DC" w:rsidRDefault="006204C4" w:rsidP="000505E9">
      <w:pPr>
        <w:pStyle w:val="Heading10"/>
        <w:numPr>
          <w:ilvl w:val="2"/>
          <w:numId w:val="14"/>
        </w:numPr>
        <w:spacing w:before="40"/>
        <w:ind w:left="2268" w:hanging="567"/>
        <w:rPr>
          <w:rFonts w:ascii="Avenir" w:eastAsia="Avenir" w:hAnsi="Avenir" w:cs="Avenir"/>
          <w:sz w:val="28"/>
          <w:szCs w:val="28"/>
        </w:rPr>
      </w:pPr>
      <w:r w:rsidRPr="006E39DC">
        <w:rPr>
          <w:rFonts w:ascii="Avenir" w:eastAsia="Avenir" w:hAnsi="Avenir" w:cs="Avenir"/>
          <w:color w:val="000000"/>
        </w:rPr>
        <w:t>Burns of uniform depth over a large area</w:t>
      </w:r>
    </w:p>
    <w:p w14:paraId="70AFBE0A" w14:textId="77777777" w:rsidR="006E39DC" w:rsidRPr="006E39DC" w:rsidRDefault="006204C4" w:rsidP="000505E9">
      <w:pPr>
        <w:pStyle w:val="Heading10"/>
        <w:numPr>
          <w:ilvl w:val="2"/>
          <w:numId w:val="14"/>
        </w:numPr>
        <w:spacing w:before="40"/>
        <w:ind w:left="2268" w:hanging="567"/>
        <w:rPr>
          <w:rFonts w:ascii="Avenir" w:eastAsia="Avenir" w:hAnsi="Avenir" w:cs="Avenir"/>
          <w:sz w:val="28"/>
          <w:szCs w:val="28"/>
        </w:rPr>
      </w:pPr>
      <w:r w:rsidRPr="006E39DC">
        <w:rPr>
          <w:rFonts w:ascii="Avenir" w:eastAsia="Avenir" w:hAnsi="Avenir" w:cs="Avenir"/>
          <w:color w:val="000000"/>
        </w:rPr>
        <w:t xml:space="preserve">Scalds that have a line indicating immersion or poured liquid (a </w:t>
      </w:r>
      <w:r w:rsidR="006E39DC">
        <w:rPr>
          <w:rFonts w:ascii="Avenir" w:eastAsia="Avenir" w:hAnsi="Avenir" w:cs="Avenir"/>
          <w:color w:val="000000"/>
        </w:rPr>
        <w:t>young person</w:t>
      </w:r>
      <w:r w:rsidRPr="006E39DC">
        <w:rPr>
          <w:rFonts w:ascii="Avenir" w:eastAsia="Avenir" w:hAnsi="Avenir" w:cs="Avenir"/>
          <w:color w:val="000000"/>
        </w:rPr>
        <w:t xml:space="preserve"> getting into hot water is his/her own accord will struggle to get out and cause splash marks)</w:t>
      </w:r>
    </w:p>
    <w:p w14:paraId="211A67CB" w14:textId="77777777" w:rsidR="006E39DC" w:rsidRPr="006E39DC" w:rsidRDefault="006204C4" w:rsidP="000505E9">
      <w:pPr>
        <w:pStyle w:val="Heading10"/>
        <w:numPr>
          <w:ilvl w:val="2"/>
          <w:numId w:val="14"/>
        </w:numPr>
        <w:spacing w:before="40"/>
        <w:ind w:left="2268" w:hanging="567"/>
        <w:rPr>
          <w:rFonts w:ascii="Avenir" w:eastAsia="Avenir" w:hAnsi="Avenir" w:cs="Avenir"/>
          <w:sz w:val="28"/>
          <w:szCs w:val="28"/>
        </w:rPr>
      </w:pPr>
      <w:r w:rsidRPr="006E39DC">
        <w:rPr>
          <w:rFonts w:ascii="Avenir" w:eastAsia="Avenir" w:hAnsi="Avenir" w:cs="Avenir"/>
          <w:color w:val="000000"/>
        </w:rPr>
        <w:t>Old scars indicating previous burns/scalds which did not have appropriate treatment or adequate explanation</w:t>
      </w:r>
    </w:p>
    <w:p w14:paraId="0D0C886D" w14:textId="77777777" w:rsidR="006E39DC" w:rsidRDefault="006204C4" w:rsidP="000505E9">
      <w:pPr>
        <w:pStyle w:val="Heading10"/>
        <w:numPr>
          <w:ilvl w:val="2"/>
          <w:numId w:val="14"/>
        </w:numPr>
        <w:spacing w:before="40"/>
        <w:ind w:left="2268" w:hanging="567"/>
        <w:rPr>
          <w:rFonts w:ascii="Avenir" w:eastAsia="Avenir" w:hAnsi="Avenir" w:cs="Avenir"/>
          <w:sz w:val="28"/>
          <w:szCs w:val="28"/>
        </w:rPr>
      </w:pPr>
      <w:r w:rsidRPr="006E39DC">
        <w:rPr>
          <w:rFonts w:ascii="Avenir" w:eastAsia="Avenir" w:hAnsi="Avenir" w:cs="Avenir"/>
          <w:color w:val="000000"/>
        </w:rPr>
        <w:t>Scalds to the buttocks of a small child, particularly in the absence of burns to the feet, are indicative of dipping into a hot liquid or bath.</w:t>
      </w:r>
    </w:p>
    <w:p w14:paraId="34DA817C" w14:textId="77777777" w:rsidR="006E39DC" w:rsidRDefault="006E39DC" w:rsidP="006E39DC">
      <w:pPr>
        <w:pStyle w:val="Heading10"/>
        <w:spacing w:before="40"/>
        <w:ind w:left="2268"/>
        <w:rPr>
          <w:rFonts w:ascii="Avenir" w:eastAsia="Avenir" w:hAnsi="Avenir" w:cs="Avenir"/>
          <w:sz w:val="28"/>
          <w:szCs w:val="28"/>
        </w:rPr>
      </w:pPr>
    </w:p>
    <w:p w14:paraId="3DA63B41" w14:textId="77777777" w:rsidR="006E39DC" w:rsidRPr="006E39DC" w:rsidRDefault="006204C4" w:rsidP="000505E9">
      <w:pPr>
        <w:pStyle w:val="Heading10"/>
        <w:numPr>
          <w:ilvl w:val="1"/>
          <w:numId w:val="14"/>
        </w:numPr>
        <w:spacing w:before="40"/>
        <w:ind w:left="1985" w:hanging="567"/>
        <w:rPr>
          <w:rFonts w:ascii="Avenir" w:eastAsia="Avenir" w:hAnsi="Avenir" w:cs="Avenir"/>
          <w:sz w:val="28"/>
          <w:szCs w:val="28"/>
        </w:rPr>
      </w:pPr>
      <w:r w:rsidRPr="006E39DC">
        <w:rPr>
          <w:rFonts w:ascii="Avenir" w:eastAsia="Avenir" w:hAnsi="Avenir" w:cs="Avenir"/>
        </w:rPr>
        <w:t>Fractures</w:t>
      </w:r>
    </w:p>
    <w:p w14:paraId="2D3BF1D9" w14:textId="77777777" w:rsidR="006E39DC" w:rsidRPr="006E39DC" w:rsidRDefault="006E39DC" w:rsidP="006E39DC">
      <w:pPr>
        <w:pStyle w:val="Heading10"/>
        <w:spacing w:before="40"/>
        <w:ind w:left="1985"/>
        <w:rPr>
          <w:rFonts w:ascii="Avenir" w:eastAsia="Avenir" w:hAnsi="Avenir" w:cs="Avenir"/>
          <w:sz w:val="28"/>
          <w:szCs w:val="28"/>
        </w:rPr>
      </w:pPr>
    </w:p>
    <w:p w14:paraId="6FB9E560" w14:textId="77777777" w:rsidR="006E39DC" w:rsidRPr="006E39DC" w:rsidRDefault="006204C4" w:rsidP="000505E9">
      <w:pPr>
        <w:pStyle w:val="Heading10"/>
        <w:numPr>
          <w:ilvl w:val="2"/>
          <w:numId w:val="14"/>
        </w:numPr>
        <w:spacing w:before="40"/>
        <w:ind w:left="2268" w:hanging="567"/>
        <w:rPr>
          <w:rFonts w:ascii="Avenir" w:eastAsia="Avenir" w:hAnsi="Avenir" w:cs="Avenir"/>
          <w:sz w:val="28"/>
          <w:szCs w:val="28"/>
        </w:rPr>
      </w:pPr>
      <w:r w:rsidRPr="006E39DC">
        <w:rPr>
          <w:rFonts w:ascii="Avenir" w:eastAsia="Avenir" w:hAnsi="Avenir" w:cs="Avenir"/>
          <w:color w:val="000000"/>
        </w:rPr>
        <w:t>Fractures may cause pain, swelling and discolouration over a bone or joint. Non-mobile children rarely sustain fractures.</w:t>
      </w:r>
    </w:p>
    <w:p w14:paraId="49A18205" w14:textId="77777777" w:rsidR="006E39DC" w:rsidRPr="006E39DC" w:rsidRDefault="006204C4" w:rsidP="000505E9">
      <w:pPr>
        <w:pStyle w:val="Heading10"/>
        <w:numPr>
          <w:ilvl w:val="2"/>
          <w:numId w:val="14"/>
        </w:numPr>
        <w:spacing w:before="40"/>
        <w:ind w:left="2268" w:hanging="567"/>
        <w:rPr>
          <w:rFonts w:ascii="Avenir" w:eastAsia="Avenir" w:hAnsi="Avenir" w:cs="Avenir"/>
          <w:sz w:val="28"/>
          <w:szCs w:val="28"/>
        </w:rPr>
      </w:pPr>
      <w:r w:rsidRPr="006E39DC">
        <w:rPr>
          <w:rFonts w:ascii="Avenir" w:eastAsia="Avenir" w:hAnsi="Avenir" w:cs="Avenir"/>
          <w:color w:val="000000"/>
        </w:rPr>
        <w:t>There are grounds for concern if:</w:t>
      </w:r>
    </w:p>
    <w:p w14:paraId="5405D441" w14:textId="77777777" w:rsidR="006E39DC" w:rsidRPr="006E39DC" w:rsidRDefault="006204C4" w:rsidP="000505E9">
      <w:pPr>
        <w:pStyle w:val="Heading10"/>
        <w:numPr>
          <w:ilvl w:val="3"/>
          <w:numId w:val="14"/>
        </w:numPr>
        <w:spacing w:before="40"/>
        <w:ind w:left="2552" w:hanging="567"/>
        <w:rPr>
          <w:rFonts w:ascii="Avenir" w:eastAsia="Avenir" w:hAnsi="Avenir" w:cs="Avenir"/>
          <w:sz w:val="28"/>
          <w:szCs w:val="28"/>
        </w:rPr>
      </w:pPr>
      <w:r w:rsidRPr="006E39DC">
        <w:rPr>
          <w:rFonts w:ascii="Avenir" w:eastAsia="Avenir" w:hAnsi="Avenir" w:cs="Avenir"/>
          <w:color w:val="000000"/>
        </w:rPr>
        <w:t>The history provided is vague, non-existent or inconsistent with the fracture type</w:t>
      </w:r>
    </w:p>
    <w:p w14:paraId="7EACA4AA" w14:textId="77777777" w:rsidR="006E39DC" w:rsidRPr="006E39DC" w:rsidRDefault="006204C4" w:rsidP="000505E9">
      <w:pPr>
        <w:pStyle w:val="Heading10"/>
        <w:numPr>
          <w:ilvl w:val="3"/>
          <w:numId w:val="14"/>
        </w:numPr>
        <w:spacing w:before="40"/>
        <w:ind w:left="2552" w:hanging="567"/>
        <w:rPr>
          <w:rFonts w:ascii="Avenir" w:eastAsia="Avenir" w:hAnsi="Avenir" w:cs="Avenir"/>
          <w:sz w:val="28"/>
          <w:szCs w:val="28"/>
        </w:rPr>
      </w:pPr>
      <w:r w:rsidRPr="006E39DC">
        <w:rPr>
          <w:rFonts w:ascii="Avenir" w:eastAsia="Avenir" w:hAnsi="Avenir" w:cs="Avenir"/>
          <w:color w:val="000000"/>
        </w:rPr>
        <w:t>There are associated old fractures</w:t>
      </w:r>
    </w:p>
    <w:p w14:paraId="403612E8" w14:textId="77777777" w:rsidR="006E39DC" w:rsidRPr="006E39DC" w:rsidRDefault="006204C4" w:rsidP="000505E9">
      <w:pPr>
        <w:pStyle w:val="Heading10"/>
        <w:numPr>
          <w:ilvl w:val="3"/>
          <w:numId w:val="14"/>
        </w:numPr>
        <w:spacing w:before="40"/>
        <w:ind w:left="2552" w:hanging="567"/>
        <w:rPr>
          <w:rFonts w:ascii="Avenir" w:eastAsia="Avenir" w:hAnsi="Avenir" w:cs="Avenir"/>
          <w:sz w:val="28"/>
          <w:szCs w:val="28"/>
        </w:rPr>
      </w:pPr>
      <w:r w:rsidRPr="006E39DC">
        <w:rPr>
          <w:rFonts w:ascii="Avenir" w:eastAsia="Avenir" w:hAnsi="Avenir" w:cs="Avenir"/>
          <w:color w:val="000000"/>
        </w:rPr>
        <w:t>Medical attention is sought after a period of delay when the fracture has caused symptoms such as swelling, pain or loss of movement</w:t>
      </w:r>
    </w:p>
    <w:p w14:paraId="75801F93" w14:textId="77777777" w:rsidR="006E39DC" w:rsidRDefault="006204C4" w:rsidP="000505E9">
      <w:pPr>
        <w:pStyle w:val="Heading10"/>
        <w:numPr>
          <w:ilvl w:val="3"/>
          <w:numId w:val="14"/>
        </w:numPr>
        <w:spacing w:before="40"/>
        <w:ind w:left="2552" w:hanging="567"/>
        <w:rPr>
          <w:rFonts w:ascii="Avenir" w:eastAsia="Avenir" w:hAnsi="Avenir" w:cs="Avenir"/>
          <w:sz w:val="28"/>
          <w:szCs w:val="28"/>
        </w:rPr>
      </w:pPr>
      <w:r w:rsidRPr="006E39DC">
        <w:rPr>
          <w:rFonts w:ascii="Avenir" w:eastAsia="Avenir" w:hAnsi="Avenir" w:cs="Avenir"/>
          <w:color w:val="000000"/>
        </w:rPr>
        <w:t>There is an unexplained fracture in the first year of life</w:t>
      </w:r>
    </w:p>
    <w:p w14:paraId="4F484DAD" w14:textId="77777777" w:rsidR="006E39DC" w:rsidRDefault="006E39DC" w:rsidP="006E39DC">
      <w:pPr>
        <w:pStyle w:val="Heading10"/>
        <w:spacing w:before="40"/>
        <w:ind w:left="1985"/>
        <w:rPr>
          <w:rFonts w:ascii="Avenir" w:eastAsia="Avenir" w:hAnsi="Avenir" w:cs="Avenir"/>
          <w:sz w:val="28"/>
          <w:szCs w:val="28"/>
        </w:rPr>
      </w:pPr>
    </w:p>
    <w:p w14:paraId="23D8C8AE" w14:textId="77777777" w:rsidR="006E39DC" w:rsidRPr="006E39DC" w:rsidRDefault="006204C4" w:rsidP="000505E9">
      <w:pPr>
        <w:pStyle w:val="Heading10"/>
        <w:numPr>
          <w:ilvl w:val="1"/>
          <w:numId w:val="14"/>
        </w:numPr>
        <w:spacing w:before="40"/>
        <w:ind w:left="1985" w:hanging="567"/>
        <w:rPr>
          <w:rFonts w:ascii="Avenir" w:eastAsia="Avenir" w:hAnsi="Avenir" w:cs="Avenir"/>
          <w:sz w:val="28"/>
          <w:szCs w:val="28"/>
        </w:rPr>
      </w:pPr>
      <w:r w:rsidRPr="006E39DC">
        <w:rPr>
          <w:rFonts w:ascii="Avenir" w:eastAsia="Avenir" w:hAnsi="Avenir" w:cs="Avenir"/>
        </w:rPr>
        <w:t>Scars</w:t>
      </w:r>
    </w:p>
    <w:p w14:paraId="4E978517" w14:textId="77777777" w:rsidR="006E39DC" w:rsidRPr="006E39DC" w:rsidRDefault="006E39DC" w:rsidP="006E39DC">
      <w:pPr>
        <w:pStyle w:val="Heading10"/>
        <w:spacing w:before="40"/>
        <w:ind w:left="1418"/>
        <w:rPr>
          <w:rFonts w:ascii="Avenir" w:eastAsia="Avenir" w:hAnsi="Avenir" w:cs="Avenir"/>
          <w:sz w:val="28"/>
          <w:szCs w:val="28"/>
        </w:rPr>
      </w:pPr>
    </w:p>
    <w:p w14:paraId="25D9A0F1" w14:textId="77777777" w:rsidR="006E39DC" w:rsidRPr="006E39DC" w:rsidRDefault="006204C4" w:rsidP="000505E9">
      <w:pPr>
        <w:pStyle w:val="Heading10"/>
        <w:numPr>
          <w:ilvl w:val="2"/>
          <w:numId w:val="14"/>
        </w:numPr>
        <w:spacing w:before="40"/>
        <w:ind w:left="2268" w:hanging="567"/>
        <w:rPr>
          <w:rFonts w:ascii="Avenir" w:eastAsia="Avenir" w:hAnsi="Avenir" w:cs="Avenir"/>
          <w:sz w:val="28"/>
          <w:szCs w:val="28"/>
        </w:rPr>
      </w:pPr>
      <w:r w:rsidRPr="006E39DC">
        <w:rPr>
          <w:rFonts w:ascii="Avenir" w:eastAsia="Avenir" w:hAnsi="Avenir" w:cs="Avenir"/>
          <w:color w:val="000000"/>
        </w:rPr>
        <w:t xml:space="preserve">A large number of scars or scars of different sizes or ages, or on </w:t>
      </w:r>
      <w:r w:rsidRPr="006E39DC">
        <w:rPr>
          <w:rFonts w:ascii="Avenir" w:eastAsia="Avenir" w:hAnsi="Avenir" w:cs="Avenir"/>
          <w:color w:val="000000"/>
        </w:rPr>
        <w:lastRenderedPageBreak/>
        <w:t>different parts of the body, may suggest abuse.</w:t>
      </w:r>
    </w:p>
    <w:p w14:paraId="2900125F" w14:textId="77777777" w:rsidR="006E39DC" w:rsidRDefault="006E39DC" w:rsidP="006E39DC">
      <w:pPr>
        <w:pStyle w:val="Heading10"/>
        <w:spacing w:before="40"/>
        <w:ind w:left="2268"/>
        <w:rPr>
          <w:rFonts w:ascii="Avenir" w:eastAsia="Avenir" w:hAnsi="Avenir" w:cs="Avenir"/>
          <w:sz w:val="28"/>
          <w:szCs w:val="28"/>
        </w:rPr>
      </w:pPr>
    </w:p>
    <w:p w14:paraId="02CD91AB" w14:textId="77777777" w:rsidR="00704BF9" w:rsidRDefault="00704BF9" w:rsidP="006E39DC">
      <w:pPr>
        <w:pStyle w:val="Heading10"/>
        <w:spacing w:before="40"/>
        <w:ind w:left="2268"/>
        <w:rPr>
          <w:rFonts w:ascii="Avenir" w:eastAsia="Avenir" w:hAnsi="Avenir" w:cs="Avenir"/>
          <w:sz w:val="28"/>
          <w:szCs w:val="28"/>
        </w:rPr>
      </w:pPr>
    </w:p>
    <w:p w14:paraId="235A07B8" w14:textId="77777777" w:rsidR="006E39DC" w:rsidRPr="006E39DC" w:rsidRDefault="006204C4" w:rsidP="000505E9">
      <w:pPr>
        <w:pStyle w:val="Heading10"/>
        <w:numPr>
          <w:ilvl w:val="1"/>
          <w:numId w:val="14"/>
        </w:numPr>
        <w:spacing w:before="40"/>
        <w:ind w:left="1985" w:hanging="567"/>
        <w:rPr>
          <w:rFonts w:ascii="Avenir" w:eastAsia="Avenir" w:hAnsi="Avenir" w:cs="Avenir"/>
          <w:sz w:val="28"/>
          <w:szCs w:val="28"/>
        </w:rPr>
      </w:pPr>
      <w:r w:rsidRPr="006E39DC">
        <w:rPr>
          <w:rFonts w:ascii="Avenir" w:eastAsia="Avenir" w:hAnsi="Avenir" w:cs="Avenir"/>
        </w:rPr>
        <w:t>Recognising Emotional Abuse</w:t>
      </w:r>
    </w:p>
    <w:p w14:paraId="4FE6D2F8" w14:textId="77777777" w:rsidR="006E39DC" w:rsidRPr="006E39DC" w:rsidRDefault="006E39DC" w:rsidP="006E39DC">
      <w:pPr>
        <w:pStyle w:val="Heading10"/>
        <w:spacing w:before="40"/>
        <w:ind w:left="1985"/>
        <w:rPr>
          <w:rFonts w:ascii="Avenir" w:eastAsia="Avenir" w:hAnsi="Avenir" w:cs="Avenir"/>
          <w:sz w:val="28"/>
          <w:szCs w:val="28"/>
        </w:rPr>
      </w:pPr>
    </w:p>
    <w:p w14:paraId="65385C9E" w14:textId="77777777" w:rsidR="006E39DC" w:rsidRPr="006E39DC" w:rsidRDefault="006204C4" w:rsidP="000505E9">
      <w:pPr>
        <w:pStyle w:val="Heading10"/>
        <w:numPr>
          <w:ilvl w:val="2"/>
          <w:numId w:val="14"/>
        </w:numPr>
        <w:spacing w:before="40"/>
        <w:ind w:left="2268" w:hanging="567"/>
        <w:rPr>
          <w:rFonts w:ascii="Avenir" w:eastAsia="Avenir" w:hAnsi="Avenir" w:cs="Avenir"/>
          <w:sz w:val="28"/>
          <w:szCs w:val="28"/>
        </w:rPr>
      </w:pPr>
      <w:r w:rsidRPr="006E39DC">
        <w:rPr>
          <w:rFonts w:ascii="Avenir" w:eastAsia="Avenir" w:hAnsi="Avenir" w:cs="Avenir"/>
          <w:color w:val="000000"/>
        </w:rPr>
        <w:t>Emotional abuse may be difficult to recognise, as the signs are usually behavioural rather than physical. The manifestations of emotional abuse might also indicate the presence of other kinds of abuse.</w:t>
      </w:r>
    </w:p>
    <w:p w14:paraId="3E460226" w14:textId="77777777" w:rsidR="006E39DC" w:rsidRPr="006E39DC" w:rsidRDefault="006204C4" w:rsidP="000505E9">
      <w:pPr>
        <w:pStyle w:val="Heading10"/>
        <w:numPr>
          <w:ilvl w:val="2"/>
          <w:numId w:val="14"/>
        </w:numPr>
        <w:spacing w:before="40"/>
        <w:ind w:left="2268" w:hanging="567"/>
        <w:rPr>
          <w:rFonts w:ascii="Avenir" w:eastAsia="Avenir" w:hAnsi="Avenir" w:cs="Avenir"/>
          <w:sz w:val="28"/>
          <w:szCs w:val="28"/>
        </w:rPr>
      </w:pPr>
      <w:r w:rsidRPr="006E39DC">
        <w:rPr>
          <w:rFonts w:ascii="Avenir" w:eastAsia="Avenir" w:hAnsi="Avenir" w:cs="Avenir"/>
          <w:color w:val="000000"/>
        </w:rPr>
        <w:t>The indicators of emotional abuse are often also associated with other forms of abuse.</w:t>
      </w:r>
    </w:p>
    <w:p w14:paraId="1ECD4319" w14:textId="77777777" w:rsidR="006E39DC" w:rsidRPr="006E39DC" w:rsidRDefault="006204C4" w:rsidP="000505E9">
      <w:pPr>
        <w:pStyle w:val="Heading10"/>
        <w:numPr>
          <w:ilvl w:val="2"/>
          <w:numId w:val="14"/>
        </w:numPr>
        <w:spacing w:before="40"/>
        <w:ind w:left="2268" w:hanging="567"/>
        <w:rPr>
          <w:rFonts w:ascii="Avenir" w:eastAsia="Avenir" w:hAnsi="Avenir" w:cs="Avenir"/>
          <w:sz w:val="28"/>
          <w:szCs w:val="28"/>
        </w:rPr>
      </w:pPr>
      <w:r w:rsidRPr="006E39DC">
        <w:rPr>
          <w:rFonts w:ascii="Avenir" w:eastAsia="Avenir" w:hAnsi="Avenir" w:cs="Avenir"/>
          <w:color w:val="000000"/>
        </w:rPr>
        <w:t>The following may be indicators of emotional abuse:</w:t>
      </w:r>
    </w:p>
    <w:p w14:paraId="4393E103" w14:textId="77777777" w:rsidR="006E39DC" w:rsidRPr="006E39DC" w:rsidRDefault="006204C4" w:rsidP="000505E9">
      <w:pPr>
        <w:pStyle w:val="Heading10"/>
        <w:numPr>
          <w:ilvl w:val="3"/>
          <w:numId w:val="14"/>
        </w:numPr>
        <w:spacing w:before="40"/>
        <w:ind w:left="2835" w:hanging="567"/>
        <w:rPr>
          <w:rFonts w:ascii="Avenir" w:eastAsia="Avenir" w:hAnsi="Avenir" w:cs="Avenir"/>
          <w:sz w:val="28"/>
          <w:szCs w:val="28"/>
        </w:rPr>
      </w:pPr>
      <w:r w:rsidRPr="006E39DC">
        <w:rPr>
          <w:rFonts w:ascii="Avenir" w:eastAsia="Avenir" w:hAnsi="Avenir" w:cs="Avenir"/>
          <w:color w:val="000000"/>
        </w:rPr>
        <w:t>Developmental delay</w:t>
      </w:r>
    </w:p>
    <w:p w14:paraId="1B2BFC25" w14:textId="77777777" w:rsidR="006E39DC" w:rsidRPr="006E39DC" w:rsidRDefault="006204C4" w:rsidP="000505E9">
      <w:pPr>
        <w:pStyle w:val="Heading10"/>
        <w:numPr>
          <w:ilvl w:val="3"/>
          <w:numId w:val="14"/>
        </w:numPr>
        <w:spacing w:before="40"/>
        <w:ind w:left="2835" w:hanging="567"/>
        <w:rPr>
          <w:rFonts w:ascii="Avenir" w:eastAsia="Avenir" w:hAnsi="Avenir" w:cs="Avenir"/>
          <w:sz w:val="28"/>
          <w:szCs w:val="28"/>
        </w:rPr>
      </w:pPr>
      <w:r w:rsidRPr="006E39DC">
        <w:rPr>
          <w:rFonts w:ascii="Avenir" w:eastAsia="Avenir" w:hAnsi="Avenir" w:cs="Avenir"/>
          <w:color w:val="000000"/>
        </w:rPr>
        <w:t>Abnormal attachment between a child and parent/carer e.g. anxious, indiscriminate or not attachment</w:t>
      </w:r>
    </w:p>
    <w:p w14:paraId="0174D8EF" w14:textId="77777777" w:rsidR="006E39DC" w:rsidRPr="006E39DC" w:rsidRDefault="006204C4" w:rsidP="000505E9">
      <w:pPr>
        <w:pStyle w:val="Heading10"/>
        <w:numPr>
          <w:ilvl w:val="3"/>
          <w:numId w:val="14"/>
        </w:numPr>
        <w:spacing w:before="40"/>
        <w:ind w:left="2835" w:hanging="567"/>
        <w:rPr>
          <w:rFonts w:ascii="Avenir" w:eastAsia="Avenir" w:hAnsi="Avenir" w:cs="Avenir"/>
          <w:sz w:val="28"/>
          <w:szCs w:val="28"/>
        </w:rPr>
      </w:pPr>
      <w:r w:rsidRPr="006E39DC">
        <w:rPr>
          <w:rFonts w:ascii="Avenir" w:eastAsia="Avenir" w:hAnsi="Avenir" w:cs="Avenir"/>
          <w:color w:val="000000"/>
        </w:rPr>
        <w:t>Indiscriminate attachment or failure to attach</w:t>
      </w:r>
    </w:p>
    <w:p w14:paraId="7AB2F2DB" w14:textId="77777777" w:rsidR="006E39DC" w:rsidRPr="006E39DC" w:rsidRDefault="006204C4" w:rsidP="000505E9">
      <w:pPr>
        <w:pStyle w:val="Heading10"/>
        <w:numPr>
          <w:ilvl w:val="3"/>
          <w:numId w:val="14"/>
        </w:numPr>
        <w:spacing w:before="40"/>
        <w:ind w:left="2835" w:hanging="567"/>
        <w:rPr>
          <w:rFonts w:ascii="Avenir" w:eastAsia="Avenir" w:hAnsi="Avenir" w:cs="Avenir"/>
          <w:sz w:val="28"/>
          <w:szCs w:val="28"/>
        </w:rPr>
      </w:pPr>
      <w:r w:rsidRPr="006E39DC">
        <w:rPr>
          <w:rFonts w:ascii="Avenir" w:eastAsia="Avenir" w:hAnsi="Avenir" w:cs="Avenir"/>
          <w:color w:val="000000"/>
        </w:rPr>
        <w:t>Aggressive behaviour towards others</w:t>
      </w:r>
    </w:p>
    <w:p w14:paraId="3E1BB7F1" w14:textId="77777777" w:rsidR="006E39DC" w:rsidRPr="006E39DC" w:rsidRDefault="006204C4" w:rsidP="000505E9">
      <w:pPr>
        <w:pStyle w:val="Heading10"/>
        <w:numPr>
          <w:ilvl w:val="3"/>
          <w:numId w:val="14"/>
        </w:numPr>
        <w:spacing w:before="40"/>
        <w:ind w:left="2835" w:hanging="567"/>
        <w:rPr>
          <w:rFonts w:ascii="Avenir" w:eastAsia="Avenir" w:hAnsi="Avenir" w:cs="Avenir"/>
          <w:sz w:val="28"/>
          <w:szCs w:val="28"/>
        </w:rPr>
      </w:pPr>
      <w:r w:rsidRPr="006E39DC">
        <w:rPr>
          <w:rFonts w:ascii="Avenir" w:eastAsia="Avenir" w:hAnsi="Avenir" w:cs="Avenir"/>
          <w:color w:val="000000"/>
        </w:rPr>
        <w:t>Scape-goated within the family</w:t>
      </w:r>
    </w:p>
    <w:p w14:paraId="486C6BA5" w14:textId="77777777" w:rsidR="006E39DC" w:rsidRPr="006E39DC" w:rsidRDefault="006204C4" w:rsidP="000505E9">
      <w:pPr>
        <w:pStyle w:val="Heading10"/>
        <w:numPr>
          <w:ilvl w:val="3"/>
          <w:numId w:val="14"/>
        </w:numPr>
        <w:spacing w:before="40"/>
        <w:ind w:left="2835" w:hanging="567"/>
        <w:rPr>
          <w:rFonts w:ascii="Avenir" w:eastAsia="Avenir" w:hAnsi="Avenir" w:cs="Avenir"/>
          <w:sz w:val="28"/>
          <w:szCs w:val="28"/>
        </w:rPr>
      </w:pPr>
      <w:r w:rsidRPr="006E39DC">
        <w:rPr>
          <w:rFonts w:ascii="Avenir" w:eastAsia="Avenir" w:hAnsi="Avenir" w:cs="Avenir"/>
          <w:color w:val="000000"/>
        </w:rPr>
        <w:t>Frozen watchfulness, particularly in pre-school children</w:t>
      </w:r>
    </w:p>
    <w:p w14:paraId="026A83A5" w14:textId="77777777" w:rsidR="006E39DC" w:rsidRPr="006E39DC" w:rsidRDefault="006204C4" w:rsidP="000505E9">
      <w:pPr>
        <w:pStyle w:val="Heading10"/>
        <w:numPr>
          <w:ilvl w:val="3"/>
          <w:numId w:val="14"/>
        </w:numPr>
        <w:spacing w:before="40"/>
        <w:ind w:left="2835" w:hanging="567"/>
        <w:rPr>
          <w:rFonts w:ascii="Avenir" w:eastAsia="Avenir" w:hAnsi="Avenir" w:cs="Avenir"/>
          <w:sz w:val="28"/>
          <w:szCs w:val="28"/>
        </w:rPr>
      </w:pPr>
      <w:r w:rsidRPr="006E39DC">
        <w:rPr>
          <w:rFonts w:ascii="Avenir" w:eastAsia="Avenir" w:hAnsi="Avenir" w:cs="Avenir"/>
          <w:color w:val="000000"/>
        </w:rPr>
        <w:t>Low self-esteem and lack of confidence</w:t>
      </w:r>
    </w:p>
    <w:p w14:paraId="4B48F73B" w14:textId="77777777" w:rsidR="006E39DC" w:rsidRDefault="006204C4" w:rsidP="000505E9">
      <w:pPr>
        <w:pStyle w:val="Heading10"/>
        <w:numPr>
          <w:ilvl w:val="3"/>
          <w:numId w:val="14"/>
        </w:numPr>
        <w:spacing w:before="40"/>
        <w:ind w:left="2835" w:hanging="567"/>
        <w:rPr>
          <w:rFonts w:ascii="Avenir" w:eastAsia="Avenir" w:hAnsi="Avenir" w:cs="Avenir"/>
          <w:sz w:val="28"/>
          <w:szCs w:val="28"/>
        </w:rPr>
      </w:pPr>
      <w:r w:rsidRPr="006E39DC">
        <w:rPr>
          <w:rFonts w:ascii="Avenir" w:eastAsia="Avenir" w:hAnsi="Avenir" w:cs="Avenir"/>
          <w:color w:val="000000"/>
        </w:rPr>
        <w:t>Withdrawn or seen as a “loner” – difficulty relating to others</w:t>
      </w:r>
    </w:p>
    <w:p w14:paraId="4941654E" w14:textId="77777777" w:rsidR="006E39DC" w:rsidRDefault="006E39DC" w:rsidP="006E39DC">
      <w:pPr>
        <w:pStyle w:val="Heading10"/>
        <w:spacing w:before="40"/>
        <w:ind w:left="2835"/>
        <w:rPr>
          <w:rFonts w:ascii="Avenir" w:eastAsia="Avenir" w:hAnsi="Avenir" w:cs="Avenir"/>
          <w:sz w:val="28"/>
          <w:szCs w:val="28"/>
        </w:rPr>
      </w:pPr>
    </w:p>
    <w:p w14:paraId="6CD84E21" w14:textId="77777777" w:rsidR="006E39DC" w:rsidRPr="006E39DC" w:rsidRDefault="006204C4" w:rsidP="000505E9">
      <w:pPr>
        <w:pStyle w:val="Heading10"/>
        <w:numPr>
          <w:ilvl w:val="1"/>
          <w:numId w:val="14"/>
        </w:numPr>
        <w:spacing w:before="40"/>
        <w:ind w:left="1985" w:hanging="567"/>
        <w:rPr>
          <w:rFonts w:ascii="Avenir" w:eastAsia="Avenir" w:hAnsi="Avenir" w:cs="Avenir"/>
          <w:sz w:val="28"/>
          <w:szCs w:val="28"/>
        </w:rPr>
      </w:pPr>
      <w:r w:rsidRPr="006E39DC">
        <w:rPr>
          <w:rFonts w:ascii="Avenir" w:eastAsia="Avenir" w:hAnsi="Avenir" w:cs="Avenir"/>
        </w:rPr>
        <w:t>Recognising Signs of Sexual Abuse</w:t>
      </w:r>
    </w:p>
    <w:p w14:paraId="413A3E4D" w14:textId="77777777" w:rsidR="006E39DC" w:rsidRPr="006E39DC" w:rsidRDefault="006E39DC" w:rsidP="006E39DC">
      <w:pPr>
        <w:pStyle w:val="Heading10"/>
        <w:spacing w:before="40"/>
        <w:ind w:left="1985"/>
        <w:rPr>
          <w:rFonts w:ascii="Avenir" w:eastAsia="Avenir" w:hAnsi="Avenir" w:cs="Avenir"/>
          <w:sz w:val="28"/>
          <w:szCs w:val="28"/>
        </w:rPr>
      </w:pPr>
    </w:p>
    <w:p w14:paraId="7274E29E" w14:textId="77777777" w:rsidR="006E39DC" w:rsidRPr="006E39DC" w:rsidRDefault="006E39DC" w:rsidP="000505E9">
      <w:pPr>
        <w:pStyle w:val="Heading10"/>
        <w:numPr>
          <w:ilvl w:val="2"/>
          <w:numId w:val="14"/>
        </w:numPr>
        <w:spacing w:before="40"/>
        <w:ind w:left="2268" w:hanging="567"/>
        <w:rPr>
          <w:rFonts w:ascii="Avenir" w:eastAsia="Avenir" w:hAnsi="Avenir" w:cs="Avenir"/>
          <w:sz w:val="28"/>
          <w:szCs w:val="28"/>
        </w:rPr>
      </w:pPr>
      <w:r>
        <w:rPr>
          <w:rFonts w:ascii="Avenir" w:eastAsia="Avenir" w:hAnsi="Avenir" w:cs="Avenir"/>
          <w:color w:val="000000"/>
        </w:rPr>
        <w:t>Young people</w:t>
      </w:r>
      <w:r w:rsidR="006204C4" w:rsidRPr="006E39DC">
        <w:rPr>
          <w:rFonts w:ascii="Avenir" w:eastAsia="Avenir" w:hAnsi="Avenir" w:cs="Avenir"/>
          <w:color w:val="000000"/>
        </w:rPr>
        <w:t xml:space="preserve"> of all ages </w:t>
      </w:r>
      <w:r>
        <w:rPr>
          <w:rFonts w:ascii="Avenir" w:eastAsia="Avenir" w:hAnsi="Avenir" w:cs="Avenir"/>
          <w:color w:val="000000"/>
        </w:rPr>
        <w:t xml:space="preserve">and both sexes </w:t>
      </w:r>
      <w:r w:rsidR="006204C4" w:rsidRPr="006E39DC">
        <w:rPr>
          <w:rFonts w:ascii="Avenir" w:eastAsia="Avenir" w:hAnsi="Avenir" w:cs="Avenir"/>
          <w:color w:val="000000"/>
        </w:rPr>
        <w:t xml:space="preserve">may be sexually abused and are frequently scared to say anything due to guilt and/or fear. This is particularly difficult for a </w:t>
      </w:r>
      <w:r>
        <w:rPr>
          <w:rFonts w:ascii="Avenir" w:eastAsia="Avenir" w:hAnsi="Avenir" w:cs="Avenir"/>
          <w:color w:val="000000"/>
        </w:rPr>
        <w:t>young person</w:t>
      </w:r>
      <w:r w:rsidR="006204C4" w:rsidRPr="006E39DC">
        <w:rPr>
          <w:rFonts w:ascii="Avenir" w:eastAsia="Avenir" w:hAnsi="Avenir" w:cs="Avenir"/>
          <w:color w:val="000000"/>
        </w:rPr>
        <w:t xml:space="preserve"> to talk about and full account should be taken of the cultural sensitivities of any individual </w:t>
      </w:r>
      <w:r>
        <w:rPr>
          <w:rFonts w:ascii="Avenir" w:eastAsia="Avenir" w:hAnsi="Avenir" w:cs="Avenir"/>
          <w:color w:val="000000"/>
        </w:rPr>
        <w:t>young person</w:t>
      </w:r>
      <w:r w:rsidR="006204C4" w:rsidRPr="006E39DC">
        <w:rPr>
          <w:rFonts w:ascii="Avenir" w:eastAsia="Avenir" w:hAnsi="Avenir" w:cs="Avenir"/>
          <w:color w:val="000000"/>
        </w:rPr>
        <w:t>/family.</w:t>
      </w:r>
    </w:p>
    <w:p w14:paraId="0926AEA7" w14:textId="77777777" w:rsidR="006E39DC" w:rsidRPr="006E39DC" w:rsidRDefault="006204C4" w:rsidP="000505E9">
      <w:pPr>
        <w:pStyle w:val="Heading10"/>
        <w:numPr>
          <w:ilvl w:val="2"/>
          <w:numId w:val="14"/>
        </w:numPr>
        <w:spacing w:before="40"/>
        <w:ind w:left="2268" w:hanging="567"/>
        <w:rPr>
          <w:rFonts w:ascii="Avenir" w:eastAsia="Avenir" w:hAnsi="Avenir" w:cs="Avenir"/>
          <w:sz w:val="28"/>
          <w:szCs w:val="28"/>
        </w:rPr>
      </w:pPr>
      <w:r w:rsidRPr="006E39DC">
        <w:rPr>
          <w:rFonts w:ascii="Avenir" w:eastAsia="Avenir" w:hAnsi="Avenir" w:cs="Avenir"/>
          <w:color w:val="000000"/>
        </w:rPr>
        <w:t xml:space="preserve">Recognition can be difficult, unless the </w:t>
      </w:r>
      <w:r w:rsidR="006E39DC">
        <w:rPr>
          <w:rFonts w:ascii="Avenir" w:eastAsia="Avenir" w:hAnsi="Avenir" w:cs="Avenir"/>
          <w:color w:val="000000"/>
        </w:rPr>
        <w:t>young person</w:t>
      </w:r>
      <w:r w:rsidRPr="006E39DC">
        <w:rPr>
          <w:rFonts w:ascii="Avenir" w:eastAsia="Avenir" w:hAnsi="Avenir" w:cs="Avenir"/>
          <w:color w:val="000000"/>
        </w:rPr>
        <w:t xml:space="preserve"> discloses and is believed. There may be no physical signs and indications are likely to be emotional/behavioural.</w:t>
      </w:r>
    </w:p>
    <w:p w14:paraId="2C06FBD6" w14:textId="77777777" w:rsidR="006E39DC" w:rsidRPr="006E39DC" w:rsidRDefault="006204C4" w:rsidP="000505E9">
      <w:pPr>
        <w:pStyle w:val="Heading10"/>
        <w:numPr>
          <w:ilvl w:val="2"/>
          <w:numId w:val="14"/>
        </w:numPr>
        <w:spacing w:before="40"/>
        <w:ind w:left="2268" w:hanging="567"/>
        <w:rPr>
          <w:rFonts w:ascii="Avenir" w:eastAsia="Avenir" w:hAnsi="Avenir" w:cs="Avenir"/>
          <w:sz w:val="28"/>
          <w:szCs w:val="28"/>
        </w:rPr>
      </w:pPr>
      <w:r w:rsidRPr="006E39DC">
        <w:rPr>
          <w:rFonts w:ascii="Avenir" w:eastAsia="Avenir" w:hAnsi="Avenir" w:cs="Avenir"/>
          <w:color w:val="000000"/>
        </w:rPr>
        <w:t>Some behavioural indicators associated with this form of abuse are:</w:t>
      </w:r>
    </w:p>
    <w:p w14:paraId="22F7F8F1" w14:textId="77777777" w:rsidR="006E39DC" w:rsidRPr="006E39DC" w:rsidRDefault="006204C4" w:rsidP="000505E9">
      <w:pPr>
        <w:pStyle w:val="Heading10"/>
        <w:numPr>
          <w:ilvl w:val="3"/>
          <w:numId w:val="14"/>
        </w:numPr>
        <w:spacing w:before="40"/>
        <w:ind w:left="2835" w:hanging="567"/>
        <w:rPr>
          <w:rFonts w:ascii="Avenir" w:eastAsia="Avenir" w:hAnsi="Avenir" w:cs="Avenir"/>
          <w:sz w:val="28"/>
          <w:szCs w:val="28"/>
        </w:rPr>
      </w:pPr>
      <w:r w:rsidRPr="006E39DC">
        <w:rPr>
          <w:rFonts w:ascii="Avenir" w:eastAsia="Avenir" w:hAnsi="Avenir" w:cs="Avenir"/>
          <w:color w:val="000000"/>
        </w:rPr>
        <w:t>Inappropriate sexualised conduct</w:t>
      </w:r>
    </w:p>
    <w:p w14:paraId="1E15F1DF" w14:textId="77777777" w:rsidR="006E39DC" w:rsidRPr="006E39DC" w:rsidRDefault="006204C4" w:rsidP="000505E9">
      <w:pPr>
        <w:pStyle w:val="Heading10"/>
        <w:numPr>
          <w:ilvl w:val="3"/>
          <w:numId w:val="14"/>
        </w:numPr>
        <w:spacing w:before="40"/>
        <w:ind w:left="2835" w:hanging="567"/>
        <w:rPr>
          <w:rFonts w:ascii="Avenir" w:eastAsia="Avenir" w:hAnsi="Avenir" w:cs="Avenir"/>
          <w:sz w:val="28"/>
          <w:szCs w:val="28"/>
        </w:rPr>
      </w:pPr>
      <w:r w:rsidRPr="006E39DC">
        <w:rPr>
          <w:rFonts w:ascii="Avenir" w:eastAsia="Avenir" w:hAnsi="Avenir" w:cs="Avenir"/>
          <w:color w:val="000000"/>
        </w:rPr>
        <w:t>Sexually explicit behaviour, play or conversation, inappropriate to the child’s age</w:t>
      </w:r>
    </w:p>
    <w:p w14:paraId="4AECB3F4" w14:textId="77777777" w:rsidR="006E39DC" w:rsidRPr="006E39DC" w:rsidRDefault="006204C4" w:rsidP="000505E9">
      <w:pPr>
        <w:pStyle w:val="Heading10"/>
        <w:numPr>
          <w:ilvl w:val="3"/>
          <w:numId w:val="14"/>
        </w:numPr>
        <w:spacing w:before="40"/>
        <w:ind w:left="2835" w:hanging="567"/>
        <w:rPr>
          <w:rFonts w:ascii="Avenir" w:eastAsia="Avenir" w:hAnsi="Avenir" w:cs="Avenir"/>
          <w:sz w:val="28"/>
          <w:szCs w:val="28"/>
        </w:rPr>
      </w:pPr>
      <w:r w:rsidRPr="006E39DC">
        <w:rPr>
          <w:rFonts w:ascii="Avenir" w:eastAsia="Avenir" w:hAnsi="Avenir" w:cs="Avenir"/>
          <w:color w:val="000000"/>
        </w:rPr>
        <w:t>Continual and inappropriate or excessive masturbation</w:t>
      </w:r>
    </w:p>
    <w:p w14:paraId="75C07D77" w14:textId="77777777" w:rsidR="006E39DC" w:rsidRPr="006E39DC" w:rsidRDefault="006204C4" w:rsidP="000505E9">
      <w:pPr>
        <w:pStyle w:val="Heading10"/>
        <w:numPr>
          <w:ilvl w:val="3"/>
          <w:numId w:val="14"/>
        </w:numPr>
        <w:spacing w:before="40"/>
        <w:ind w:left="2835" w:hanging="567"/>
        <w:rPr>
          <w:rFonts w:ascii="Avenir" w:eastAsia="Avenir" w:hAnsi="Avenir" w:cs="Avenir"/>
          <w:sz w:val="28"/>
          <w:szCs w:val="28"/>
        </w:rPr>
      </w:pPr>
      <w:r w:rsidRPr="006E39DC">
        <w:rPr>
          <w:rFonts w:ascii="Avenir" w:eastAsia="Avenir" w:hAnsi="Avenir" w:cs="Avenir"/>
          <w:color w:val="000000"/>
        </w:rPr>
        <w:t>Self-harm (including eating disorder), self-mutilation and suicide attempts</w:t>
      </w:r>
    </w:p>
    <w:p w14:paraId="749A38A9" w14:textId="77777777" w:rsidR="006E39DC" w:rsidRPr="006E39DC" w:rsidRDefault="006204C4" w:rsidP="000505E9">
      <w:pPr>
        <w:pStyle w:val="Heading10"/>
        <w:numPr>
          <w:ilvl w:val="3"/>
          <w:numId w:val="14"/>
        </w:numPr>
        <w:spacing w:before="40"/>
        <w:ind w:left="2835" w:hanging="567"/>
        <w:rPr>
          <w:rFonts w:ascii="Avenir" w:eastAsia="Avenir" w:hAnsi="Avenir" w:cs="Avenir"/>
          <w:sz w:val="28"/>
          <w:szCs w:val="28"/>
        </w:rPr>
      </w:pPr>
      <w:r w:rsidRPr="006E39DC">
        <w:rPr>
          <w:rFonts w:ascii="Avenir" w:eastAsia="Avenir" w:hAnsi="Avenir" w:cs="Avenir"/>
          <w:color w:val="000000"/>
        </w:rPr>
        <w:t>Involvement in prostitution or indiscriminate choice of sexual partners</w:t>
      </w:r>
    </w:p>
    <w:p w14:paraId="5B7CA41A" w14:textId="77777777" w:rsidR="006E39DC" w:rsidRPr="006E39DC" w:rsidRDefault="006204C4" w:rsidP="000505E9">
      <w:pPr>
        <w:pStyle w:val="Heading10"/>
        <w:numPr>
          <w:ilvl w:val="3"/>
          <w:numId w:val="14"/>
        </w:numPr>
        <w:spacing w:before="40"/>
        <w:ind w:left="2835" w:hanging="567"/>
        <w:rPr>
          <w:rFonts w:ascii="Avenir" w:eastAsia="Avenir" w:hAnsi="Avenir" w:cs="Avenir"/>
          <w:sz w:val="28"/>
          <w:szCs w:val="28"/>
        </w:rPr>
      </w:pPr>
      <w:r w:rsidRPr="006E39DC">
        <w:rPr>
          <w:rFonts w:ascii="Avenir" w:eastAsia="Avenir" w:hAnsi="Avenir" w:cs="Avenir"/>
          <w:color w:val="000000"/>
        </w:rPr>
        <w:t>An anxious unwillingness to remove clothes e.g. for sports events (but this may be related to cultural norms or physical difficulties)</w:t>
      </w:r>
    </w:p>
    <w:p w14:paraId="57B06B43" w14:textId="77777777" w:rsidR="006E39DC" w:rsidRPr="006E39DC" w:rsidRDefault="006204C4" w:rsidP="000505E9">
      <w:pPr>
        <w:pStyle w:val="Heading10"/>
        <w:numPr>
          <w:ilvl w:val="2"/>
          <w:numId w:val="14"/>
        </w:numPr>
        <w:spacing w:before="40"/>
        <w:ind w:left="2268" w:hanging="567"/>
        <w:rPr>
          <w:rFonts w:ascii="Avenir" w:eastAsia="Avenir" w:hAnsi="Avenir" w:cs="Avenir"/>
          <w:sz w:val="28"/>
          <w:szCs w:val="28"/>
        </w:rPr>
      </w:pPr>
      <w:r w:rsidRPr="006E39DC">
        <w:rPr>
          <w:rFonts w:ascii="Avenir" w:eastAsia="Avenir" w:hAnsi="Avenir" w:cs="Avenir"/>
          <w:color w:val="000000"/>
        </w:rPr>
        <w:t>Some physical indicators associated with this form of abuse are:</w:t>
      </w:r>
    </w:p>
    <w:p w14:paraId="260FBFCF" w14:textId="77777777" w:rsidR="006E39DC" w:rsidRPr="006E39DC" w:rsidRDefault="006204C4" w:rsidP="000505E9">
      <w:pPr>
        <w:pStyle w:val="Heading10"/>
        <w:numPr>
          <w:ilvl w:val="3"/>
          <w:numId w:val="14"/>
        </w:numPr>
        <w:spacing w:before="40"/>
        <w:ind w:left="2835" w:hanging="567"/>
        <w:rPr>
          <w:rFonts w:ascii="Avenir" w:eastAsia="Avenir" w:hAnsi="Avenir" w:cs="Avenir"/>
          <w:sz w:val="28"/>
          <w:szCs w:val="28"/>
        </w:rPr>
      </w:pPr>
      <w:r w:rsidRPr="006E39DC">
        <w:rPr>
          <w:rFonts w:ascii="Avenir" w:eastAsia="Avenir" w:hAnsi="Avenir" w:cs="Avenir"/>
          <w:color w:val="000000"/>
        </w:rPr>
        <w:t>Pain or itching of genital area</w:t>
      </w:r>
    </w:p>
    <w:p w14:paraId="453E3334" w14:textId="77777777" w:rsidR="006E39DC" w:rsidRPr="006E39DC" w:rsidRDefault="006204C4" w:rsidP="000505E9">
      <w:pPr>
        <w:pStyle w:val="Heading10"/>
        <w:numPr>
          <w:ilvl w:val="3"/>
          <w:numId w:val="14"/>
        </w:numPr>
        <w:spacing w:before="40"/>
        <w:ind w:left="2835" w:hanging="567"/>
        <w:rPr>
          <w:rFonts w:ascii="Avenir" w:eastAsia="Avenir" w:hAnsi="Avenir" w:cs="Avenir"/>
          <w:sz w:val="28"/>
          <w:szCs w:val="28"/>
        </w:rPr>
      </w:pPr>
      <w:r w:rsidRPr="006E39DC">
        <w:rPr>
          <w:rFonts w:ascii="Avenir" w:eastAsia="Avenir" w:hAnsi="Avenir" w:cs="Avenir"/>
          <w:color w:val="000000"/>
        </w:rPr>
        <w:t>Blood on underclothes</w:t>
      </w:r>
    </w:p>
    <w:p w14:paraId="7E3F24E8" w14:textId="77777777" w:rsidR="006E39DC" w:rsidRPr="006E39DC" w:rsidRDefault="006204C4" w:rsidP="000505E9">
      <w:pPr>
        <w:pStyle w:val="Heading10"/>
        <w:numPr>
          <w:ilvl w:val="3"/>
          <w:numId w:val="14"/>
        </w:numPr>
        <w:spacing w:before="40"/>
        <w:ind w:left="2835" w:hanging="567"/>
        <w:rPr>
          <w:rFonts w:ascii="Avenir" w:eastAsia="Avenir" w:hAnsi="Avenir" w:cs="Avenir"/>
          <w:sz w:val="28"/>
          <w:szCs w:val="28"/>
        </w:rPr>
      </w:pPr>
      <w:r w:rsidRPr="006E39DC">
        <w:rPr>
          <w:rFonts w:ascii="Avenir" w:eastAsia="Avenir" w:hAnsi="Avenir" w:cs="Avenir"/>
          <w:color w:val="000000"/>
        </w:rPr>
        <w:t>Pregnancy in a younger girl where the identity of the father is not disclosed</w:t>
      </w:r>
    </w:p>
    <w:p w14:paraId="5777E25F" w14:textId="77777777" w:rsidR="00B272B6" w:rsidRPr="00B272B6" w:rsidRDefault="006204C4" w:rsidP="000505E9">
      <w:pPr>
        <w:pStyle w:val="Heading10"/>
        <w:numPr>
          <w:ilvl w:val="3"/>
          <w:numId w:val="14"/>
        </w:numPr>
        <w:spacing w:before="40"/>
        <w:ind w:left="2835" w:hanging="567"/>
        <w:rPr>
          <w:rFonts w:ascii="Avenir" w:eastAsia="Avenir" w:hAnsi="Avenir" w:cs="Avenir"/>
          <w:sz w:val="28"/>
          <w:szCs w:val="28"/>
        </w:rPr>
      </w:pPr>
      <w:r w:rsidRPr="006E39DC">
        <w:rPr>
          <w:rFonts w:ascii="Avenir" w:eastAsia="Avenir" w:hAnsi="Avenir" w:cs="Avenir"/>
          <w:color w:val="000000"/>
        </w:rPr>
        <w:t xml:space="preserve">Physical symptoms such as injuries to the genital or anal area, </w:t>
      </w:r>
      <w:r w:rsidRPr="006E39DC">
        <w:rPr>
          <w:rFonts w:ascii="Avenir" w:eastAsia="Avenir" w:hAnsi="Avenir" w:cs="Avenir"/>
          <w:color w:val="000000"/>
        </w:rPr>
        <w:lastRenderedPageBreak/>
        <w:t>bruising to buttocks, abdomen and thighs, sexually transmitted disease, presence of semen on vagina, anus, external genitalia or clothing</w:t>
      </w:r>
    </w:p>
    <w:p w14:paraId="2D344DB9" w14:textId="77777777" w:rsidR="00B272B6" w:rsidRPr="00B272B6" w:rsidRDefault="00B272B6" w:rsidP="00B272B6">
      <w:pPr>
        <w:pStyle w:val="Heading10"/>
        <w:spacing w:before="40"/>
        <w:ind w:left="2268"/>
        <w:rPr>
          <w:rFonts w:ascii="Avenir" w:eastAsia="Avenir" w:hAnsi="Avenir" w:cs="Avenir"/>
          <w:sz w:val="28"/>
          <w:szCs w:val="28"/>
        </w:rPr>
      </w:pPr>
    </w:p>
    <w:p w14:paraId="4A968BAC" w14:textId="77777777" w:rsidR="00B272B6" w:rsidRPr="00B272B6" w:rsidRDefault="006204C4" w:rsidP="000505E9">
      <w:pPr>
        <w:pStyle w:val="Heading10"/>
        <w:numPr>
          <w:ilvl w:val="1"/>
          <w:numId w:val="14"/>
        </w:numPr>
        <w:spacing w:before="40"/>
        <w:ind w:left="1985" w:hanging="567"/>
        <w:rPr>
          <w:rFonts w:ascii="Avenir" w:eastAsia="Avenir" w:hAnsi="Avenir" w:cs="Avenir"/>
          <w:bCs/>
          <w:sz w:val="28"/>
          <w:szCs w:val="28"/>
        </w:rPr>
      </w:pPr>
      <w:r w:rsidRPr="00B272B6">
        <w:rPr>
          <w:rFonts w:ascii="Avenir" w:eastAsia="Avenir" w:hAnsi="Avenir" w:cs="Avenir"/>
          <w:bCs/>
          <w:color w:val="000000"/>
        </w:rPr>
        <w:t>Recognising Neglect</w:t>
      </w:r>
    </w:p>
    <w:p w14:paraId="0C791AAE" w14:textId="77777777" w:rsidR="00B272B6" w:rsidRPr="00B272B6" w:rsidRDefault="00B272B6" w:rsidP="00B272B6">
      <w:pPr>
        <w:pStyle w:val="Heading10"/>
        <w:spacing w:before="40"/>
        <w:ind w:left="1985"/>
        <w:rPr>
          <w:rFonts w:ascii="Avenir" w:eastAsia="Avenir" w:hAnsi="Avenir" w:cs="Avenir"/>
          <w:bCs/>
          <w:sz w:val="28"/>
          <w:szCs w:val="28"/>
        </w:rPr>
      </w:pPr>
    </w:p>
    <w:p w14:paraId="1D014CD8" w14:textId="77777777" w:rsidR="00B272B6" w:rsidRPr="00B272B6" w:rsidRDefault="006204C4" w:rsidP="000505E9">
      <w:pPr>
        <w:pStyle w:val="Heading10"/>
        <w:numPr>
          <w:ilvl w:val="2"/>
          <w:numId w:val="14"/>
        </w:numPr>
        <w:spacing w:before="40"/>
        <w:ind w:left="2268" w:hanging="567"/>
        <w:rPr>
          <w:rFonts w:ascii="Avenir" w:eastAsia="Avenir" w:hAnsi="Avenir" w:cs="Avenir"/>
          <w:bCs/>
          <w:sz w:val="28"/>
          <w:szCs w:val="28"/>
        </w:rPr>
      </w:pPr>
      <w:r w:rsidRPr="00B272B6">
        <w:rPr>
          <w:rFonts w:ascii="Avenir" w:eastAsia="Avenir" w:hAnsi="Avenir" w:cs="Avenir"/>
          <w:color w:val="000000"/>
        </w:rPr>
        <w:t>Evidence of neglect is built up over a period of time and can cover different aspects of parenting. Indicators include:</w:t>
      </w:r>
    </w:p>
    <w:p w14:paraId="55EDC6D2" w14:textId="77777777" w:rsidR="00B272B6" w:rsidRPr="00B272B6" w:rsidRDefault="006204C4" w:rsidP="000505E9">
      <w:pPr>
        <w:pStyle w:val="Heading10"/>
        <w:numPr>
          <w:ilvl w:val="3"/>
          <w:numId w:val="14"/>
        </w:numPr>
        <w:spacing w:before="40"/>
        <w:ind w:left="2835" w:hanging="567"/>
        <w:rPr>
          <w:rFonts w:ascii="Avenir" w:eastAsia="Avenir" w:hAnsi="Avenir" w:cs="Avenir"/>
          <w:bCs/>
          <w:sz w:val="28"/>
          <w:szCs w:val="28"/>
        </w:rPr>
      </w:pPr>
      <w:r w:rsidRPr="00B272B6">
        <w:rPr>
          <w:rFonts w:ascii="Avenir" w:eastAsia="Avenir" w:hAnsi="Avenir" w:cs="Avenir"/>
          <w:color w:val="000000"/>
        </w:rPr>
        <w:t>Failure by parents or carers to meet the basic essential needs e.g. adequate food, clothes, warmth, hygiene and medical care</w:t>
      </w:r>
    </w:p>
    <w:p w14:paraId="1DF143A7" w14:textId="77777777" w:rsidR="00B272B6" w:rsidRPr="00B272B6" w:rsidRDefault="006204C4" w:rsidP="000505E9">
      <w:pPr>
        <w:pStyle w:val="Heading10"/>
        <w:numPr>
          <w:ilvl w:val="3"/>
          <w:numId w:val="14"/>
        </w:numPr>
        <w:spacing w:before="40"/>
        <w:ind w:left="2835" w:hanging="567"/>
        <w:rPr>
          <w:rFonts w:ascii="Avenir" w:eastAsia="Avenir" w:hAnsi="Avenir" w:cs="Avenir"/>
          <w:bCs/>
          <w:sz w:val="28"/>
          <w:szCs w:val="28"/>
        </w:rPr>
      </w:pPr>
      <w:r w:rsidRPr="00B272B6">
        <w:rPr>
          <w:rFonts w:ascii="Avenir" w:eastAsia="Avenir" w:hAnsi="Avenir" w:cs="Avenir"/>
          <w:color w:val="000000"/>
        </w:rPr>
        <w:t xml:space="preserve">A </w:t>
      </w:r>
      <w:r w:rsidR="00B272B6">
        <w:rPr>
          <w:rFonts w:ascii="Avenir" w:eastAsia="Avenir" w:hAnsi="Avenir" w:cs="Avenir"/>
          <w:color w:val="000000"/>
        </w:rPr>
        <w:t>young person</w:t>
      </w:r>
      <w:r w:rsidRPr="00B272B6">
        <w:rPr>
          <w:rFonts w:ascii="Avenir" w:eastAsia="Avenir" w:hAnsi="Avenir" w:cs="Avenir"/>
          <w:color w:val="000000"/>
        </w:rPr>
        <w:t xml:space="preserve"> seen to be listless, apathetic and irresponsive with no apparent medical cause</w:t>
      </w:r>
    </w:p>
    <w:p w14:paraId="4BBD1D95" w14:textId="77777777" w:rsidR="00B272B6" w:rsidRPr="00B272B6" w:rsidRDefault="006204C4" w:rsidP="000505E9">
      <w:pPr>
        <w:pStyle w:val="Heading10"/>
        <w:numPr>
          <w:ilvl w:val="3"/>
          <w:numId w:val="14"/>
        </w:numPr>
        <w:spacing w:before="40"/>
        <w:ind w:left="2835" w:hanging="567"/>
        <w:rPr>
          <w:rFonts w:ascii="Avenir" w:eastAsia="Avenir" w:hAnsi="Avenir" w:cs="Avenir"/>
          <w:bCs/>
          <w:sz w:val="28"/>
          <w:szCs w:val="28"/>
        </w:rPr>
      </w:pPr>
      <w:r w:rsidRPr="00B272B6">
        <w:rPr>
          <w:rFonts w:ascii="Avenir" w:eastAsia="Avenir" w:hAnsi="Avenir" w:cs="Avenir"/>
          <w:color w:val="000000"/>
        </w:rPr>
        <w:t xml:space="preserve">Failure of </w:t>
      </w:r>
      <w:r w:rsidR="00B272B6">
        <w:rPr>
          <w:rFonts w:ascii="Avenir" w:eastAsia="Avenir" w:hAnsi="Avenir" w:cs="Avenir"/>
          <w:color w:val="000000"/>
        </w:rPr>
        <w:t>young person</w:t>
      </w:r>
      <w:r w:rsidRPr="00B272B6">
        <w:rPr>
          <w:rFonts w:ascii="Avenir" w:eastAsia="Avenir" w:hAnsi="Avenir" w:cs="Avenir"/>
          <w:color w:val="000000"/>
        </w:rPr>
        <w:t xml:space="preserve"> to grow within normal expected pattern, with accompanying weight loss</w:t>
      </w:r>
    </w:p>
    <w:p w14:paraId="3124B4A5" w14:textId="77777777" w:rsidR="00B272B6" w:rsidRPr="00B272B6" w:rsidRDefault="00B272B6" w:rsidP="000505E9">
      <w:pPr>
        <w:pStyle w:val="Heading10"/>
        <w:numPr>
          <w:ilvl w:val="3"/>
          <w:numId w:val="14"/>
        </w:numPr>
        <w:spacing w:before="40"/>
        <w:ind w:left="2835" w:hanging="567"/>
        <w:rPr>
          <w:rFonts w:ascii="Avenir" w:eastAsia="Avenir" w:hAnsi="Avenir" w:cs="Avenir"/>
          <w:bCs/>
          <w:sz w:val="28"/>
          <w:szCs w:val="28"/>
        </w:rPr>
      </w:pPr>
      <w:r>
        <w:rPr>
          <w:rFonts w:ascii="Avenir" w:eastAsia="Avenir" w:hAnsi="Avenir" w:cs="Avenir"/>
          <w:color w:val="000000"/>
        </w:rPr>
        <w:t>Young person</w:t>
      </w:r>
      <w:r w:rsidR="006204C4" w:rsidRPr="00B272B6">
        <w:rPr>
          <w:rFonts w:ascii="Avenir" w:eastAsia="Avenir" w:hAnsi="Avenir" w:cs="Avenir"/>
          <w:color w:val="000000"/>
        </w:rPr>
        <w:t xml:space="preserve"> thrives away from home environment</w:t>
      </w:r>
    </w:p>
    <w:p w14:paraId="6832FDC6" w14:textId="77777777" w:rsidR="00B272B6" w:rsidRPr="00B272B6" w:rsidRDefault="00B272B6" w:rsidP="000505E9">
      <w:pPr>
        <w:pStyle w:val="Heading10"/>
        <w:numPr>
          <w:ilvl w:val="3"/>
          <w:numId w:val="14"/>
        </w:numPr>
        <w:spacing w:before="40"/>
        <w:ind w:left="2835" w:hanging="567"/>
        <w:rPr>
          <w:rFonts w:ascii="Avenir" w:eastAsia="Avenir" w:hAnsi="Avenir" w:cs="Avenir"/>
          <w:bCs/>
          <w:sz w:val="28"/>
          <w:szCs w:val="28"/>
        </w:rPr>
      </w:pPr>
      <w:r>
        <w:rPr>
          <w:rFonts w:ascii="Avenir" w:eastAsia="Avenir" w:hAnsi="Avenir" w:cs="Avenir"/>
          <w:color w:val="000000"/>
        </w:rPr>
        <w:t>Young person</w:t>
      </w:r>
      <w:r w:rsidR="006204C4" w:rsidRPr="00B272B6">
        <w:rPr>
          <w:rFonts w:ascii="Avenir" w:eastAsia="Avenir" w:hAnsi="Avenir" w:cs="Avenir"/>
          <w:color w:val="000000"/>
        </w:rPr>
        <w:t xml:space="preserve"> frequently absent from school</w:t>
      </w:r>
    </w:p>
    <w:p w14:paraId="073E7AFC" w14:textId="77777777" w:rsidR="00B272B6" w:rsidRPr="00B272B6" w:rsidRDefault="00B272B6" w:rsidP="000505E9">
      <w:pPr>
        <w:pStyle w:val="Heading10"/>
        <w:numPr>
          <w:ilvl w:val="3"/>
          <w:numId w:val="14"/>
        </w:numPr>
        <w:spacing w:before="40"/>
        <w:ind w:left="2835" w:hanging="567"/>
        <w:rPr>
          <w:rFonts w:ascii="Avenir" w:eastAsia="Avenir" w:hAnsi="Avenir" w:cs="Avenir"/>
          <w:bCs/>
          <w:sz w:val="28"/>
          <w:szCs w:val="28"/>
        </w:rPr>
      </w:pPr>
      <w:r>
        <w:rPr>
          <w:rFonts w:ascii="Avenir" w:eastAsia="Avenir" w:hAnsi="Avenir" w:cs="Avenir"/>
          <w:color w:val="000000"/>
        </w:rPr>
        <w:t>Young person</w:t>
      </w:r>
      <w:r w:rsidR="006204C4" w:rsidRPr="00B272B6">
        <w:rPr>
          <w:rFonts w:ascii="Avenir" w:eastAsia="Avenir" w:hAnsi="Avenir" w:cs="Avenir"/>
          <w:color w:val="000000"/>
        </w:rPr>
        <w:t xml:space="preserve"> left with adults who are intoxicated or violent</w:t>
      </w:r>
    </w:p>
    <w:p w14:paraId="0300D82A" w14:textId="77777777" w:rsidR="00911557" w:rsidRPr="00B272B6" w:rsidRDefault="00B272B6" w:rsidP="000505E9">
      <w:pPr>
        <w:pStyle w:val="Heading10"/>
        <w:numPr>
          <w:ilvl w:val="3"/>
          <w:numId w:val="14"/>
        </w:numPr>
        <w:spacing w:before="40"/>
        <w:ind w:left="2835" w:hanging="567"/>
        <w:rPr>
          <w:rFonts w:ascii="Avenir" w:eastAsia="Avenir" w:hAnsi="Avenir" w:cs="Avenir"/>
          <w:bCs/>
          <w:sz w:val="28"/>
          <w:szCs w:val="28"/>
        </w:rPr>
      </w:pPr>
      <w:r>
        <w:rPr>
          <w:rFonts w:ascii="Avenir" w:eastAsia="Avenir" w:hAnsi="Avenir" w:cs="Avenir"/>
          <w:color w:val="000000"/>
        </w:rPr>
        <w:t>Young person</w:t>
      </w:r>
      <w:r w:rsidR="006204C4" w:rsidRPr="00B272B6">
        <w:rPr>
          <w:rFonts w:ascii="Avenir" w:eastAsia="Avenir" w:hAnsi="Avenir" w:cs="Avenir"/>
          <w:color w:val="000000"/>
        </w:rPr>
        <w:t xml:space="preserve"> abandoned or left alone for excessive periods</w:t>
      </w:r>
    </w:p>
    <w:p w14:paraId="527162BA" w14:textId="77777777" w:rsidR="00B272B6" w:rsidRDefault="00B272B6" w:rsidP="00B272B6">
      <w:pPr>
        <w:pStyle w:val="Heading10"/>
        <w:spacing w:before="40"/>
        <w:ind w:left="2835"/>
        <w:rPr>
          <w:rFonts w:ascii="Avenir" w:eastAsia="Avenir" w:hAnsi="Avenir" w:cs="Avenir"/>
          <w:bCs/>
          <w:sz w:val="28"/>
          <w:szCs w:val="28"/>
        </w:rPr>
      </w:pPr>
    </w:p>
    <w:p w14:paraId="62E55E80" w14:textId="77777777" w:rsidR="00B272B6" w:rsidRPr="00B272B6" w:rsidRDefault="00B272B6" w:rsidP="00B272B6">
      <w:pPr>
        <w:pStyle w:val="Heading10"/>
        <w:spacing w:before="40"/>
        <w:ind w:left="2835"/>
        <w:rPr>
          <w:rFonts w:ascii="Avenir" w:eastAsia="Avenir" w:hAnsi="Avenir" w:cs="Avenir"/>
          <w:bCs/>
          <w:sz w:val="28"/>
          <w:szCs w:val="28"/>
        </w:rPr>
        <w:sectPr w:rsidR="00B272B6" w:rsidRPr="00B272B6">
          <w:pgSz w:w="11906" w:h="16838"/>
          <w:pgMar w:top="1080" w:right="560" w:bottom="1160" w:left="40" w:header="0" w:footer="954" w:gutter="0"/>
          <w:cols w:space="720" w:equalWidth="0">
            <w:col w:w="9360"/>
          </w:cols>
        </w:sectPr>
      </w:pPr>
    </w:p>
    <w:p w14:paraId="146738AF" w14:textId="77777777" w:rsidR="00B272B6" w:rsidRDefault="006204C4" w:rsidP="000505E9">
      <w:pPr>
        <w:pStyle w:val="ListParagraph"/>
        <w:numPr>
          <w:ilvl w:val="0"/>
          <w:numId w:val="14"/>
        </w:numPr>
        <w:pBdr>
          <w:top w:val="nil"/>
          <w:left w:val="nil"/>
          <w:bottom w:val="nil"/>
          <w:right w:val="nil"/>
          <w:between w:val="nil"/>
        </w:pBdr>
        <w:spacing w:before="33"/>
        <w:ind w:left="1701" w:hanging="567"/>
        <w:rPr>
          <w:rFonts w:ascii="Avenir" w:eastAsia="Avenir" w:hAnsi="Avenir" w:cs="Avenir"/>
          <w:b/>
          <w:bCs/>
          <w:color w:val="000000"/>
          <w:sz w:val="28"/>
          <w:szCs w:val="28"/>
        </w:rPr>
      </w:pPr>
      <w:bookmarkStart w:id="35" w:name="bookmark=id.32hioqz" w:colFirst="0" w:colLast="0"/>
      <w:bookmarkEnd w:id="35"/>
      <w:r w:rsidRPr="00B272B6">
        <w:rPr>
          <w:rFonts w:ascii="Avenir" w:eastAsia="Avenir" w:hAnsi="Avenir" w:cs="Avenir"/>
          <w:b/>
          <w:bCs/>
          <w:color w:val="000000"/>
          <w:sz w:val="28"/>
          <w:szCs w:val="28"/>
        </w:rPr>
        <w:lastRenderedPageBreak/>
        <w:t>Appendix 2: Sexual Abuse and Sexual Harassment</w:t>
      </w:r>
    </w:p>
    <w:p w14:paraId="56F63F6E" w14:textId="77777777" w:rsidR="00B272B6" w:rsidRDefault="00B272B6" w:rsidP="00B272B6">
      <w:pPr>
        <w:pStyle w:val="ListParagraph"/>
        <w:pBdr>
          <w:top w:val="nil"/>
          <w:left w:val="nil"/>
          <w:bottom w:val="nil"/>
          <w:right w:val="nil"/>
          <w:between w:val="nil"/>
        </w:pBdr>
        <w:spacing w:before="33"/>
        <w:ind w:left="1701" w:firstLine="0"/>
        <w:rPr>
          <w:rFonts w:ascii="Avenir" w:eastAsia="Avenir" w:hAnsi="Avenir" w:cs="Avenir"/>
          <w:b/>
          <w:bCs/>
          <w:color w:val="000000"/>
          <w:sz w:val="28"/>
          <w:szCs w:val="28"/>
        </w:rPr>
      </w:pPr>
    </w:p>
    <w:p w14:paraId="3FEC3F18" w14:textId="77777777" w:rsidR="00B272B6" w:rsidRPr="00B272B6" w:rsidRDefault="006204C4" w:rsidP="000505E9">
      <w:pPr>
        <w:pStyle w:val="ListParagraph"/>
        <w:numPr>
          <w:ilvl w:val="1"/>
          <w:numId w:val="14"/>
        </w:numPr>
        <w:pBdr>
          <w:top w:val="nil"/>
          <w:left w:val="nil"/>
          <w:bottom w:val="nil"/>
          <w:right w:val="nil"/>
          <w:between w:val="nil"/>
        </w:pBdr>
        <w:spacing w:before="33"/>
        <w:ind w:left="1985" w:hanging="567"/>
        <w:rPr>
          <w:rFonts w:ascii="Avenir" w:eastAsia="Avenir" w:hAnsi="Avenir" w:cs="Avenir"/>
          <w:b/>
          <w:bCs/>
          <w:color w:val="000000"/>
          <w:sz w:val="28"/>
          <w:szCs w:val="28"/>
        </w:rPr>
      </w:pPr>
      <w:r w:rsidRPr="00B272B6">
        <w:rPr>
          <w:rFonts w:ascii="Avenir" w:eastAsia="Avenir" w:hAnsi="Avenir" w:cs="Avenir"/>
          <w:color w:val="000000"/>
        </w:rPr>
        <w:t xml:space="preserve">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young people who exhibit a range of sexually problematic behaviour such as indecent exposure, obscene telephone calls, fetishism, bestiality and sexual abuse against adults, peers or children. </w:t>
      </w:r>
      <w:r w:rsidR="00B272B6">
        <w:rPr>
          <w:rFonts w:ascii="Avenir" w:eastAsia="Avenir" w:hAnsi="Avenir" w:cs="Avenir"/>
          <w:color w:val="000000"/>
        </w:rPr>
        <w:t>Colleagues</w:t>
      </w:r>
      <w:r w:rsidRPr="00B272B6">
        <w:rPr>
          <w:rFonts w:ascii="Avenir" w:eastAsia="Avenir" w:hAnsi="Avenir" w:cs="Avenir"/>
          <w:color w:val="000000"/>
        </w:rPr>
        <w:t xml:space="preserve"> should be vigilant to:</w:t>
      </w:r>
    </w:p>
    <w:p w14:paraId="653D5747" w14:textId="77777777" w:rsidR="00B272B6" w:rsidRPr="00B272B6" w:rsidRDefault="00B272B6" w:rsidP="000505E9">
      <w:pPr>
        <w:pStyle w:val="ListParagraph"/>
        <w:numPr>
          <w:ilvl w:val="2"/>
          <w:numId w:val="14"/>
        </w:numPr>
        <w:pBdr>
          <w:top w:val="nil"/>
          <w:left w:val="nil"/>
          <w:bottom w:val="nil"/>
          <w:right w:val="nil"/>
          <w:between w:val="nil"/>
        </w:pBdr>
        <w:spacing w:before="33"/>
        <w:ind w:left="2268" w:hanging="567"/>
        <w:rPr>
          <w:rFonts w:ascii="Avenir" w:eastAsia="Avenir" w:hAnsi="Avenir" w:cs="Avenir"/>
          <w:b/>
          <w:bCs/>
          <w:color w:val="000000"/>
          <w:sz w:val="28"/>
          <w:szCs w:val="28"/>
        </w:rPr>
      </w:pPr>
      <w:r>
        <w:rPr>
          <w:rFonts w:ascii="Avenir" w:eastAsia="Avenir" w:hAnsi="Avenir" w:cs="Avenir"/>
          <w:color w:val="000000"/>
        </w:rPr>
        <w:t>B</w:t>
      </w:r>
      <w:r w:rsidR="006204C4" w:rsidRPr="00B272B6">
        <w:rPr>
          <w:rFonts w:ascii="Avenir" w:eastAsia="Avenir" w:hAnsi="Avenir" w:cs="Avenir"/>
          <w:color w:val="000000"/>
        </w:rPr>
        <w:t>ullying (including cyberbullying)</w:t>
      </w:r>
    </w:p>
    <w:p w14:paraId="7D4A3DA5" w14:textId="77777777" w:rsidR="00B272B6" w:rsidRPr="00B272B6" w:rsidRDefault="00B272B6" w:rsidP="000505E9">
      <w:pPr>
        <w:pStyle w:val="ListParagraph"/>
        <w:numPr>
          <w:ilvl w:val="2"/>
          <w:numId w:val="14"/>
        </w:numPr>
        <w:pBdr>
          <w:top w:val="nil"/>
          <w:left w:val="nil"/>
          <w:bottom w:val="nil"/>
          <w:right w:val="nil"/>
          <w:between w:val="nil"/>
        </w:pBdr>
        <w:spacing w:before="33"/>
        <w:ind w:left="2268" w:hanging="567"/>
        <w:rPr>
          <w:rFonts w:ascii="Avenir" w:eastAsia="Avenir" w:hAnsi="Avenir" w:cs="Avenir"/>
          <w:b/>
          <w:bCs/>
          <w:color w:val="000000"/>
          <w:sz w:val="28"/>
          <w:szCs w:val="28"/>
        </w:rPr>
      </w:pPr>
      <w:r>
        <w:rPr>
          <w:rFonts w:ascii="Avenir" w:eastAsia="Avenir" w:hAnsi="Avenir" w:cs="Avenir"/>
          <w:color w:val="000000"/>
        </w:rPr>
        <w:t>P</w:t>
      </w:r>
      <w:r w:rsidR="006204C4" w:rsidRPr="00B272B6">
        <w:rPr>
          <w:rFonts w:ascii="Avenir" w:eastAsia="Avenir" w:hAnsi="Avenir" w:cs="Avenir"/>
          <w:color w:val="000000"/>
        </w:rPr>
        <w:t>hysical abuse such as hitting, kicking, shaking, biting, hair pulling, or otherwise causing physical harm</w:t>
      </w:r>
    </w:p>
    <w:p w14:paraId="242BD0A3" w14:textId="77777777" w:rsidR="00B272B6" w:rsidRPr="00B272B6" w:rsidRDefault="00B272B6" w:rsidP="000505E9">
      <w:pPr>
        <w:pStyle w:val="ListParagraph"/>
        <w:numPr>
          <w:ilvl w:val="2"/>
          <w:numId w:val="14"/>
        </w:numPr>
        <w:pBdr>
          <w:top w:val="nil"/>
          <w:left w:val="nil"/>
          <w:bottom w:val="nil"/>
          <w:right w:val="nil"/>
          <w:between w:val="nil"/>
        </w:pBdr>
        <w:spacing w:before="33"/>
        <w:ind w:left="2268" w:hanging="567"/>
        <w:rPr>
          <w:rFonts w:ascii="Avenir" w:eastAsia="Avenir" w:hAnsi="Avenir" w:cs="Avenir"/>
          <w:b/>
          <w:bCs/>
          <w:color w:val="000000"/>
          <w:sz w:val="28"/>
          <w:szCs w:val="28"/>
        </w:rPr>
      </w:pPr>
      <w:r>
        <w:rPr>
          <w:rFonts w:ascii="Avenir" w:eastAsia="Avenir" w:hAnsi="Avenir" w:cs="Avenir"/>
          <w:color w:val="000000"/>
        </w:rPr>
        <w:t>S</w:t>
      </w:r>
      <w:r w:rsidR="006204C4" w:rsidRPr="00B272B6">
        <w:rPr>
          <w:rFonts w:ascii="Avenir" w:eastAsia="Avenir" w:hAnsi="Avenir" w:cs="Avenir"/>
          <w:color w:val="000000"/>
        </w:rPr>
        <w:t>exual violence and sexual harassment</w:t>
      </w:r>
    </w:p>
    <w:p w14:paraId="3FEFD40F" w14:textId="77777777" w:rsidR="00B272B6" w:rsidRPr="00B272B6" w:rsidRDefault="00B272B6" w:rsidP="000505E9">
      <w:pPr>
        <w:pStyle w:val="ListParagraph"/>
        <w:numPr>
          <w:ilvl w:val="2"/>
          <w:numId w:val="14"/>
        </w:numPr>
        <w:pBdr>
          <w:top w:val="nil"/>
          <w:left w:val="nil"/>
          <w:bottom w:val="nil"/>
          <w:right w:val="nil"/>
          <w:between w:val="nil"/>
        </w:pBdr>
        <w:spacing w:before="33"/>
        <w:ind w:left="2268" w:hanging="567"/>
        <w:rPr>
          <w:rFonts w:ascii="Avenir" w:eastAsia="Avenir" w:hAnsi="Avenir" w:cs="Avenir"/>
          <w:b/>
          <w:bCs/>
          <w:color w:val="000000"/>
          <w:sz w:val="28"/>
          <w:szCs w:val="28"/>
        </w:rPr>
      </w:pPr>
      <w:r>
        <w:rPr>
          <w:rFonts w:ascii="Avenir" w:eastAsia="Avenir" w:hAnsi="Avenir" w:cs="Avenir"/>
          <w:color w:val="000000"/>
        </w:rPr>
        <w:t>S</w:t>
      </w:r>
      <w:r w:rsidR="006204C4" w:rsidRPr="00B272B6">
        <w:rPr>
          <w:rFonts w:ascii="Avenir" w:eastAsia="Avenir" w:hAnsi="Avenir" w:cs="Avenir"/>
          <w:color w:val="000000"/>
        </w:rPr>
        <w:t>exting (also known as youth produced sexual imagery)</w:t>
      </w:r>
    </w:p>
    <w:p w14:paraId="6EA70AEE" w14:textId="77777777" w:rsidR="00B272B6" w:rsidRPr="00B272B6" w:rsidRDefault="00B272B6" w:rsidP="000505E9">
      <w:pPr>
        <w:pStyle w:val="ListParagraph"/>
        <w:numPr>
          <w:ilvl w:val="2"/>
          <w:numId w:val="14"/>
        </w:numPr>
        <w:pBdr>
          <w:top w:val="nil"/>
          <w:left w:val="nil"/>
          <w:bottom w:val="nil"/>
          <w:right w:val="nil"/>
          <w:between w:val="nil"/>
        </w:pBdr>
        <w:spacing w:before="33"/>
        <w:ind w:left="2268" w:hanging="567"/>
        <w:rPr>
          <w:rFonts w:ascii="Avenir" w:eastAsia="Avenir" w:hAnsi="Avenir" w:cs="Avenir"/>
          <w:b/>
          <w:bCs/>
          <w:color w:val="000000"/>
          <w:sz w:val="28"/>
          <w:szCs w:val="28"/>
        </w:rPr>
      </w:pPr>
      <w:r>
        <w:rPr>
          <w:rFonts w:ascii="Avenir" w:eastAsia="Avenir" w:hAnsi="Avenir" w:cs="Avenir"/>
          <w:color w:val="000000"/>
        </w:rPr>
        <w:t>I</w:t>
      </w:r>
      <w:r w:rsidR="006204C4" w:rsidRPr="00B272B6">
        <w:rPr>
          <w:rFonts w:ascii="Avenir" w:eastAsia="Avenir" w:hAnsi="Avenir" w:cs="Avenir"/>
          <w:color w:val="000000"/>
        </w:rPr>
        <w:t>nitiation/hazing type violence and rituals</w:t>
      </w:r>
    </w:p>
    <w:p w14:paraId="195B313E" w14:textId="77777777" w:rsidR="00B272B6" w:rsidRPr="00B272B6" w:rsidRDefault="006204C4" w:rsidP="000505E9">
      <w:pPr>
        <w:pStyle w:val="ListParagraph"/>
        <w:numPr>
          <w:ilvl w:val="2"/>
          <w:numId w:val="14"/>
        </w:numPr>
        <w:pBdr>
          <w:top w:val="nil"/>
          <w:left w:val="nil"/>
          <w:bottom w:val="nil"/>
          <w:right w:val="nil"/>
          <w:between w:val="nil"/>
        </w:pBdr>
        <w:spacing w:before="33"/>
        <w:ind w:left="2268" w:hanging="567"/>
        <w:rPr>
          <w:rFonts w:ascii="Avenir" w:eastAsia="Avenir" w:hAnsi="Avenir" w:cs="Avenir"/>
          <w:b/>
          <w:bCs/>
          <w:color w:val="000000"/>
          <w:sz w:val="28"/>
          <w:szCs w:val="28"/>
        </w:rPr>
      </w:pPr>
      <w:r w:rsidRPr="00B272B6">
        <w:rPr>
          <w:rFonts w:ascii="Avenir" w:eastAsia="Avenir" w:hAnsi="Avenir" w:cs="Avenir"/>
          <w:color w:val="000000"/>
        </w:rPr>
        <w:t>Upskirting</w:t>
      </w:r>
    </w:p>
    <w:p w14:paraId="5A7CD6D6" w14:textId="77777777" w:rsidR="00B272B6" w:rsidRPr="00B272B6" w:rsidRDefault="00B272B6" w:rsidP="00B272B6">
      <w:pPr>
        <w:pStyle w:val="ListParagraph"/>
        <w:pBdr>
          <w:top w:val="nil"/>
          <w:left w:val="nil"/>
          <w:bottom w:val="nil"/>
          <w:right w:val="nil"/>
          <w:between w:val="nil"/>
        </w:pBdr>
        <w:spacing w:before="33"/>
        <w:ind w:left="2160" w:firstLine="0"/>
        <w:rPr>
          <w:rFonts w:ascii="Avenir" w:eastAsia="Avenir" w:hAnsi="Avenir" w:cs="Avenir"/>
          <w:b/>
          <w:bCs/>
          <w:color w:val="000000"/>
          <w:sz w:val="28"/>
          <w:szCs w:val="28"/>
        </w:rPr>
      </w:pPr>
    </w:p>
    <w:p w14:paraId="024ABC3E" w14:textId="77777777" w:rsidR="00B272B6" w:rsidRPr="00B272B6" w:rsidRDefault="006204C4" w:rsidP="000505E9">
      <w:pPr>
        <w:pStyle w:val="ListParagraph"/>
        <w:numPr>
          <w:ilvl w:val="1"/>
          <w:numId w:val="14"/>
        </w:numPr>
        <w:pBdr>
          <w:top w:val="nil"/>
          <w:left w:val="nil"/>
          <w:bottom w:val="nil"/>
          <w:right w:val="nil"/>
          <w:between w:val="nil"/>
        </w:pBdr>
        <w:spacing w:before="33"/>
        <w:ind w:left="1849" w:right="567" w:hanging="431"/>
        <w:rPr>
          <w:rFonts w:ascii="Avenir" w:eastAsia="Avenir" w:hAnsi="Avenir" w:cs="Avenir"/>
          <w:b/>
          <w:bCs/>
          <w:color w:val="000000"/>
          <w:sz w:val="28"/>
          <w:szCs w:val="28"/>
        </w:rPr>
      </w:pPr>
      <w:r w:rsidRPr="00B272B6">
        <w:rPr>
          <w:rFonts w:ascii="Avenir" w:eastAsia="Avenir" w:hAnsi="Avenir" w:cs="Avenir"/>
          <w:b/>
          <w:color w:val="000000"/>
        </w:rPr>
        <w:t>Developmental Sexual Activity</w:t>
      </w:r>
      <w:r w:rsidRPr="00B272B6">
        <w:rPr>
          <w:rFonts w:ascii="Avenir" w:eastAsia="Avenir" w:hAnsi="Avenir" w:cs="Avenir"/>
          <w:color w:val="000000"/>
        </w:rPr>
        <w:t xml:space="preserve"> encompasses those actions that are to be expected from</w:t>
      </w:r>
      <w:r w:rsidR="00B272B6">
        <w:rPr>
          <w:rFonts w:ascii="Avenir" w:eastAsia="Avenir" w:hAnsi="Avenir" w:cs="Avenir"/>
          <w:color w:val="000000"/>
        </w:rPr>
        <w:t xml:space="preserve"> y</w:t>
      </w:r>
      <w:r w:rsidRPr="00B272B6">
        <w:rPr>
          <w:rFonts w:ascii="Avenir" w:eastAsia="Avenir" w:hAnsi="Avenir" w:cs="Avenir"/>
          <w:color w:val="000000"/>
        </w:rPr>
        <w:t>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r w:rsidR="00B272B6">
        <w:rPr>
          <w:rFonts w:ascii="Avenir" w:eastAsia="Avenir" w:hAnsi="Avenir" w:cs="Avenir"/>
          <w:color w:val="000000"/>
        </w:rPr>
        <w:t>.</w:t>
      </w:r>
    </w:p>
    <w:p w14:paraId="08244A9A" w14:textId="77777777" w:rsidR="00B272B6" w:rsidRPr="00B272B6" w:rsidRDefault="006204C4" w:rsidP="000505E9">
      <w:pPr>
        <w:pStyle w:val="ListParagraph"/>
        <w:numPr>
          <w:ilvl w:val="1"/>
          <w:numId w:val="14"/>
        </w:numPr>
        <w:pBdr>
          <w:top w:val="nil"/>
          <w:left w:val="nil"/>
          <w:bottom w:val="nil"/>
          <w:right w:val="nil"/>
          <w:between w:val="nil"/>
        </w:pBdr>
        <w:spacing w:before="33"/>
        <w:ind w:left="1849" w:right="567" w:hanging="431"/>
        <w:rPr>
          <w:rFonts w:ascii="Avenir" w:eastAsia="Avenir" w:hAnsi="Avenir" w:cs="Avenir"/>
          <w:b/>
          <w:bCs/>
          <w:color w:val="000000"/>
          <w:sz w:val="28"/>
          <w:szCs w:val="28"/>
        </w:rPr>
      </w:pPr>
      <w:r w:rsidRPr="00B272B6">
        <w:rPr>
          <w:rFonts w:ascii="Avenir" w:eastAsia="Avenir" w:hAnsi="Avenir" w:cs="Avenir"/>
          <w:b/>
          <w:color w:val="000000"/>
        </w:rPr>
        <w:t>Inappropriate Sexual Behaviour</w:t>
      </w:r>
      <w:r w:rsidRPr="00B272B6">
        <w:rPr>
          <w:rFonts w:ascii="Avenir" w:eastAsia="Avenir" w:hAnsi="Avenir" w:cs="Avenir"/>
          <w:color w:val="000000"/>
        </w:rPr>
        <w:t xml:space="preserve"> can be inappropriate socially, in appropriate to development, or both. In considering whether behaviour fits into this category, it is important to consider what negative effects it has on any of the parties involved and what concerns it raises about a young person. It should be recognised that some actions may be motivated by information seeking, but still cause significant upset, confusion, worry, physical damage, etc. It may also be that the behaviour is “acting out” which may derive from other sexual situations to which the young person has been exposed. If an act appears to have been inappropriate, there may still be a need for some form of behaviour management or intervention. For some </w:t>
      </w:r>
      <w:r w:rsidR="00B272B6">
        <w:rPr>
          <w:rFonts w:ascii="Avenir" w:eastAsia="Avenir" w:hAnsi="Avenir" w:cs="Avenir"/>
          <w:color w:val="000000"/>
        </w:rPr>
        <w:t>young people</w:t>
      </w:r>
      <w:r w:rsidRPr="00B272B6">
        <w:rPr>
          <w:rFonts w:ascii="Avenir" w:eastAsia="Avenir" w:hAnsi="Avenir" w:cs="Avenir"/>
          <w:color w:val="000000"/>
        </w:rPr>
        <w:t>, educative inputs may be enough to address the behaviour.</w:t>
      </w:r>
    </w:p>
    <w:p w14:paraId="734EB2A3" w14:textId="77777777" w:rsidR="00B272B6" w:rsidRPr="00B272B6" w:rsidRDefault="006204C4" w:rsidP="000505E9">
      <w:pPr>
        <w:pStyle w:val="ListParagraph"/>
        <w:numPr>
          <w:ilvl w:val="1"/>
          <w:numId w:val="14"/>
        </w:numPr>
        <w:pBdr>
          <w:top w:val="nil"/>
          <w:left w:val="nil"/>
          <w:bottom w:val="nil"/>
          <w:right w:val="nil"/>
          <w:between w:val="nil"/>
        </w:pBdr>
        <w:spacing w:before="33"/>
        <w:ind w:left="1849" w:right="567" w:hanging="431"/>
        <w:rPr>
          <w:rFonts w:ascii="Avenir" w:eastAsia="Avenir" w:hAnsi="Avenir" w:cs="Avenir"/>
          <w:b/>
          <w:bCs/>
          <w:color w:val="000000"/>
          <w:sz w:val="28"/>
          <w:szCs w:val="28"/>
        </w:rPr>
      </w:pPr>
      <w:r w:rsidRPr="00B272B6">
        <w:rPr>
          <w:rFonts w:ascii="Avenir" w:eastAsia="Avenir" w:hAnsi="Avenir" w:cs="Avenir"/>
          <w:b/>
          <w:color w:val="000000"/>
        </w:rPr>
        <w:t>Abusive sexual activity</w:t>
      </w:r>
      <w:r w:rsidRPr="00B272B6">
        <w:rPr>
          <w:rFonts w:ascii="Avenir" w:eastAsia="Avenir" w:hAnsi="Avenir" w:cs="Avenir"/>
          <w:color w:val="000000"/>
        </w:rPr>
        <w:t xml:space="preserve">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14:paraId="2D280CFF" w14:textId="77777777" w:rsidR="00B272B6" w:rsidRPr="00B272B6" w:rsidRDefault="006204C4" w:rsidP="000505E9">
      <w:pPr>
        <w:pStyle w:val="ListParagraph"/>
        <w:numPr>
          <w:ilvl w:val="2"/>
          <w:numId w:val="14"/>
        </w:numPr>
        <w:pBdr>
          <w:top w:val="nil"/>
          <w:left w:val="nil"/>
          <w:bottom w:val="nil"/>
          <w:right w:val="nil"/>
          <w:between w:val="nil"/>
        </w:pBdr>
        <w:spacing w:before="33"/>
        <w:ind w:left="2268" w:right="567" w:hanging="567"/>
        <w:rPr>
          <w:rFonts w:ascii="Avenir" w:eastAsia="Avenir" w:hAnsi="Avenir" w:cs="Avenir"/>
          <w:b/>
          <w:bCs/>
          <w:color w:val="000000"/>
          <w:sz w:val="28"/>
          <w:szCs w:val="28"/>
        </w:rPr>
      </w:pPr>
      <w:r w:rsidRPr="00B272B6">
        <w:rPr>
          <w:rFonts w:ascii="Avenir" w:eastAsia="Avenir" w:hAnsi="Avenir" w:cs="Avenir"/>
          <w:b/>
          <w:color w:val="000000"/>
        </w:rPr>
        <w:t>Equality</w:t>
      </w:r>
      <w:r w:rsidRPr="00B272B6">
        <w:rPr>
          <w:rFonts w:ascii="Avenir" w:eastAsia="Avenir" w:hAnsi="Avenir" w:cs="Avenir"/>
          <w:color w:val="000000"/>
        </w:rPr>
        <w:t xml:space="preserve"> – consider differentials of physical, cognitive and emotional development, power and control and authority, passive and assertive tendencies</w:t>
      </w:r>
    </w:p>
    <w:p w14:paraId="74874BA7" w14:textId="77777777" w:rsidR="00B272B6" w:rsidRPr="00B272B6" w:rsidRDefault="006204C4" w:rsidP="000505E9">
      <w:pPr>
        <w:pStyle w:val="ListParagraph"/>
        <w:numPr>
          <w:ilvl w:val="2"/>
          <w:numId w:val="14"/>
        </w:numPr>
        <w:pBdr>
          <w:top w:val="nil"/>
          <w:left w:val="nil"/>
          <w:bottom w:val="nil"/>
          <w:right w:val="nil"/>
          <w:between w:val="nil"/>
        </w:pBdr>
        <w:spacing w:before="33"/>
        <w:ind w:left="2268" w:right="567" w:hanging="567"/>
        <w:rPr>
          <w:rFonts w:ascii="Avenir" w:eastAsia="Avenir" w:hAnsi="Avenir" w:cs="Avenir"/>
          <w:b/>
          <w:bCs/>
          <w:color w:val="000000"/>
          <w:sz w:val="28"/>
          <w:szCs w:val="28"/>
        </w:rPr>
      </w:pPr>
      <w:r w:rsidRPr="00B272B6">
        <w:rPr>
          <w:rFonts w:ascii="Avenir" w:eastAsia="Avenir" w:hAnsi="Avenir" w:cs="Avenir"/>
          <w:b/>
          <w:color w:val="000000"/>
        </w:rPr>
        <w:t>Consent</w:t>
      </w:r>
      <w:r w:rsidRPr="00B272B6">
        <w:rPr>
          <w:rFonts w:ascii="Avenir" w:eastAsia="Avenir" w:hAnsi="Avenir" w:cs="Avenir"/>
          <w:color w:val="000000"/>
        </w:rPr>
        <w:t xml:space="preserve"> – agreement including all the following:</w:t>
      </w:r>
    </w:p>
    <w:p w14:paraId="056E4EA4" w14:textId="77777777" w:rsidR="00B272B6" w:rsidRPr="00B272B6" w:rsidRDefault="006204C4" w:rsidP="000505E9">
      <w:pPr>
        <w:pStyle w:val="ListParagraph"/>
        <w:numPr>
          <w:ilvl w:val="3"/>
          <w:numId w:val="14"/>
        </w:numPr>
        <w:pBdr>
          <w:top w:val="nil"/>
          <w:left w:val="nil"/>
          <w:bottom w:val="nil"/>
          <w:right w:val="nil"/>
          <w:between w:val="nil"/>
        </w:pBdr>
        <w:spacing w:before="33"/>
        <w:ind w:left="2835" w:right="567" w:hanging="567"/>
        <w:rPr>
          <w:rFonts w:ascii="Avenir" w:eastAsia="Avenir" w:hAnsi="Avenir" w:cs="Avenir"/>
          <w:b/>
          <w:bCs/>
          <w:color w:val="000000"/>
          <w:sz w:val="28"/>
          <w:szCs w:val="28"/>
        </w:rPr>
      </w:pPr>
      <w:r w:rsidRPr="00B272B6">
        <w:rPr>
          <w:rFonts w:ascii="Avenir" w:eastAsia="Avenir" w:hAnsi="Avenir" w:cs="Avenir"/>
          <w:color w:val="000000"/>
        </w:rPr>
        <w:t>Understanding that is proposed based on age, maturity, development level, functioning and experience</w:t>
      </w:r>
    </w:p>
    <w:p w14:paraId="73CB9E8D" w14:textId="77777777" w:rsidR="00B272B6" w:rsidRPr="00B272B6" w:rsidRDefault="006204C4" w:rsidP="000505E9">
      <w:pPr>
        <w:pStyle w:val="ListParagraph"/>
        <w:numPr>
          <w:ilvl w:val="3"/>
          <w:numId w:val="14"/>
        </w:numPr>
        <w:pBdr>
          <w:top w:val="nil"/>
          <w:left w:val="nil"/>
          <w:bottom w:val="nil"/>
          <w:right w:val="nil"/>
          <w:between w:val="nil"/>
        </w:pBdr>
        <w:spacing w:before="33"/>
        <w:ind w:left="2835" w:right="567" w:hanging="567"/>
        <w:rPr>
          <w:rFonts w:ascii="Avenir" w:eastAsia="Avenir" w:hAnsi="Avenir" w:cs="Avenir"/>
          <w:b/>
          <w:bCs/>
          <w:color w:val="000000"/>
          <w:sz w:val="28"/>
          <w:szCs w:val="28"/>
        </w:rPr>
      </w:pPr>
      <w:r w:rsidRPr="00B272B6">
        <w:rPr>
          <w:rFonts w:ascii="Avenir" w:eastAsia="Avenir" w:hAnsi="Avenir" w:cs="Avenir"/>
          <w:color w:val="000000"/>
        </w:rPr>
        <w:t>Knowledge of society’s standards for what is being proposed</w:t>
      </w:r>
    </w:p>
    <w:p w14:paraId="658E712B" w14:textId="77777777" w:rsidR="00B272B6" w:rsidRPr="00B272B6" w:rsidRDefault="006204C4" w:rsidP="000505E9">
      <w:pPr>
        <w:pStyle w:val="ListParagraph"/>
        <w:numPr>
          <w:ilvl w:val="3"/>
          <w:numId w:val="14"/>
        </w:numPr>
        <w:pBdr>
          <w:top w:val="nil"/>
          <w:left w:val="nil"/>
          <w:bottom w:val="nil"/>
          <w:right w:val="nil"/>
          <w:between w:val="nil"/>
        </w:pBdr>
        <w:spacing w:before="33"/>
        <w:ind w:left="2835" w:right="567" w:hanging="567"/>
        <w:rPr>
          <w:rFonts w:ascii="Avenir" w:eastAsia="Avenir" w:hAnsi="Avenir" w:cs="Avenir"/>
          <w:b/>
          <w:bCs/>
          <w:color w:val="000000"/>
          <w:sz w:val="28"/>
          <w:szCs w:val="28"/>
        </w:rPr>
      </w:pPr>
      <w:r w:rsidRPr="00B272B6">
        <w:rPr>
          <w:rFonts w:ascii="Avenir" w:eastAsia="Avenir" w:hAnsi="Avenir" w:cs="Avenir"/>
          <w:color w:val="000000"/>
        </w:rPr>
        <w:t>Awareness of potential consequences and alternatives</w:t>
      </w:r>
    </w:p>
    <w:p w14:paraId="249878D5" w14:textId="77777777" w:rsidR="00B272B6" w:rsidRPr="00B272B6" w:rsidRDefault="006204C4" w:rsidP="000505E9">
      <w:pPr>
        <w:pStyle w:val="ListParagraph"/>
        <w:numPr>
          <w:ilvl w:val="3"/>
          <w:numId w:val="14"/>
        </w:numPr>
        <w:pBdr>
          <w:top w:val="nil"/>
          <w:left w:val="nil"/>
          <w:bottom w:val="nil"/>
          <w:right w:val="nil"/>
          <w:between w:val="nil"/>
        </w:pBdr>
        <w:spacing w:before="33"/>
        <w:ind w:left="2835" w:right="567" w:hanging="567"/>
        <w:rPr>
          <w:rFonts w:ascii="Avenir" w:eastAsia="Avenir" w:hAnsi="Avenir" w:cs="Avenir"/>
          <w:b/>
          <w:bCs/>
          <w:color w:val="000000"/>
          <w:sz w:val="28"/>
          <w:szCs w:val="28"/>
        </w:rPr>
      </w:pPr>
      <w:r w:rsidRPr="00B272B6">
        <w:rPr>
          <w:rFonts w:ascii="Avenir" w:eastAsia="Avenir" w:hAnsi="Avenir" w:cs="Avenir"/>
          <w:color w:val="000000"/>
        </w:rPr>
        <w:t xml:space="preserve">Assumption that agreements or disagreements will be </w:t>
      </w:r>
      <w:r w:rsidRPr="00B272B6">
        <w:rPr>
          <w:rFonts w:ascii="Avenir" w:eastAsia="Avenir" w:hAnsi="Avenir" w:cs="Avenir"/>
          <w:color w:val="000000"/>
        </w:rPr>
        <w:lastRenderedPageBreak/>
        <w:t>respected equally</w:t>
      </w:r>
    </w:p>
    <w:p w14:paraId="086040AD" w14:textId="77777777" w:rsidR="00B272B6" w:rsidRPr="00B272B6" w:rsidRDefault="006204C4" w:rsidP="000505E9">
      <w:pPr>
        <w:pStyle w:val="ListParagraph"/>
        <w:numPr>
          <w:ilvl w:val="3"/>
          <w:numId w:val="14"/>
        </w:numPr>
        <w:pBdr>
          <w:top w:val="nil"/>
          <w:left w:val="nil"/>
          <w:bottom w:val="nil"/>
          <w:right w:val="nil"/>
          <w:between w:val="nil"/>
        </w:pBdr>
        <w:spacing w:before="33"/>
        <w:ind w:left="2835" w:right="567" w:hanging="567"/>
        <w:rPr>
          <w:rFonts w:ascii="Avenir" w:eastAsia="Avenir" w:hAnsi="Avenir" w:cs="Avenir"/>
          <w:b/>
          <w:bCs/>
          <w:color w:val="000000"/>
          <w:sz w:val="28"/>
          <w:szCs w:val="28"/>
        </w:rPr>
      </w:pPr>
      <w:r w:rsidRPr="00B272B6">
        <w:rPr>
          <w:rFonts w:ascii="Avenir" w:eastAsia="Avenir" w:hAnsi="Avenir" w:cs="Avenir"/>
          <w:color w:val="000000"/>
        </w:rPr>
        <w:t>Voluntary decision</w:t>
      </w:r>
    </w:p>
    <w:p w14:paraId="6F9DD049" w14:textId="77777777" w:rsidR="00B272B6" w:rsidRPr="00B272B6" w:rsidRDefault="006204C4" w:rsidP="000505E9">
      <w:pPr>
        <w:pStyle w:val="ListParagraph"/>
        <w:numPr>
          <w:ilvl w:val="3"/>
          <w:numId w:val="14"/>
        </w:numPr>
        <w:pBdr>
          <w:top w:val="nil"/>
          <w:left w:val="nil"/>
          <w:bottom w:val="nil"/>
          <w:right w:val="nil"/>
          <w:between w:val="nil"/>
        </w:pBdr>
        <w:spacing w:before="33"/>
        <w:ind w:left="2835" w:right="567" w:hanging="567"/>
        <w:rPr>
          <w:rFonts w:ascii="Avenir" w:eastAsia="Avenir" w:hAnsi="Avenir" w:cs="Avenir"/>
          <w:b/>
          <w:bCs/>
          <w:color w:val="000000"/>
          <w:sz w:val="28"/>
          <w:szCs w:val="28"/>
        </w:rPr>
      </w:pPr>
      <w:r w:rsidRPr="00B272B6">
        <w:rPr>
          <w:rFonts w:ascii="Avenir" w:eastAsia="Avenir" w:hAnsi="Avenir" w:cs="Avenir"/>
          <w:color w:val="000000"/>
        </w:rPr>
        <w:t>Mental competence</w:t>
      </w:r>
    </w:p>
    <w:p w14:paraId="144C7D81" w14:textId="77777777" w:rsidR="00B272B6" w:rsidRPr="00B272B6" w:rsidRDefault="006204C4" w:rsidP="000505E9">
      <w:pPr>
        <w:pStyle w:val="ListParagraph"/>
        <w:numPr>
          <w:ilvl w:val="2"/>
          <w:numId w:val="14"/>
        </w:numPr>
        <w:pBdr>
          <w:top w:val="nil"/>
          <w:left w:val="nil"/>
          <w:bottom w:val="nil"/>
          <w:right w:val="nil"/>
          <w:between w:val="nil"/>
        </w:pBdr>
        <w:spacing w:before="33"/>
        <w:ind w:left="2268" w:right="567" w:hanging="567"/>
        <w:rPr>
          <w:rFonts w:ascii="Avenir" w:eastAsia="Avenir" w:hAnsi="Avenir" w:cs="Avenir"/>
          <w:b/>
          <w:bCs/>
          <w:color w:val="000000"/>
          <w:sz w:val="28"/>
          <w:szCs w:val="28"/>
        </w:rPr>
      </w:pPr>
      <w:r w:rsidRPr="00B272B6">
        <w:rPr>
          <w:rFonts w:ascii="Avenir" w:eastAsia="Avenir" w:hAnsi="Avenir" w:cs="Avenir"/>
          <w:b/>
          <w:color w:val="000000"/>
        </w:rPr>
        <w:t>Coercion</w:t>
      </w:r>
      <w:r w:rsidRPr="00B272B6">
        <w:rPr>
          <w:rFonts w:ascii="Avenir" w:eastAsia="Avenir" w:hAnsi="Avenir" w:cs="Avenir"/>
          <w:color w:val="000000"/>
        </w:rPr>
        <w:t xml:space="preserve"> – the young perpetrator who abuses may use techniques like bribing, manipulation and emotional threats of secondary gains and losses that is loss of love, friendship, etc. Some may use physical force, brutality or the threat of these regardless of victim resistance.</w:t>
      </w:r>
    </w:p>
    <w:p w14:paraId="55777070" w14:textId="77777777" w:rsidR="00B272B6" w:rsidRPr="00B272B6" w:rsidRDefault="006204C4" w:rsidP="000505E9">
      <w:pPr>
        <w:pStyle w:val="ListParagraph"/>
        <w:numPr>
          <w:ilvl w:val="1"/>
          <w:numId w:val="14"/>
        </w:numPr>
        <w:pBdr>
          <w:top w:val="nil"/>
          <w:left w:val="nil"/>
          <w:bottom w:val="nil"/>
          <w:right w:val="nil"/>
          <w:between w:val="nil"/>
        </w:pBdr>
        <w:spacing w:before="33"/>
        <w:ind w:left="1849" w:right="567" w:hanging="431"/>
        <w:rPr>
          <w:rFonts w:ascii="Avenir" w:eastAsia="Avenir" w:hAnsi="Avenir" w:cs="Avenir"/>
          <w:b/>
          <w:bCs/>
          <w:color w:val="000000"/>
          <w:sz w:val="28"/>
          <w:szCs w:val="28"/>
        </w:rPr>
        <w:sectPr w:rsidR="00B272B6" w:rsidRPr="00B272B6">
          <w:pgSz w:w="11906" w:h="16838"/>
          <w:pgMar w:top="1120" w:right="560" w:bottom="1160" w:left="40" w:header="0" w:footer="954" w:gutter="0"/>
          <w:cols w:space="720" w:equalWidth="0">
            <w:col w:w="9360"/>
          </w:cols>
        </w:sectPr>
      </w:pPr>
      <w:r w:rsidRPr="00B272B6">
        <w:rPr>
          <w:rFonts w:ascii="Avenir" w:eastAsia="Avenir" w:hAnsi="Avenir" w:cs="Avenir"/>
          <w:color w:val="000000"/>
        </w:rPr>
        <w:t xml:space="preserve">In evaluating sexual behaviour of young people, the above information should be used only as a guide. Further information and advice is available in the Devon multi-agency protocol </w:t>
      </w:r>
      <w:r w:rsidRPr="00B272B6">
        <w:rPr>
          <w:rFonts w:ascii="Avenir" w:eastAsia="Avenir" w:hAnsi="Avenir" w:cs="Avenir"/>
          <w:i/>
          <w:color w:val="000000"/>
        </w:rPr>
        <w:t xml:space="preserve">“Working with Sexually Active Young People” </w:t>
      </w:r>
      <w:r w:rsidRPr="00B272B6">
        <w:rPr>
          <w:rFonts w:ascii="Avenir" w:eastAsia="Avenir" w:hAnsi="Avenir" w:cs="Avenir"/>
          <w:color w:val="000000"/>
        </w:rPr>
        <w:t xml:space="preserve">available at </w:t>
      </w:r>
      <w:hyperlink r:id="rId25">
        <w:r w:rsidRPr="00B272B6">
          <w:rPr>
            <w:rFonts w:ascii="Avenir" w:eastAsia="Avenir" w:hAnsi="Avenir" w:cs="Avenir"/>
            <w:color w:val="0000FF"/>
            <w:u w:val="single"/>
          </w:rPr>
          <w:t>www.devon.gov.uk/safeguarding</w:t>
        </w:r>
      </w:hyperlink>
      <w:hyperlink r:id="rId26">
        <w:r w:rsidRPr="00B272B6">
          <w:rPr>
            <w:rFonts w:ascii="Avenir" w:eastAsia="Avenir" w:hAnsi="Avenir" w:cs="Avenir"/>
            <w:color w:val="0000FF"/>
          </w:rPr>
          <w:t xml:space="preserve"> </w:t>
        </w:r>
      </w:hyperlink>
      <w:r w:rsidRPr="00B272B6">
        <w:rPr>
          <w:rFonts w:ascii="Avenir" w:eastAsia="Avenir" w:hAnsi="Avenir" w:cs="Avenir"/>
          <w:color w:val="000000"/>
        </w:rPr>
        <w:t>by choosing Safeguarding Children – Protocols and Guidance for Professionals.</w:t>
      </w:r>
    </w:p>
    <w:p w14:paraId="622169D4" w14:textId="77777777" w:rsidR="00B272B6" w:rsidRDefault="00B272B6" w:rsidP="000505E9">
      <w:pPr>
        <w:pStyle w:val="ListParagraph"/>
        <w:numPr>
          <w:ilvl w:val="0"/>
          <w:numId w:val="15"/>
        </w:numPr>
        <w:tabs>
          <w:tab w:val="left" w:pos="1528"/>
        </w:tabs>
        <w:ind w:left="1701" w:hanging="567"/>
        <w:rPr>
          <w:rFonts w:ascii="Avenir" w:eastAsia="Avenir" w:hAnsi="Avenir" w:cs="Avenir"/>
          <w:b/>
          <w:bCs/>
          <w:sz w:val="28"/>
          <w:szCs w:val="28"/>
        </w:rPr>
      </w:pPr>
      <w:bookmarkStart w:id="36" w:name="bookmark=id.1hmsyys" w:colFirst="0" w:colLast="0"/>
      <w:bookmarkEnd w:id="36"/>
      <w:r>
        <w:rPr>
          <w:rFonts w:ascii="Avenir" w:eastAsia="Avenir" w:hAnsi="Avenir" w:cs="Avenir"/>
          <w:b/>
          <w:bCs/>
          <w:sz w:val="28"/>
          <w:szCs w:val="28"/>
        </w:rPr>
        <w:lastRenderedPageBreak/>
        <w:t xml:space="preserve"> </w:t>
      </w:r>
      <w:r w:rsidR="006204C4" w:rsidRPr="00B272B6">
        <w:rPr>
          <w:rFonts w:ascii="Avenir" w:eastAsia="Avenir" w:hAnsi="Avenir" w:cs="Avenir"/>
          <w:b/>
          <w:bCs/>
          <w:sz w:val="28"/>
          <w:szCs w:val="28"/>
        </w:rPr>
        <w:t>Appendix 3: Child Sexual Exploitation</w:t>
      </w:r>
    </w:p>
    <w:p w14:paraId="36E5CE7F" w14:textId="77777777" w:rsidR="00B272B6" w:rsidRDefault="00B272B6" w:rsidP="00B272B6">
      <w:pPr>
        <w:pStyle w:val="ListParagraph"/>
        <w:tabs>
          <w:tab w:val="left" w:pos="1528"/>
        </w:tabs>
        <w:ind w:left="1701" w:firstLine="0"/>
        <w:rPr>
          <w:rFonts w:ascii="Avenir" w:eastAsia="Avenir" w:hAnsi="Avenir" w:cs="Avenir"/>
          <w:b/>
          <w:bCs/>
          <w:sz w:val="28"/>
          <w:szCs w:val="28"/>
        </w:rPr>
      </w:pPr>
    </w:p>
    <w:p w14:paraId="292FA7DE" w14:textId="77777777" w:rsidR="00B272B6" w:rsidRPr="00B272B6" w:rsidRDefault="006204C4" w:rsidP="000505E9">
      <w:pPr>
        <w:pStyle w:val="ListParagraph"/>
        <w:numPr>
          <w:ilvl w:val="1"/>
          <w:numId w:val="15"/>
        </w:numPr>
        <w:tabs>
          <w:tab w:val="left" w:pos="1528"/>
        </w:tabs>
        <w:ind w:left="2268" w:hanging="567"/>
        <w:rPr>
          <w:rFonts w:ascii="Avenir" w:eastAsia="Avenir" w:hAnsi="Avenir" w:cs="Avenir"/>
          <w:b/>
          <w:bCs/>
          <w:sz w:val="28"/>
          <w:szCs w:val="28"/>
        </w:rPr>
      </w:pPr>
      <w:r w:rsidRPr="00B272B6">
        <w:rPr>
          <w:rFonts w:ascii="Avenir" w:eastAsia="Avenir" w:hAnsi="Avenir" w:cs="Avenir"/>
          <w:color w:val="000000"/>
        </w:rPr>
        <w:t>The following list of indicators is not exhaustive or definitive but it does highlight common signs which can assist professionals in identifying young people who may be victims of sexual exploitation.</w:t>
      </w:r>
    </w:p>
    <w:p w14:paraId="2447BF4D" w14:textId="77777777" w:rsidR="00B272B6" w:rsidRPr="00B272B6" w:rsidRDefault="006204C4" w:rsidP="000505E9">
      <w:pPr>
        <w:pStyle w:val="ListParagraph"/>
        <w:numPr>
          <w:ilvl w:val="1"/>
          <w:numId w:val="15"/>
        </w:numPr>
        <w:tabs>
          <w:tab w:val="left" w:pos="1528"/>
        </w:tabs>
        <w:ind w:left="2268" w:hanging="567"/>
        <w:rPr>
          <w:rFonts w:ascii="Avenir" w:eastAsia="Avenir" w:hAnsi="Avenir" w:cs="Avenir"/>
          <w:b/>
          <w:bCs/>
          <w:sz w:val="28"/>
          <w:szCs w:val="28"/>
        </w:rPr>
      </w:pPr>
      <w:r w:rsidRPr="00B272B6">
        <w:rPr>
          <w:rFonts w:ascii="Avenir" w:eastAsia="Avenir" w:hAnsi="Avenir" w:cs="Avenir"/>
          <w:color w:val="000000"/>
        </w:rPr>
        <w:t>Signs include:</w:t>
      </w:r>
    </w:p>
    <w:p w14:paraId="6F82A3AB" w14:textId="77777777" w:rsidR="00B272B6" w:rsidRPr="00B272B6" w:rsidRDefault="006204C4" w:rsidP="000505E9">
      <w:pPr>
        <w:pStyle w:val="ListParagraph"/>
        <w:numPr>
          <w:ilvl w:val="2"/>
          <w:numId w:val="15"/>
        </w:numPr>
        <w:tabs>
          <w:tab w:val="left" w:pos="1528"/>
        </w:tabs>
        <w:ind w:left="2835" w:hanging="567"/>
        <w:rPr>
          <w:rFonts w:ascii="Avenir" w:eastAsia="Avenir" w:hAnsi="Avenir" w:cs="Avenir"/>
          <w:b/>
          <w:bCs/>
          <w:sz w:val="28"/>
          <w:szCs w:val="28"/>
        </w:rPr>
      </w:pPr>
      <w:r w:rsidRPr="00B272B6">
        <w:rPr>
          <w:rFonts w:ascii="Avenir" w:eastAsia="Avenir" w:hAnsi="Avenir" w:cs="Avenir"/>
          <w:color w:val="000000"/>
        </w:rPr>
        <w:t>going missing from home or school</w:t>
      </w:r>
    </w:p>
    <w:p w14:paraId="01CDC7E4" w14:textId="77777777" w:rsidR="00B272B6" w:rsidRPr="00B272B6" w:rsidRDefault="006204C4" w:rsidP="000505E9">
      <w:pPr>
        <w:pStyle w:val="ListParagraph"/>
        <w:numPr>
          <w:ilvl w:val="2"/>
          <w:numId w:val="15"/>
        </w:numPr>
        <w:tabs>
          <w:tab w:val="left" w:pos="1528"/>
        </w:tabs>
        <w:ind w:left="2835" w:hanging="567"/>
        <w:rPr>
          <w:rFonts w:ascii="Avenir" w:eastAsia="Avenir" w:hAnsi="Avenir" w:cs="Avenir"/>
          <w:b/>
          <w:bCs/>
          <w:sz w:val="28"/>
          <w:szCs w:val="28"/>
        </w:rPr>
      </w:pPr>
      <w:r w:rsidRPr="00B272B6">
        <w:rPr>
          <w:rFonts w:ascii="Avenir" w:eastAsia="Avenir" w:hAnsi="Avenir" w:cs="Avenir"/>
          <w:color w:val="000000"/>
        </w:rPr>
        <w:t>regular school absence/truanting</w:t>
      </w:r>
    </w:p>
    <w:p w14:paraId="4E7A378A" w14:textId="77777777" w:rsidR="00B272B6" w:rsidRPr="00B272B6" w:rsidRDefault="006204C4" w:rsidP="000505E9">
      <w:pPr>
        <w:pStyle w:val="ListParagraph"/>
        <w:numPr>
          <w:ilvl w:val="2"/>
          <w:numId w:val="15"/>
        </w:numPr>
        <w:tabs>
          <w:tab w:val="left" w:pos="1528"/>
        </w:tabs>
        <w:ind w:left="2835" w:hanging="567"/>
        <w:rPr>
          <w:rFonts w:ascii="Avenir" w:eastAsia="Avenir" w:hAnsi="Avenir" w:cs="Avenir"/>
          <w:b/>
          <w:bCs/>
          <w:sz w:val="28"/>
          <w:szCs w:val="28"/>
        </w:rPr>
      </w:pPr>
      <w:r w:rsidRPr="00B272B6">
        <w:rPr>
          <w:rFonts w:ascii="Avenir" w:eastAsia="Avenir" w:hAnsi="Avenir" w:cs="Avenir"/>
          <w:color w:val="000000"/>
        </w:rPr>
        <w:t>underage sexual activity</w:t>
      </w:r>
    </w:p>
    <w:p w14:paraId="41B18E70" w14:textId="77777777" w:rsidR="00B272B6" w:rsidRPr="00B272B6" w:rsidRDefault="006204C4" w:rsidP="000505E9">
      <w:pPr>
        <w:pStyle w:val="ListParagraph"/>
        <w:numPr>
          <w:ilvl w:val="2"/>
          <w:numId w:val="15"/>
        </w:numPr>
        <w:tabs>
          <w:tab w:val="left" w:pos="1528"/>
        </w:tabs>
        <w:ind w:left="2835" w:hanging="567"/>
        <w:rPr>
          <w:rFonts w:ascii="Avenir" w:eastAsia="Avenir" w:hAnsi="Avenir" w:cs="Avenir"/>
          <w:b/>
          <w:bCs/>
          <w:sz w:val="28"/>
          <w:szCs w:val="28"/>
        </w:rPr>
      </w:pPr>
      <w:r w:rsidRPr="00B272B6">
        <w:rPr>
          <w:rFonts w:ascii="Avenir" w:eastAsia="Avenir" w:hAnsi="Avenir" w:cs="Avenir"/>
          <w:color w:val="000000"/>
        </w:rPr>
        <w:t>inappropriate sexual or sexualised behaviour</w:t>
      </w:r>
    </w:p>
    <w:p w14:paraId="53B23F58" w14:textId="77777777" w:rsidR="00B272B6" w:rsidRPr="00B272B6" w:rsidRDefault="006204C4" w:rsidP="000505E9">
      <w:pPr>
        <w:pStyle w:val="ListParagraph"/>
        <w:numPr>
          <w:ilvl w:val="2"/>
          <w:numId w:val="15"/>
        </w:numPr>
        <w:tabs>
          <w:tab w:val="left" w:pos="1528"/>
        </w:tabs>
        <w:ind w:left="2835" w:hanging="567"/>
        <w:rPr>
          <w:rFonts w:ascii="Avenir" w:eastAsia="Avenir" w:hAnsi="Avenir" w:cs="Avenir"/>
          <w:b/>
          <w:bCs/>
          <w:sz w:val="28"/>
          <w:szCs w:val="28"/>
        </w:rPr>
      </w:pPr>
      <w:r w:rsidRPr="00B272B6">
        <w:rPr>
          <w:rFonts w:ascii="Avenir" w:eastAsia="Avenir" w:hAnsi="Avenir" w:cs="Avenir"/>
          <w:color w:val="000000"/>
        </w:rPr>
        <w:t>sexually risky behaviour, 'swapping' sex</w:t>
      </w:r>
    </w:p>
    <w:p w14:paraId="7834F8F1" w14:textId="77777777" w:rsidR="00B272B6" w:rsidRPr="00B272B6" w:rsidRDefault="006204C4" w:rsidP="000505E9">
      <w:pPr>
        <w:pStyle w:val="ListParagraph"/>
        <w:numPr>
          <w:ilvl w:val="2"/>
          <w:numId w:val="15"/>
        </w:numPr>
        <w:tabs>
          <w:tab w:val="left" w:pos="1528"/>
        </w:tabs>
        <w:ind w:left="2835" w:hanging="567"/>
        <w:rPr>
          <w:rFonts w:ascii="Avenir" w:eastAsia="Avenir" w:hAnsi="Avenir" w:cs="Avenir"/>
          <w:b/>
          <w:bCs/>
          <w:sz w:val="28"/>
          <w:szCs w:val="28"/>
        </w:rPr>
      </w:pPr>
      <w:r w:rsidRPr="00B272B6">
        <w:rPr>
          <w:rFonts w:ascii="Avenir" w:eastAsia="Avenir" w:hAnsi="Avenir" w:cs="Avenir"/>
          <w:color w:val="000000"/>
        </w:rPr>
        <w:t>sexually transmitted infections</w:t>
      </w:r>
    </w:p>
    <w:p w14:paraId="233F3DEC" w14:textId="77777777" w:rsidR="00B272B6" w:rsidRPr="00B272B6" w:rsidRDefault="006204C4" w:rsidP="000505E9">
      <w:pPr>
        <w:pStyle w:val="ListParagraph"/>
        <w:numPr>
          <w:ilvl w:val="2"/>
          <w:numId w:val="15"/>
        </w:numPr>
        <w:tabs>
          <w:tab w:val="left" w:pos="1528"/>
        </w:tabs>
        <w:ind w:left="2835" w:hanging="567"/>
        <w:rPr>
          <w:rFonts w:ascii="Avenir" w:eastAsia="Avenir" w:hAnsi="Avenir" w:cs="Avenir"/>
          <w:b/>
          <w:bCs/>
          <w:sz w:val="28"/>
          <w:szCs w:val="28"/>
        </w:rPr>
      </w:pPr>
      <w:r w:rsidRPr="00B272B6">
        <w:rPr>
          <w:rFonts w:ascii="Avenir" w:eastAsia="Avenir" w:hAnsi="Avenir" w:cs="Avenir"/>
          <w:color w:val="000000"/>
        </w:rPr>
        <w:t>in girls, pregnancy, abortions, miscarriage</w:t>
      </w:r>
    </w:p>
    <w:p w14:paraId="4C3750B0" w14:textId="77777777" w:rsidR="00B272B6" w:rsidRPr="00B272B6" w:rsidRDefault="006204C4" w:rsidP="000505E9">
      <w:pPr>
        <w:pStyle w:val="ListParagraph"/>
        <w:numPr>
          <w:ilvl w:val="2"/>
          <w:numId w:val="15"/>
        </w:numPr>
        <w:tabs>
          <w:tab w:val="left" w:pos="1528"/>
        </w:tabs>
        <w:ind w:left="2835" w:hanging="567"/>
        <w:rPr>
          <w:rFonts w:ascii="Avenir" w:eastAsia="Avenir" w:hAnsi="Avenir" w:cs="Avenir"/>
          <w:b/>
          <w:bCs/>
          <w:sz w:val="28"/>
          <w:szCs w:val="28"/>
        </w:rPr>
      </w:pPr>
      <w:r w:rsidRPr="00B272B6">
        <w:rPr>
          <w:rFonts w:ascii="Avenir" w:eastAsia="Avenir" w:hAnsi="Avenir" w:cs="Avenir"/>
          <w:color w:val="000000"/>
        </w:rPr>
        <w:t>receiving unexplained gifts or gifts from unknown sources</w:t>
      </w:r>
    </w:p>
    <w:p w14:paraId="011F547F" w14:textId="77777777" w:rsidR="00B272B6" w:rsidRPr="00B272B6" w:rsidRDefault="006204C4" w:rsidP="000505E9">
      <w:pPr>
        <w:pStyle w:val="ListParagraph"/>
        <w:numPr>
          <w:ilvl w:val="2"/>
          <w:numId w:val="15"/>
        </w:numPr>
        <w:tabs>
          <w:tab w:val="left" w:pos="1528"/>
        </w:tabs>
        <w:ind w:left="2835" w:hanging="567"/>
        <w:rPr>
          <w:rFonts w:ascii="Avenir" w:eastAsia="Avenir" w:hAnsi="Avenir" w:cs="Avenir"/>
          <w:b/>
          <w:bCs/>
          <w:sz w:val="28"/>
          <w:szCs w:val="28"/>
        </w:rPr>
      </w:pPr>
      <w:r w:rsidRPr="00B272B6">
        <w:rPr>
          <w:rFonts w:ascii="Avenir" w:eastAsia="Avenir" w:hAnsi="Avenir" w:cs="Avenir"/>
          <w:color w:val="000000"/>
        </w:rPr>
        <w:t>having multiple mobile phones and worrying about losing contact via mobile</w:t>
      </w:r>
    </w:p>
    <w:p w14:paraId="29F93679" w14:textId="77777777" w:rsidR="00B272B6" w:rsidRPr="00B272B6" w:rsidRDefault="006204C4" w:rsidP="000505E9">
      <w:pPr>
        <w:pStyle w:val="ListParagraph"/>
        <w:numPr>
          <w:ilvl w:val="2"/>
          <w:numId w:val="15"/>
        </w:numPr>
        <w:tabs>
          <w:tab w:val="left" w:pos="1528"/>
        </w:tabs>
        <w:ind w:left="2835" w:hanging="567"/>
        <w:rPr>
          <w:rFonts w:ascii="Avenir" w:eastAsia="Avenir" w:hAnsi="Avenir" w:cs="Avenir"/>
          <w:b/>
          <w:bCs/>
          <w:sz w:val="28"/>
          <w:szCs w:val="28"/>
        </w:rPr>
      </w:pPr>
      <w:r w:rsidRPr="00B272B6">
        <w:rPr>
          <w:rFonts w:ascii="Avenir" w:eastAsia="Avenir" w:hAnsi="Avenir" w:cs="Avenir"/>
          <w:color w:val="000000"/>
        </w:rPr>
        <w:t>online safety concerns such as youth produced sexual imagery or being coerced into sharing explicit images.</w:t>
      </w:r>
    </w:p>
    <w:p w14:paraId="58AB8B7C" w14:textId="77777777" w:rsidR="00B272B6" w:rsidRPr="00B272B6" w:rsidRDefault="006204C4" w:rsidP="000505E9">
      <w:pPr>
        <w:pStyle w:val="ListParagraph"/>
        <w:numPr>
          <w:ilvl w:val="2"/>
          <w:numId w:val="15"/>
        </w:numPr>
        <w:tabs>
          <w:tab w:val="left" w:pos="1528"/>
        </w:tabs>
        <w:ind w:left="2835" w:hanging="567"/>
        <w:rPr>
          <w:rFonts w:ascii="Avenir" w:eastAsia="Avenir" w:hAnsi="Avenir" w:cs="Avenir"/>
          <w:b/>
          <w:bCs/>
          <w:sz w:val="28"/>
          <w:szCs w:val="28"/>
        </w:rPr>
      </w:pPr>
      <w:r w:rsidRPr="00B272B6">
        <w:rPr>
          <w:rFonts w:ascii="Avenir" w:eastAsia="Avenir" w:hAnsi="Avenir" w:cs="Avenir"/>
          <w:color w:val="000000"/>
        </w:rPr>
        <w:t>having unaffordable new things (clothes, mobile) or expensive habits (alcohol, drugs)</w:t>
      </w:r>
    </w:p>
    <w:p w14:paraId="4812FCFC" w14:textId="77777777" w:rsidR="00B272B6" w:rsidRPr="00B272B6" w:rsidRDefault="00B272B6" w:rsidP="000505E9">
      <w:pPr>
        <w:pStyle w:val="ListParagraph"/>
        <w:numPr>
          <w:ilvl w:val="2"/>
          <w:numId w:val="15"/>
        </w:numPr>
        <w:tabs>
          <w:tab w:val="left" w:pos="1528"/>
        </w:tabs>
        <w:ind w:left="2835" w:hanging="567"/>
        <w:rPr>
          <w:rFonts w:ascii="Avenir" w:eastAsia="Avenir" w:hAnsi="Avenir" w:cs="Avenir"/>
          <w:b/>
          <w:bCs/>
          <w:sz w:val="28"/>
          <w:szCs w:val="28"/>
        </w:rPr>
      </w:pPr>
      <w:r>
        <w:rPr>
          <w:rFonts w:ascii="Avenir" w:eastAsia="Avenir" w:hAnsi="Avenir" w:cs="Avenir"/>
          <w:color w:val="000000"/>
        </w:rPr>
        <w:t>c</w:t>
      </w:r>
      <w:r w:rsidR="006204C4" w:rsidRPr="00B272B6">
        <w:rPr>
          <w:rFonts w:ascii="Avenir" w:eastAsia="Avenir" w:hAnsi="Avenir" w:cs="Avenir"/>
          <w:color w:val="000000"/>
        </w:rPr>
        <w:t>hanges in the way they dress</w:t>
      </w:r>
    </w:p>
    <w:p w14:paraId="1B80251E" w14:textId="77777777" w:rsidR="00B272B6" w:rsidRPr="00B272B6" w:rsidRDefault="006204C4" w:rsidP="000505E9">
      <w:pPr>
        <w:pStyle w:val="ListParagraph"/>
        <w:numPr>
          <w:ilvl w:val="2"/>
          <w:numId w:val="15"/>
        </w:numPr>
        <w:tabs>
          <w:tab w:val="left" w:pos="1528"/>
        </w:tabs>
        <w:ind w:left="2835" w:hanging="567"/>
        <w:rPr>
          <w:rFonts w:ascii="Avenir" w:eastAsia="Avenir" w:hAnsi="Avenir" w:cs="Avenir"/>
          <w:b/>
          <w:bCs/>
          <w:sz w:val="28"/>
          <w:szCs w:val="28"/>
        </w:rPr>
      </w:pPr>
      <w:r w:rsidRPr="00B272B6">
        <w:rPr>
          <w:rFonts w:ascii="Avenir" w:eastAsia="Avenir" w:hAnsi="Avenir" w:cs="Avenir"/>
          <w:color w:val="000000"/>
        </w:rPr>
        <w:t>going to hotels or other unusual locations to meet friends</w:t>
      </w:r>
    </w:p>
    <w:p w14:paraId="1E1CB403" w14:textId="77777777" w:rsidR="00B272B6" w:rsidRPr="00B272B6" w:rsidRDefault="006204C4" w:rsidP="000505E9">
      <w:pPr>
        <w:pStyle w:val="ListParagraph"/>
        <w:numPr>
          <w:ilvl w:val="2"/>
          <w:numId w:val="15"/>
        </w:numPr>
        <w:tabs>
          <w:tab w:val="left" w:pos="1528"/>
        </w:tabs>
        <w:ind w:left="2835" w:hanging="567"/>
        <w:rPr>
          <w:rFonts w:ascii="Avenir" w:eastAsia="Avenir" w:hAnsi="Avenir" w:cs="Avenir"/>
          <w:b/>
          <w:bCs/>
          <w:sz w:val="28"/>
          <w:szCs w:val="28"/>
        </w:rPr>
      </w:pPr>
      <w:r w:rsidRPr="00B272B6">
        <w:rPr>
          <w:rFonts w:ascii="Avenir" w:eastAsia="Avenir" w:hAnsi="Avenir" w:cs="Avenir"/>
          <w:color w:val="000000"/>
        </w:rPr>
        <w:t>seen at known places of concern</w:t>
      </w:r>
    </w:p>
    <w:p w14:paraId="4E328ED6" w14:textId="77777777" w:rsidR="00B272B6" w:rsidRPr="00B272B6" w:rsidRDefault="006204C4" w:rsidP="000505E9">
      <w:pPr>
        <w:pStyle w:val="ListParagraph"/>
        <w:numPr>
          <w:ilvl w:val="2"/>
          <w:numId w:val="15"/>
        </w:numPr>
        <w:tabs>
          <w:tab w:val="left" w:pos="1528"/>
        </w:tabs>
        <w:ind w:left="2835" w:hanging="567"/>
        <w:rPr>
          <w:rFonts w:ascii="Avenir" w:eastAsia="Avenir" w:hAnsi="Avenir" w:cs="Avenir"/>
          <w:b/>
          <w:bCs/>
          <w:sz w:val="28"/>
          <w:szCs w:val="28"/>
        </w:rPr>
      </w:pPr>
      <w:r w:rsidRPr="00B272B6">
        <w:rPr>
          <w:rFonts w:ascii="Avenir" w:eastAsia="Avenir" w:hAnsi="Avenir" w:cs="Avenir"/>
          <w:color w:val="000000"/>
        </w:rPr>
        <w:t>moving around the country, appearing in new towns or cities, not knowing where they are</w:t>
      </w:r>
    </w:p>
    <w:p w14:paraId="049E86FB" w14:textId="77777777" w:rsidR="00B272B6" w:rsidRPr="00B272B6" w:rsidRDefault="006204C4" w:rsidP="000505E9">
      <w:pPr>
        <w:pStyle w:val="ListParagraph"/>
        <w:numPr>
          <w:ilvl w:val="2"/>
          <w:numId w:val="15"/>
        </w:numPr>
        <w:tabs>
          <w:tab w:val="left" w:pos="1528"/>
        </w:tabs>
        <w:ind w:left="2835" w:hanging="567"/>
        <w:rPr>
          <w:rFonts w:ascii="Avenir" w:eastAsia="Avenir" w:hAnsi="Avenir" w:cs="Avenir"/>
          <w:b/>
          <w:bCs/>
          <w:sz w:val="28"/>
          <w:szCs w:val="28"/>
        </w:rPr>
      </w:pPr>
      <w:r w:rsidRPr="00B272B6">
        <w:rPr>
          <w:rFonts w:ascii="Avenir" w:eastAsia="Avenir" w:hAnsi="Avenir" w:cs="Avenir"/>
          <w:color w:val="000000"/>
        </w:rPr>
        <w:t>getting in/out of different cars driven by unknown adults</w:t>
      </w:r>
    </w:p>
    <w:p w14:paraId="50ACF97D" w14:textId="77777777" w:rsidR="00B272B6" w:rsidRPr="00B272B6" w:rsidRDefault="006204C4" w:rsidP="000505E9">
      <w:pPr>
        <w:pStyle w:val="ListParagraph"/>
        <w:numPr>
          <w:ilvl w:val="2"/>
          <w:numId w:val="15"/>
        </w:numPr>
        <w:tabs>
          <w:tab w:val="left" w:pos="1528"/>
        </w:tabs>
        <w:ind w:left="2835" w:hanging="567"/>
        <w:rPr>
          <w:rFonts w:ascii="Avenir" w:eastAsia="Avenir" w:hAnsi="Avenir" w:cs="Avenir"/>
          <w:b/>
          <w:bCs/>
          <w:sz w:val="28"/>
          <w:szCs w:val="28"/>
        </w:rPr>
      </w:pPr>
      <w:r w:rsidRPr="00B272B6">
        <w:rPr>
          <w:rFonts w:ascii="Avenir" w:eastAsia="Avenir" w:hAnsi="Avenir" w:cs="Avenir"/>
          <w:color w:val="000000"/>
        </w:rPr>
        <w:t>having older boyfriends or girlfriends</w:t>
      </w:r>
    </w:p>
    <w:p w14:paraId="16EC13FE" w14:textId="77777777" w:rsidR="00B272B6" w:rsidRPr="00B272B6" w:rsidRDefault="006204C4" w:rsidP="000505E9">
      <w:pPr>
        <w:pStyle w:val="ListParagraph"/>
        <w:numPr>
          <w:ilvl w:val="2"/>
          <w:numId w:val="15"/>
        </w:numPr>
        <w:tabs>
          <w:tab w:val="left" w:pos="1528"/>
        </w:tabs>
        <w:ind w:left="2835" w:hanging="567"/>
        <w:rPr>
          <w:rFonts w:ascii="Avenir" w:eastAsia="Avenir" w:hAnsi="Avenir" w:cs="Avenir"/>
          <w:b/>
          <w:bCs/>
          <w:sz w:val="28"/>
          <w:szCs w:val="28"/>
        </w:rPr>
      </w:pPr>
      <w:r w:rsidRPr="00B272B6">
        <w:rPr>
          <w:rFonts w:ascii="Avenir" w:eastAsia="Avenir" w:hAnsi="Avenir" w:cs="Avenir"/>
          <w:color w:val="000000"/>
        </w:rPr>
        <w:t>contact with known perpetrators</w:t>
      </w:r>
    </w:p>
    <w:p w14:paraId="79C7BA1B" w14:textId="77777777" w:rsidR="00B272B6" w:rsidRPr="00B272B6" w:rsidRDefault="006204C4" w:rsidP="000505E9">
      <w:pPr>
        <w:pStyle w:val="ListParagraph"/>
        <w:numPr>
          <w:ilvl w:val="2"/>
          <w:numId w:val="15"/>
        </w:numPr>
        <w:tabs>
          <w:tab w:val="left" w:pos="1528"/>
        </w:tabs>
        <w:ind w:left="2835" w:hanging="567"/>
        <w:rPr>
          <w:rFonts w:ascii="Avenir" w:eastAsia="Avenir" w:hAnsi="Avenir" w:cs="Avenir"/>
          <w:b/>
          <w:bCs/>
          <w:sz w:val="28"/>
          <w:szCs w:val="28"/>
        </w:rPr>
      </w:pPr>
      <w:r w:rsidRPr="00B272B6">
        <w:rPr>
          <w:rFonts w:ascii="Avenir" w:eastAsia="Avenir" w:hAnsi="Avenir" w:cs="Avenir"/>
          <w:color w:val="000000"/>
        </w:rPr>
        <w:t>involved in abusive relationships, intimidated and fearful of certain people or situations</w:t>
      </w:r>
    </w:p>
    <w:p w14:paraId="7E3B9EE8" w14:textId="77777777" w:rsidR="00B272B6" w:rsidRPr="00B272B6" w:rsidRDefault="006204C4" w:rsidP="000505E9">
      <w:pPr>
        <w:pStyle w:val="ListParagraph"/>
        <w:numPr>
          <w:ilvl w:val="2"/>
          <w:numId w:val="15"/>
        </w:numPr>
        <w:tabs>
          <w:tab w:val="left" w:pos="1528"/>
        </w:tabs>
        <w:ind w:left="2835" w:hanging="567"/>
        <w:rPr>
          <w:rFonts w:ascii="Avenir" w:eastAsia="Avenir" w:hAnsi="Avenir" w:cs="Avenir"/>
          <w:b/>
          <w:bCs/>
          <w:sz w:val="28"/>
          <w:szCs w:val="28"/>
        </w:rPr>
      </w:pPr>
      <w:r w:rsidRPr="00B272B6">
        <w:rPr>
          <w:rFonts w:ascii="Avenir" w:eastAsia="Avenir" w:hAnsi="Avenir" w:cs="Avenir"/>
          <w:color w:val="000000"/>
        </w:rPr>
        <w:t>hanging out with groups of older people, or anti-social groups, or with other vulnerable peers</w:t>
      </w:r>
    </w:p>
    <w:p w14:paraId="504C2949" w14:textId="77777777" w:rsidR="00B272B6" w:rsidRPr="00B272B6" w:rsidRDefault="006204C4" w:rsidP="000505E9">
      <w:pPr>
        <w:pStyle w:val="ListParagraph"/>
        <w:numPr>
          <w:ilvl w:val="2"/>
          <w:numId w:val="15"/>
        </w:numPr>
        <w:tabs>
          <w:tab w:val="left" w:pos="1528"/>
        </w:tabs>
        <w:ind w:left="2835" w:hanging="567"/>
        <w:rPr>
          <w:rFonts w:ascii="Avenir" w:eastAsia="Avenir" w:hAnsi="Avenir" w:cs="Avenir"/>
          <w:b/>
          <w:bCs/>
          <w:sz w:val="28"/>
          <w:szCs w:val="28"/>
        </w:rPr>
      </w:pPr>
      <w:r w:rsidRPr="00B272B6">
        <w:rPr>
          <w:rFonts w:ascii="Avenir" w:eastAsia="Avenir" w:hAnsi="Avenir" w:cs="Avenir"/>
          <w:color w:val="000000"/>
        </w:rPr>
        <w:t>associating with other young people involved in sexual exploitation</w:t>
      </w:r>
    </w:p>
    <w:p w14:paraId="14D8AADE" w14:textId="77777777" w:rsidR="00B272B6" w:rsidRPr="00B272B6" w:rsidRDefault="006204C4" w:rsidP="000505E9">
      <w:pPr>
        <w:pStyle w:val="ListParagraph"/>
        <w:numPr>
          <w:ilvl w:val="2"/>
          <w:numId w:val="15"/>
        </w:numPr>
        <w:tabs>
          <w:tab w:val="left" w:pos="1528"/>
        </w:tabs>
        <w:ind w:left="2835" w:hanging="567"/>
        <w:rPr>
          <w:rFonts w:ascii="Avenir" w:eastAsia="Avenir" w:hAnsi="Avenir" w:cs="Avenir"/>
          <w:b/>
          <w:bCs/>
          <w:sz w:val="28"/>
          <w:szCs w:val="28"/>
        </w:rPr>
      </w:pPr>
      <w:r w:rsidRPr="00B272B6">
        <w:rPr>
          <w:rFonts w:ascii="Avenir" w:eastAsia="Avenir" w:hAnsi="Avenir" w:cs="Avenir"/>
          <w:color w:val="000000"/>
        </w:rPr>
        <w:t>recruiting other young people to exploitative situations</w:t>
      </w:r>
    </w:p>
    <w:p w14:paraId="571FB5DA" w14:textId="77777777" w:rsidR="00B272B6" w:rsidRPr="00B272B6" w:rsidRDefault="006204C4" w:rsidP="000505E9">
      <w:pPr>
        <w:pStyle w:val="ListParagraph"/>
        <w:numPr>
          <w:ilvl w:val="2"/>
          <w:numId w:val="15"/>
        </w:numPr>
        <w:tabs>
          <w:tab w:val="left" w:pos="1528"/>
        </w:tabs>
        <w:ind w:left="2835" w:hanging="567"/>
        <w:rPr>
          <w:rFonts w:ascii="Avenir" w:eastAsia="Avenir" w:hAnsi="Avenir" w:cs="Avenir"/>
          <w:b/>
          <w:bCs/>
          <w:sz w:val="28"/>
          <w:szCs w:val="28"/>
        </w:rPr>
      </w:pPr>
      <w:r w:rsidRPr="00B272B6">
        <w:rPr>
          <w:rFonts w:ascii="Avenir" w:eastAsia="Avenir" w:hAnsi="Avenir" w:cs="Avenir"/>
          <w:color w:val="000000"/>
        </w:rPr>
        <w:t>truancy, exclusion, disengagement with school, opting out of education altogether</w:t>
      </w:r>
    </w:p>
    <w:p w14:paraId="769056AA" w14:textId="77777777" w:rsidR="00B272B6" w:rsidRPr="00B272B6" w:rsidRDefault="006204C4" w:rsidP="000505E9">
      <w:pPr>
        <w:pStyle w:val="ListParagraph"/>
        <w:numPr>
          <w:ilvl w:val="2"/>
          <w:numId w:val="15"/>
        </w:numPr>
        <w:tabs>
          <w:tab w:val="left" w:pos="1528"/>
        </w:tabs>
        <w:ind w:left="2835" w:hanging="567"/>
        <w:rPr>
          <w:rFonts w:ascii="Avenir" w:eastAsia="Avenir" w:hAnsi="Avenir" w:cs="Avenir"/>
          <w:b/>
          <w:bCs/>
          <w:sz w:val="28"/>
          <w:szCs w:val="28"/>
        </w:rPr>
      </w:pPr>
      <w:r w:rsidRPr="00B272B6">
        <w:rPr>
          <w:rFonts w:ascii="Avenir" w:eastAsia="Avenir" w:hAnsi="Avenir" w:cs="Avenir"/>
          <w:color w:val="000000"/>
        </w:rPr>
        <w:t>unexplained changes in behaviour or personality (chaotic, aggressive, sexual</w:t>
      </w:r>
      <w:r w:rsidR="00B272B6">
        <w:rPr>
          <w:rFonts w:ascii="Avenir" w:eastAsia="Avenir" w:hAnsi="Avenir" w:cs="Avenir"/>
          <w:color w:val="000000"/>
        </w:rPr>
        <w:t>)</w:t>
      </w:r>
    </w:p>
    <w:p w14:paraId="1A59BC3C" w14:textId="77777777" w:rsidR="00B272B6" w:rsidRPr="00B272B6" w:rsidRDefault="006204C4" w:rsidP="000505E9">
      <w:pPr>
        <w:pStyle w:val="ListParagraph"/>
        <w:numPr>
          <w:ilvl w:val="2"/>
          <w:numId w:val="15"/>
        </w:numPr>
        <w:tabs>
          <w:tab w:val="left" w:pos="1528"/>
        </w:tabs>
        <w:ind w:left="2835" w:hanging="567"/>
        <w:rPr>
          <w:rFonts w:ascii="Avenir" w:eastAsia="Avenir" w:hAnsi="Avenir" w:cs="Avenir"/>
          <w:b/>
          <w:bCs/>
          <w:sz w:val="28"/>
          <w:szCs w:val="28"/>
        </w:rPr>
      </w:pPr>
      <w:r w:rsidRPr="00B272B6">
        <w:rPr>
          <w:rFonts w:ascii="Avenir" w:eastAsia="Avenir" w:hAnsi="Avenir" w:cs="Avenir"/>
          <w:color w:val="000000"/>
        </w:rPr>
        <w:t>mood swings, volatile behaviour, emotional distress</w:t>
      </w:r>
    </w:p>
    <w:p w14:paraId="7F9702AA" w14:textId="77777777" w:rsidR="00B272B6" w:rsidRPr="00B272B6" w:rsidRDefault="006204C4" w:rsidP="000505E9">
      <w:pPr>
        <w:pStyle w:val="ListParagraph"/>
        <w:numPr>
          <w:ilvl w:val="2"/>
          <w:numId w:val="15"/>
        </w:numPr>
        <w:tabs>
          <w:tab w:val="left" w:pos="1528"/>
        </w:tabs>
        <w:ind w:left="2835" w:hanging="567"/>
        <w:rPr>
          <w:rFonts w:ascii="Avenir" w:eastAsia="Avenir" w:hAnsi="Avenir" w:cs="Avenir"/>
          <w:b/>
          <w:bCs/>
          <w:sz w:val="28"/>
          <w:szCs w:val="28"/>
        </w:rPr>
      </w:pPr>
      <w:r w:rsidRPr="00B272B6">
        <w:rPr>
          <w:rFonts w:ascii="Avenir" w:eastAsia="Avenir" w:hAnsi="Avenir" w:cs="Avenir"/>
          <w:color w:val="000000"/>
        </w:rPr>
        <w:t>self-harming, suicidal thoughts, suicide attempts, overdosing, eating disorders</w:t>
      </w:r>
    </w:p>
    <w:p w14:paraId="5F4E2ECA" w14:textId="77777777" w:rsidR="00B272B6" w:rsidRPr="00B272B6" w:rsidRDefault="006204C4" w:rsidP="000505E9">
      <w:pPr>
        <w:pStyle w:val="ListParagraph"/>
        <w:numPr>
          <w:ilvl w:val="2"/>
          <w:numId w:val="15"/>
        </w:numPr>
        <w:tabs>
          <w:tab w:val="left" w:pos="1528"/>
        </w:tabs>
        <w:ind w:left="2835" w:hanging="567"/>
        <w:rPr>
          <w:rFonts w:ascii="Avenir" w:eastAsia="Avenir" w:hAnsi="Avenir" w:cs="Avenir"/>
          <w:b/>
          <w:bCs/>
          <w:sz w:val="28"/>
          <w:szCs w:val="28"/>
        </w:rPr>
      </w:pPr>
      <w:r w:rsidRPr="00B272B6">
        <w:rPr>
          <w:rFonts w:ascii="Avenir" w:eastAsia="Avenir" w:hAnsi="Avenir" w:cs="Avenir"/>
          <w:color w:val="000000"/>
        </w:rPr>
        <w:t>drug or alcohol misuse</w:t>
      </w:r>
    </w:p>
    <w:p w14:paraId="5565DF1D" w14:textId="77777777" w:rsidR="00B272B6" w:rsidRPr="00B272B6" w:rsidRDefault="006204C4" w:rsidP="000505E9">
      <w:pPr>
        <w:pStyle w:val="ListParagraph"/>
        <w:numPr>
          <w:ilvl w:val="2"/>
          <w:numId w:val="15"/>
        </w:numPr>
        <w:tabs>
          <w:tab w:val="left" w:pos="1528"/>
        </w:tabs>
        <w:ind w:left="2835" w:hanging="567"/>
        <w:rPr>
          <w:rFonts w:ascii="Avenir" w:eastAsia="Avenir" w:hAnsi="Avenir" w:cs="Avenir"/>
          <w:b/>
          <w:bCs/>
          <w:sz w:val="28"/>
          <w:szCs w:val="28"/>
        </w:rPr>
      </w:pPr>
      <w:r w:rsidRPr="00B272B6">
        <w:rPr>
          <w:rFonts w:ascii="Avenir" w:eastAsia="Avenir" w:hAnsi="Avenir" w:cs="Avenir"/>
          <w:color w:val="000000"/>
        </w:rPr>
        <w:t>getting involved in crime</w:t>
      </w:r>
    </w:p>
    <w:p w14:paraId="402D2C4F" w14:textId="77777777" w:rsidR="00B272B6" w:rsidRPr="00B272B6" w:rsidRDefault="006204C4" w:rsidP="000505E9">
      <w:pPr>
        <w:pStyle w:val="ListParagraph"/>
        <w:numPr>
          <w:ilvl w:val="2"/>
          <w:numId w:val="15"/>
        </w:numPr>
        <w:tabs>
          <w:tab w:val="left" w:pos="1528"/>
        </w:tabs>
        <w:ind w:left="2835" w:hanging="567"/>
        <w:rPr>
          <w:rFonts w:ascii="Avenir" w:eastAsia="Avenir" w:hAnsi="Avenir" w:cs="Avenir"/>
          <w:b/>
          <w:bCs/>
          <w:sz w:val="28"/>
          <w:szCs w:val="28"/>
        </w:rPr>
      </w:pPr>
      <w:r w:rsidRPr="00B272B6">
        <w:rPr>
          <w:rFonts w:ascii="Avenir" w:eastAsia="Avenir" w:hAnsi="Avenir" w:cs="Avenir"/>
          <w:color w:val="000000"/>
        </w:rPr>
        <w:t>police involvement, police records</w:t>
      </w:r>
    </w:p>
    <w:p w14:paraId="2009A533" w14:textId="77777777" w:rsidR="00B272B6" w:rsidRPr="00B272B6" w:rsidRDefault="006204C4" w:rsidP="000505E9">
      <w:pPr>
        <w:pStyle w:val="ListParagraph"/>
        <w:numPr>
          <w:ilvl w:val="2"/>
          <w:numId w:val="15"/>
        </w:numPr>
        <w:tabs>
          <w:tab w:val="left" w:pos="1528"/>
        </w:tabs>
        <w:ind w:left="2835" w:hanging="567"/>
        <w:rPr>
          <w:rFonts w:ascii="Avenir" w:eastAsia="Avenir" w:hAnsi="Avenir" w:cs="Avenir"/>
          <w:b/>
          <w:bCs/>
          <w:sz w:val="28"/>
          <w:szCs w:val="28"/>
        </w:rPr>
      </w:pPr>
      <w:r w:rsidRPr="00B272B6">
        <w:rPr>
          <w:rFonts w:ascii="Avenir" w:eastAsia="Avenir" w:hAnsi="Avenir" w:cs="Avenir"/>
          <w:color w:val="000000"/>
        </w:rPr>
        <w:t>involved in gangs, gang fights, gang membership</w:t>
      </w:r>
    </w:p>
    <w:p w14:paraId="2D13487B" w14:textId="77777777" w:rsidR="00911557" w:rsidRPr="00B272B6" w:rsidRDefault="006204C4" w:rsidP="000505E9">
      <w:pPr>
        <w:pStyle w:val="ListParagraph"/>
        <w:numPr>
          <w:ilvl w:val="2"/>
          <w:numId w:val="15"/>
        </w:numPr>
        <w:tabs>
          <w:tab w:val="left" w:pos="1528"/>
        </w:tabs>
        <w:ind w:left="2835" w:hanging="567"/>
        <w:rPr>
          <w:rFonts w:ascii="Avenir" w:eastAsia="Avenir" w:hAnsi="Avenir" w:cs="Avenir"/>
          <w:b/>
          <w:bCs/>
          <w:sz w:val="28"/>
          <w:szCs w:val="28"/>
        </w:rPr>
      </w:pPr>
      <w:r w:rsidRPr="00B272B6">
        <w:rPr>
          <w:rFonts w:ascii="Avenir" w:eastAsia="Avenir" w:hAnsi="Avenir" w:cs="Avenir"/>
          <w:color w:val="000000"/>
        </w:rPr>
        <w:t>injuries from physical assault, physical restraint, sexual assault.</w:t>
      </w:r>
    </w:p>
    <w:p w14:paraId="57D05DF0" w14:textId="77777777" w:rsidR="00911557" w:rsidRDefault="00911557">
      <w:pPr>
        <w:rPr>
          <w:rFonts w:ascii="Avenir" w:eastAsia="Avenir" w:hAnsi="Avenir" w:cs="Avenir"/>
        </w:rPr>
        <w:sectPr w:rsidR="00911557">
          <w:pgSz w:w="11906" w:h="16838"/>
          <w:pgMar w:top="1120" w:right="560" w:bottom="1160" w:left="40" w:header="0" w:footer="954" w:gutter="0"/>
          <w:cols w:space="720" w:equalWidth="0">
            <w:col w:w="9360"/>
          </w:cols>
        </w:sectPr>
      </w:pPr>
    </w:p>
    <w:p w14:paraId="6FB0B66C" w14:textId="77777777" w:rsidR="00B272B6" w:rsidRDefault="006204C4" w:rsidP="000505E9">
      <w:pPr>
        <w:pStyle w:val="ListParagraph"/>
        <w:numPr>
          <w:ilvl w:val="0"/>
          <w:numId w:val="16"/>
        </w:numPr>
        <w:pBdr>
          <w:top w:val="nil"/>
          <w:left w:val="nil"/>
          <w:bottom w:val="nil"/>
          <w:right w:val="nil"/>
          <w:between w:val="nil"/>
        </w:pBdr>
        <w:spacing w:before="33"/>
        <w:ind w:left="1985" w:hanging="567"/>
        <w:rPr>
          <w:rFonts w:ascii="Avenir" w:eastAsia="Avenir" w:hAnsi="Avenir" w:cs="Avenir"/>
          <w:b/>
          <w:bCs/>
          <w:color w:val="000000"/>
          <w:sz w:val="28"/>
          <w:szCs w:val="28"/>
        </w:rPr>
      </w:pPr>
      <w:bookmarkStart w:id="37" w:name="bookmark=id.41mghml" w:colFirst="0" w:colLast="0"/>
      <w:bookmarkEnd w:id="37"/>
      <w:r w:rsidRPr="00B272B6">
        <w:rPr>
          <w:rFonts w:ascii="Avenir" w:eastAsia="Avenir" w:hAnsi="Avenir" w:cs="Avenir"/>
          <w:b/>
          <w:bCs/>
          <w:color w:val="000000"/>
          <w:sz w:val="28"/>
          <w:szCs w:val="28"/>
        </w:rPr>
        <w:lastRenderedPageBreak/>
        <w:t>Appendix 4: Female Genital Mutilation (FGM)</w:t>
      </w:r>
    </w:p>
    <w:p w14:paraId="69533F33" w14:textId="77777777" w:rsidR="00B272B6" w:rsidRDefault="00B272B6" w:rsidP="00B272B6">
      <w:pPr>
        <w:pStyle w:val="ListParagraph"/>
        <w:pBdr>
          <w:top w:val="nil"/>
          <w:left w:val="nil"/>
          <w:bottom w:val="nil"/>
          <w:right w:val="nil"/>
          <w:between w:val="nil"/>
        </w:pBdr>
        <w:spacing w:before="33"/>
        <w:ind w:left="1985" w:firstLine="0"/>
        <w:rPr>
          <w:rFonts w:ascii="Avenir" w:eastAsia="Avenir" w:hAnsi="Avenir" w:cs="Avenir"/>
          <w:b/>
          <w:bCs/>
          <w:color w:val="000000"/>
          <w:sz w:val="28"/>
          <w:szCs w:val="28"/>
        </w:rPr>
      </w:pPr>
    </w:p>
    <w:p w14:paraId="39AC6C02" w14:textId="77777777" w:rsidR="006D6131" w:rsidRPr="006D6131" w:rsidRDefault="006204C4" w:rsidP="000505E9">
      <w:pPr>
        <w:pStyle w:val="ListParagraph"/>
        <w:numPr>
          <w:ilvl w:val="1"/>
          <w:numId w:val="16"/>
        </w:numPr>
        <w:pBdr>
          <w:top w:val="nil"/>
          <w:left w:val="nil"/>
          <w:bottom w:val="nil"/>
          <w:right w:val="nil"/>
          <w:between w:val="nil"/>
        </w:pBdr>
        <w:spacing w:before="33"/>
        <w:ind w:left="2268" w:hanging="567"/>
        <w:rPr>
          <w:rFonts w:ascii="Avenir" w:eastAsia="Avenir" w:hAnsi="Avenir" w:cs="Avenir"/>
          <w:b/>
          <w:bCs/>
          <w:color w:val="000000"/>
          <w:sz w:val="28"/>
          <w:szCs w:val="28"/>
        </w:rPr>
      </w:pPr>
      <w:r w:rsidRPr="00B272B6">
        <w:rPr>
          <w:rFonts w:ascii="Avenir" w:eastAsia="Avenir" w:hAnsi="Avenir" w:cs="Avenir"/>
          <w:color w:val="000000"/>
        </w:rPr>
        <w:t xml:space="preserve">It is essential that </w:t>
      </w:r>
      <w:r w:rsidR="00B272B6">
        <w:rPr>
          <w:rFonts w:ascii="Avenir" w:eastAsia="Avenir" w:hAnsi="Avenir" w:cs="Avenir"/>
          <w:color w:val="000000"/>
        </w:rPr>
        <w:t>colleagues</w:t>
      </w:r>
      <w:r w:rsidRPr="00B272B6">
        <w:rPr>
          <w:rFonts w:ascii="Avenir" w:eastAsia="Avenir" w:hAnsi="Avenir" w:cs="Avenir"/>
          <w:color w:val="000000"/>
        </w:rPr>
        <w:t xml:space="preserve"> are aware of FGM practices and the need to look for signs, symptoms and other indicators of FGM. If a </w:t>
      </w:r>
      <w:r w:rsidR="006D6131">
        <w:rPr>
          <w:rFonts w:ascii="Avenir" w:eastAsia="Avenir" w:hAnsi="Avenir" w:cs="Avenir"/>
          <w:color w:val="000000"/>
        </w:rPr>
        <w:t>colleague</w:t>
      </w:r>
      <w:r w:rsidRPr="00B272B6">
        <w:rPr>
          <w:rFonts w:ascii="Avenir" w:eastAsia="Avenir" w:hAnsi="Avenir" w:cs="Avenir"/>
          <w:color w:val="000000"/>
        </w:rPr>
        <w:t xml:space="preserve">, in the course of their work, discovers that an act of FGM appears to have been carried out, the </w:t>
      </w:r>
      <w:r w:rsidR="006D6131">
        <w:rPr>
          <w:rFonts w:ascii="Avenir" w:eastAsia="Avenir" w:hAnsi="Avenir" w:cs="Avenir"/>
          <w:color w:val="000000"/>
        </w:rPr>
        <w:t>colleague</w:t>
      </w:r>
      <w:r w:rsidRPr="00B272B6">
        <w:rPr>
          <w:rFonts w:ascii="Avenir" w:eastAsia="Avenir" w:hAnsi="Avenir" w:cs="Avenir"/>
          <w:color w:val="000000"/>
        </w:rPr>
        <w:t xml:space="preserve"> must report this to the Police.</w:t>
      </w:r>
    </w:p>
    <w:p w14:paraId="26B85275" w14:textId="77777777" w:rsidR="006D6131" w:rsidRPr="006D6131" w:rsidRDefault="006204C4" w:rsidP="000505E9">
      <w:pPr>
        <w:pStyle w:val="ListParagraph"/>
        <w:numPr>
          <w:ilvl w:val="1"/>
          <w:numId w:val="16"/>
        </w:numPr>
        <w:pBdr>
          <w:top w:val="nil"/>
          <w:left w:val="nil"/>
          <w:bottom w:val="nil"/>
          <w:right w:val="nil"/>
          <w:between w:val="nil"/>
        </w:pBdr>
        <w:spacing w:before="33"/>
        <w:ind w:left="2268" w:hanging="567"/>
        <w:rPr>
          <w:rFonts w:ascii="Avenir" w:eastAsia="Avenir" w:hAnsi="Avenir" w:cs="Avenir"/>
          <w:b/>
          <w:bCs/>
          <w:color w:val="000000"/>
          <w:sz w:val="28"/>
          <w:szCs w:val="28"/>
        </w:rPr>
      </w:pPr>
      <w:r w:rsidRPr="006D6131">
        <w:rPr>
          <w:rFonts w:ascii="Avenir" w:eastAsia="Avenir" w:hAnsi="Avenir" w:cs="Avenir"/>
          <w:color w:val="000000"/>
        </w:rPr>
        <w:t xml:space="preserve">Female Genital Mutilation (FGM) is illegal in England and Wales under the </w:t>
      </w:r>
      <w:r w:rsidRPr="006D6131">
        <w:rPr>
          <w:rFonts w:ascii="Avenir" w:eastAsia="Avenir" w:hAnsi="Avenir" w:cs="Avenir"/>
          <w:i/>
          <w:color w:val="000000"/>
        </w:rPr>
        <w:t>FGM Act 2003 (“the 2003 Act”).</w:t>
      </w:r>
      <w:r w:rsidRPr="006D6131">
        <w:rPr>
          <w:rFonts w:ascii="Avenir" w:eastAsia="Avenir" w:hAnsi="Avenir" w:cs="Avenir"/>
          <w:color w:val="000000"/>
        </w:rPr>
        <w:t xml:space="preserve"> It is a form of child abuse and violence against women. FGM comprises all procedures involving partial or total removal of the external female genitalia for non-medical reasons</w:t>
      </w:r>
    </w:p>
    <w:p w14:paraId="08402228" w14:textId="77777777" w:rsidR="006D6131" w:rsidRPr="006D6131" w:rsidRDefault="006204C4" w:rsidP="000505E9">
      <w:pPr>
        <w:pStyle w:val="ListParagraph"/>
        <w:numPr>
          <w:ilvl w:val="1"/>
          <w:numId w:val="16"/>
        </w:numPr>
        <w:pBdr>
          <w:top w:val="nil"/>
          <w:left w:val="nil"/>
          <w:bottom w:val="nil"/>
          <w:right w:val="nil"/>
          <w:between w:val="nil"/>
        </w:pBdr>
        <w:spacing w:before="33"/>
        <w:ind w:left="2268" w:hanging="567"/>
        <w:rPr>
          <w:rFonts w:ascii="Avenir" w:eastAsia="Avenir" w:hAnsi="Avenir" w:cs="Avenir"/>
          <w:b/>
          <w:bCs/>
          <w:color w:val="000000"/>
          <w:sz w:val="28"/>
          <w:szCs w:val="28"/>
        </w:rPr>
      </w:pPr>
      <w:r w:rsidRPr="006D6131">
        <w:rPr>
          <w:rFonts w:ascii="Avenir" w:eastAsia="Avenir" w:hAnsi="Avenir" w:cs="Avenir"/>
          <w:i/>
          <w:color w:val="000000"/>
        </w:rPr>
        <w:t>Section 5B of the 2003 Act</w:t>
      </w:r>
      <w:r w:rsidRPr="006D6131">
        <w:rPr>
          <w:rFonts w:ascii="Avenir" w:eastAsia="Avenir" w:hAnsi="Avenir" w:cs="Avenir"/>
          <w:color w:val="000000"/>
        </w:rPr>
        <w:t xml:space="preserve">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14:paraId="1F6B0F3B" w14:textId="77777777" w:rsidR="006D6131" w:rsidRPr="006D6131" w:rsidRDefault="006204C4" w:rsidP="000505E9">
      <w:pPr>
        <w:pStyle w:val="ListParagraph"/>
        <w:numPr>
          <w:ilvl w:val="1"/>
          <w:numId w:val="16"/>
        </w:numPr>
        <w:pBdr>
          <w:top w:val="nil"/>
          <w:left w:val="nil"/>
          <w:bottom w:val="nil"/>
          <w:right w:val="nil"/>
          <w:between w:val="nil"/>
        </w:pBdr>
        <w:spacing w:before="33"/>
        <w:ind w:left="2268" w:hanging="567"/>
        <w:rPr>
          <w:rFonts w:ascii="Avenir" w:eastAsia="Avenir" w:hAnsi="Avenir" w:cs="Avenir"/>
          <w:b/>
          <w:bCs/>
          <w:color w:val="000000"/>
          <w:sz w:val="28"/>
          <w:szCs w:val="28"/>
        </w:rPr>
      </w:pPr>
      <w:r w:rsidRPr="006D6131">
        <w:rPr>
          <w:rFonts w:ascii="Avenir" w:eastAsia="Avenir" w:hAnsi="Avenir" w:cs="Avenir"/>
          <w:b/>
          <w:color w:val="000000"/>
        </w:rPr>
        <w:t>What is FGM</w:t>
      </w:r>
      <w:r w:rsidR="006D6131">
        <w:rPr>
          <w:rFonts w:ascii="Avenir" w:eastAsia="Avenir" w:hAnsi="Avenir" w:cs="Avenir"/>
          <w:b/>
          <w:color w:val="000000"/>
        </w:rPr>
        <w:t xml:space="preserve">? </w:t>
      </w:r>
      <w:r w:rsidRPr="006D6131">
        <w:rPr>
          <w:rFonts w:ascii="Avenir" w:eastAsia="Avenir" w:hAnsi="Avenir" w:cs="Avenir"/>
          <w:color w:val="000000"/>
        </w:rPr>
        <w:t>It involves procedures that intentionally alter/injure the female genital organs for non-medical reasons. 4 types of procedure:</w:t>
      </w:r>
    </w:p>
    <w:p w14:paraId="693414D6" w14:textId="77777777" w:rsidR="006D6131" w:rsidRPr="006D6131" w:rsidRDefault="006204C4" w:rsidP="000505E9">
      <w:pPr>
        <w:pStyle w:val="ListParagraph"/>
        <w:numPr>
          <w:ilvl w:val="2"/>
          <w:numId w:val="16"/>
        </w:numPr>
        <w:pBdr>
          <w:top w:val="nil"/>
          <w:left w:val="nil"/>
          <w:bottom w:val="nil"/>
          <w:right w:val="nil"/>
          <w:between w:val="nil"/>
        </w:pBdr>
        <w:spacing w:before="33"/>
        <w:ind w:left="2835" w:hanging="567"/>
        <w:rPr>
          <w:rFonts w:ascii="Avenir" w:eastAsia="Avenir" w:hAnsi="Avenir" w:cs="Avenir"/>
          <w:b/>
          <w:bCs/>
          <w:color w:val="000000"/>
          <w:sz w:val="28"/>
          <w:szCs w:val="28"/>
        </w:rPr>
      </w:pPr>
      <w:r w:rsidRPr="006D6131">
        <w:rPr>
          <w:rFonts w:ascii="Avenir" w:eastAsia="Avenir" w:hAnsi="Avenir" w:cs="Avenir"/>
          <w:color w:val="000000"/>
          <w:u w:val="single"/>
        </w:rPr>
        <w:t>Type 1 Clitoridectomy</w:t>
      </w:r>
      <w:r w:rsidRPr="006D6131">
        <w:rPr>
          <w:rFonts w:ascii="Avenir" w:eastAsia="Avenir" w:hAnsi="Avenir" w:cs="Avenir"/>
          <w:color w:val="000000"/>
        </w:rPr>
        <w:t xml:space="preserve"> – partial/total removal of clitori</w:t>
      </w:r>
    </w:p>
    <w:p w14:paraId="0E103DBF" w14:textId="77777777" w:rsidR="006D6131" w:rsidRPr="006D6131" w:rsidRDefault="006204C4" w:rsidP="000505E9">
      <w:pPr>
        <w:pStyle w:val="ListParagraph"/>
        <w:numPr>
          <w:ilvl w:val="2"/>
          <w:numId w:val="16"/>
        </w:numPr>
        <w:pBdr>
          <w:top w:val="nil"/>
          <w:left w:val="nil"/>
          <w:bottom w:val="nil"/>
          <w:right w:val="nil"/>
          <w:between w:val="nil"/>
        </w:pBdr>
        <w:spacing w:before="33"/>
        <w:ind w:left="2835" w:hanging="567"/>
        <w:rPr>
          <w:rFonts w:ascii="Avenir" w:eastAsia="Avenir" w:hAnsi="Avenir" w:cs="Avenir"/>
          <w:b/>
          <w:bCs/>
          <w:color w:val="000000"/>
          <w:sz w:val="28"/>
          <w:szCs w:val="28"/>
        </w:rPr>
      </w:pPr>
      <w:r w:rsidRPr="006D6131">
        <w:rPr>
          <w:rFonts w:ascii="Avenir" w:eastAsia="Avenir" w:hAnsi="Avenir" w:cs="Avenir"/>
          <w:color w:val="000000"/>
          <w:u w:val="single"/>
        </w:rPr>
        <w:t>Type 2 Excision</w:t>
      </w:r>
      <w:r w:rsidRPr="006D6131">
        <w:rPr>
          <w:rFonts w:ascii="Avenir" w:eastAsia="Avenir" w:hAnsi="Avenir" w:cs="Avenir"/>
          <w:color w:val="000000"/>
        </w:rPr>
        <w:t xml:space="preserve"> – partial/total removal of clitoris and labia minor</w:t>
      </w:r>
    </w:p>
    <w:p w14:paraId="201D805C" w14:textId="77777777" w:rsidR="006D6131" w:rsidRPr="006D6131" w:rsidRDefault="006204C4" w:rsidP="000505E9">
      <w:pPr>
        <w:pStyle w:val="ListParagraph"/>
        <w:numPr>
          <w:ilvl w:val="2"/>
          <w:numId w:val="16"/>
        </w:numPr>
        <w:pBdr>
          <w:top w:val="nil"/>
          <w:left w:val="nil"/>
          <w:bottom w:val="nil"/>
          <w:right w:val="nil"/>
          <w:between w:val="nil"/>
        </w:pBdr>
        <w:spacing w:before="33"/>
        <w:ind w:left="2835" w:hanging="567"/>
        <w:rPr>
          <w:rFonts w:ascii="Avenir" w:eastAsia="Avenir" w:hAnsi="Avenir" w:cs="Avenir"/>
          <w:b/>
          <w:bCs/>
          <w:color w:val="000000"/>
          <w:sz w:val="28"/>
          <w:szCs w:val="28"/>
        </w:rPr>
      </w:pPr>
      <w:r w:rsidRPr="006D6131">
        <w:rPr>
          <w:rFonts w:ascii="Avenir" w:eastAsia="Avenir" w:hAnsi="Avenir" w:cs="Avenir"/>
          <w:color w:val="000000"/>
          <w:u w:val="single"/>
        </w:rPr>
        <w:t>Type 3 Infibulation</w:t>
      </w:r>
      <w:r w:rsidRPr="006D6131">
        <w:rPr>
          <w:rFonts w:ascii="Avenir" w:eastAsia="Avenir" w:hAnsi="Avenir" w:cs="Avenir"/>
          <w:color w:val="000000"/>
        </w:rPr>
        <w:t xml:space="preserve"> entrance to vagina is narrowed by repositioning the inner/outer </w:t>
      </w:r>
      <w:r w:rsidR="004406D2" w:rsidRPr="006D6131">
        <w:rPr>
          <w:rFonts w:ascii="Avenir" w:eastAsia="Avenir" w:hAnsi="Avenir" w:cs="Avenir"/>
          <w:color w:val="000000"/>
        </w:rPr>
        <w:t>labia</w:t>
      </w:r>
    </w:p>
    <w:p w14:paraId="26D21733" w14:textId="77777777" w:rsidR="006D6131" w:rsidRPr="006D6131" w:rsidRDefault="006204C4" w:rsidP="000505E9">
      <w:pPr>
        <w:pStyle w:val="ListParagraph"/>
        <w:numPr>
          <w:ilvl w:val="2"/>
          <w:numId w:val="16"/>
        </w:numPr>
        <w:pBdr>
          <w:top w:val="nil"/>
          <w:left w:val="nil"/>
          <w:bottom w:val="nil"/>
          <w:right w:val="nil"/>
          <w:between w:val="nil"/>
        </w:pBdr>
        <w:spacing w:before="33"/>
        <w:ind w:left="2835" w:hanging="567"/>
        <w:rPr>
          <w:rFonts w:ascii="Avenir" w:eastAsia="Avenir" w:hAnsi="Avenir" w:cs="Avenir"/>
          <w:b/>
          <w:bCs/>
          <w:color w:val="000000"/>
          <w:sz w:val="28"/>
          <w:szCs w:val="28"/>
        </w:rPr>
      </w:pPr>
      <w:r w:rsidRPr="006D6131">
        <w:rPr>
          <w:rFonts w:ascii="Avenir" w:eastAsia="Avenir" w:hAnsi="Avenir" w:cs="Avenir"/>
          <w:color w:val="000000"/>
          <w:u w:val="single"/>
        </w:rPr>
        <w:t>Type 4 all other procedures</w:t>
      </w:r>
      <w:r w:rsidRPr="006D6131">
        <w:rPr>
          <w:rFonts w:ascii="Avenir" w:eastAsia="Avenir" w:hAnsi="Avenir" w:cs="Avenir"/>
          <w:color w:val="000000"/>
        </w:rPr>
        <w:t xml:space="preserve"> that may include: pricking, piercing, incising, cauterising and scraping the genital area.</w:t>
      </w:r>
    </w:p>
    <w:p w14:paraId="64D0C7D5" w14:textId="77777777" w:rsidR="006D6131" w:rsidRPr="006D6131" w:rsidRDefault="006204C4" w:rsidP="000505E9">
      <w:pPr>
        <w:pStyle w:val="ListParagraph"/>
        <w:numPr>
          <w:ilvl w:val="1"/>
          <w:numId w:val="16"/>
        </w:numPr>
        <w:pBdr>
          <w:top w:val="nil"/>
          <w:left w:val="nil"/>
          <w:bottom w:val="nil"/>
          <w:right w:val="nil"/>
          <w:between w:val="nil"/>
        </w:pBdr>
        <w:spacing w:before="33"/>
        <w:ind w:left="2268" w:hanging="567"/>
        <w:rPr>
          <w:rFonts w:ascii="Avenir" w:eastAsia="Avenir" w:hAnsi="Avenir" w:cs="Avenir"/>
          <w:b/>
          <w:bCs/>
          <w:color w:val="000000"/>
          <w:sz w:val="28"/>
          <w:szCs w:val="28"/>
        </w:rPr>
      </w:pPr>
      <w:r w:rsidRPr="006D6131">
        <w:rPr>
          <w:rFonts w:ascii="Avenir" w:eastAsia="Avenir" w:hAnsi="Avenir" w:cs="Avenir"/>
          <w:b/>
          <w:color w:val="000000"/>
        </w:rPr>
        <w:t>Why is it carried out</w:t>
      </w:r>
      <w:r w:rsidR="006D6131">
        <w:rPr>
          <w:rFonts w:ascii="Avenir" w:eastAsia="Avenir" w:hAnsi="Avenir" w:cs="Avenir"/>
          <w:b/>
          <w:color w:val="000000"/>
        </w:rPr>
        <w:t xml:space="preserve">? </w:t>
      </w:r>
      <w:r w:rsidRPr="006D6131">
        <w:rPr>
          <w:rFonts w:ascii="Avenir" w:eastAsia="Avenir" w:hAnsi="Avenir" w:cs="Avenir"/>
          <w:color w:val="000000"/>
        </w:rPr>
        <w:t>Belief that:</w:t>
      </w:r>
    </w:p>
    <w:p w14:paraId="388F1B15" w14:textId="77777777" w:rsidR="006D6131" w:rsidRPr="006D6131" w:rsidRDefault="006204C4" w:rsidP="000505E9">
      <w:pPr>
        <w:pStyle w:val="ListParagraph"/>
        <w:numPr>
          <w:ilvl w:val="2"/>
          <w:numId w:val="16"/>
        </w:numPr>
        <w:pBdr>
          <w:top w:val="nil"/>
          <w:left w:val="nil"/>
          <w:bottom w:val="nil"/>
          <w:right w:val="nil"/>
          <w:between w:val="nil"/>
        </w:pBdr>
        <w:spacing w:before="33"/>
        <w:ind w:left="2773" w:right="567" w:hanging="505"/>
        <w:rPr>
          <w:rFonts w:ascii="Avenir" w:eastAsia="Avenir" w:hAnsi="Avenir" w:cs="Avenir"/>
          <w:b/>
          <w:bCs/>
          <w:color w:val="000000"/>
          <w:sz w:val="28"/>
          <w:szCs w:val="28"/>
        </w:rPr>
      </w:pPr>
      <w:r w:rsidRPr="006D6131">
        <w:rPr>
          <w:rFonts w:ascii="Avenir" w:eastAsia="Avenir" w:hAnsi="Avenir" w:cs="Avenir"/>
          <w:color w:val="000000"/>
        </w:rPr>
        <w:t>FGM brings status/respect to the girl – social acceptance for marriage</w:t>
      </w:r>
    </w:p>
    <w:p w14:paraId="650ED343" w14:textId="77777777" w:rsidR="006D6131" w:rsidRPr="006D6131" w:rsidRDefault="006204C4" w:rsidP="000505E9">
      <w:pPr>
        <w:pStyle w:val="ListParagraph"/>
        <w:numPr>
          <w:ilvl w:val="2"/>
          <w:numId w:val="16"/>
        </w:numPr>
        <w:pBdr>
          <w:top w:val="nil"/>
          <w:left w:val="nil"/>
          <w:bottom w:val="nil"/>
          <w:right w:val="nil"/>
          <w:between w:val="nil"/>
        </w:pBdr>
        <w:spacing w:before="33"/>
        <w:ind w:left="2773" w:right="567" w:hanging="505"/>
        <w:rPr>
          <w:rFonts w:ascii="Avenir" w:eastAsia="Avenir" w:hAnsi="Avenir" w:cs="Avenir"/>
          <w:b/>
          <w:bCs/>
          <w:color w:val="000000"/>
          <w:sz w:val="28"/>
          <w:szCs w:val="28"/>
        </w:rPr>
      </w:pPr>
      <w:r w:rsidRPr="006D6131">
        <w:rPr>
          <w:rFonts w:ascii="Avenir" w:eastAsia="Avenir" w:hAnsi="Avenir" w:cs="Avenir"/>
          <w:color w:val="000000"/>
        </w:rPr>
        <w:t>Preserves a girl’s virginity</w:t>
      </w:r>
    </w:p>
    <w:p w14:paraId="04CB9AFE" w14:textId="77777777" w:rsidR="006D6131" w:rsidRPr="006D6131" w:rsidRDefault="006204C4" w:rsidP="000505E9">
      <w:pPr>
        <w:pStyle w:val="ListParagraph"/>
        <w:numPr>
          <w:ilvl w:val="2"/>
          <w:numId w:val="16"/>
        </w:numPr>
        <w:pBdr>
          <w:top w:val="nil"/>
          <w:left w:val="nil"/>
          <w:bottom w:val="nil"/>
          <w:right w:val="nil"/>
          <w:between w:val="nil"/>
        </w:pBdr>
        <w:spacing w:before="33"/>
        <w:ind w:left="2773" w:right="567" w:hanging="505"/>
        <w:rPr>
          <w:rFonts w:ascii="Avenir" w:eastAsia="Avenir" w:hAnsi="Avenir" w:cs="Avenir"/>
          <w:b/>
          <w:bCs/>
          <w:color w:val="000000"/>
          <w:sz w:val="28"/>
          <w:szCs w:val="28"/>
        </w:rPr>
      </w:pPr>
      <w:r w:rsidRPr="006D6131">
        <w:rPr>
          <w:rFonts w:ascii="Avenir" w:eastAsia="Avenir" w:hAnsi="Avenir" w:cs="Avenir"/>
          <w:color w:val="000000"/>
        </w:rPr>
        <w:t>Part of being a woman / rite of passage</w:t>
      </w:r>
    </w:p>
    <w:p w14:paraId="1205BA19" w14:textId="77777777" w:rsidR="006D6131" w:rsidRPr="006D6131" w:rsidRDefault="006204C4" w:rsidP="000505E9">
      <w:pPr>
        <w:pStyle w:val="ListParagraph"/>
        <w:numPr>
          <w:ilvl w:val="2"/>
          <w:numId w:val="16"/>
        </w:numPr>
        <w:pBdr>
          <w:top w:val="nil"/>
          <w:left w:val="nil"/>
          <w:bottom w:val="nil"/>
          <w:right w:val="nil"/>
          <w:between w:val="nil"/>
        </w:pBdr>
        <w:spacing w:before="33"/>
        <w:ind w:left="2773" w:right="567" w:hanging="505"/>
        <w:rPr>
          <w:rFonts w:ascii="Avenir" w:eastAsia="Avenir" w:hAnsi="Avenir" w:cs="Avenir"/>
          <w:b/>
          <w:bCs/>
          <w:color w:val="000000"/>
          <w:sz w:val="28"/>
          <w:szCs w:val="28"/>
        </w:rPr>
      </w:pPr>
      <w:r w:rsidRPr="006D6131">
        <w:rPr>
          <w:rFonts w:ascii="Avenir" w:eastAsia="Avenir" w:hAnsi="Avenir" w:cs="Avenir"/>
          <w:color w:val="000000"/>
        </w:rPr>
        <w:t>Upholds family honour</w:t>
      </w:r>
    </w:p>
    <w:p w14:paraId="00C110ED" w14:textId="77777777" w:rsidR="006D6131" w:rsidRPr="006D6131" w:rsidRDefault="006204C4" w:rsidP="000505E9">
      <w:pPr>
        <w:pStyle w:val="ListParagraph"/>
        <w:numPr>
          <w:ilvl w:val="2"/>
          <w:numId w:val="16"/>
        </w:numPr>
        <w:pBdr>
          <w:top w:val="nil"/>
          <w:left w:val="nil"/>
          <w:bottom w:val="nil"/>
          <w:right w:val="nil"/>
          <w:between w:val="nil"/>
        </w:pBdr>
        <w:spacing w:before="33"/>
        <w:ind w:left="2773" w:right="567" w:hanging="505"/>
        <w:rPr>
          <w:rFonts w:ascii="Avenir" w:eastAsia="Avenir" w:hAnsi="Avenir" w:cs="Avenir"/>
          <w:b/>
          <w:bCs/>
          <w:color w:val="000000"/>
          <w:sz w:val="28"/>
          <w:szCs w:val="28"/>
        </w:rPr>
      </w:pPr>
      <w:r w:rsidRPr="006D6131">
        <w:rPr>
          <w:rFonts w:ascii="Avenir" w:eastAsia="Avenir" w:hAnsi="Avenir" w:cs="Avenir"/>
          <w:color w:val="000000"/>
        </w:rPr>
        <w:t>Cleanses and purifies the girl</w:t>
      </w:r>
    </w:p>
    <w:p w14:paraId="09B2FE49" w14:textId="77777777" w:rsidR="006D6131" w:rsidRPr="006D6131" w:rsidRDefault="006204C4" w:rsidP="000505E9">
      <w:pPr>
        <w:pStyle w:val="ListParagraph"/>
        <w:numPr>
          <w:ilvl w:val="2"/>
          <w:numId w:val="16"/>
        </w:numPr>
        <w:pBdr>
          <w:top w:val="nil"/>
          <w:left w:val="nil"/>
          <w:bottom w:val="nil"/>
          <w:right w:val="nil"/>
          <w:between w:val="nil"/>
        </w:pBdr>
        <w:spacing w:before="33"/>
        <w:ind w:left="2773" w:right="567" w:hanging="505"/>
        <w:rPr>
          <w:rFonts w:ascii="Avenir" w:eastAsia="Avenir" w:hAnsi="Avenir" w:cs="Avenir"/>
          <w:b/>
          <w:bCs/>
          <w:color w:val="000000"/>
          <w:sz w:val="28"/>
          <w:szCs w:val="28"/>
        </w:rPr>
      </w:pPr>
      <w:r w:rsidRPr="006D6131">
        <w:rPr>
          <w:rFonts w:ascii="Avenir" w:eastAsia="Avenir" w:hAnsi="Avenir" w:cs="Avenir"/>
          <w:color w:val="000000"/>
        </w:rPr>
        <w:t>Gives a sense of belonging to the community</w:t>
      </w:r>
    </w:p>
    <w:p w14:paraId="32D1F41D" w14:textId="77777777" w:rsidR="006D6131" w:rsidRPr="006D6131" w:rsidRDefault="006204C4" w:rsidP="000505E9">
      <w:pPr>
        <w:pStyle w:val="ListParagraph"/>
        <w:numPr>
          <w:ilvl w:val="2"/>
          <w:numId w:val="16"/>
        </w:numPr>
        <w:pBdr>
          <w:top w:val="nil"/>
          <w:left w:val="nil"/>
          <w:bottom w:val="nil"/>
          <w:right w:val="nil"/>
          <w:between w:val="nil"/>
        </w:pBdr>
        <w:spacing w:before="33"/>
        <w:ind w:left="2773" w:right="567" w:hanging="505"/>
        <w:rPr>
          <w:rFonts w:ascii="Avenir" w:eastAsia="Avenir" w:hAnsi="Avenir" w:cs="Avenir"/>
          <w:b/>
          <w:bCs/>
          <w:color w:val="000000"/>
          <w:sz w:val="28"/>
          <w:szCs w:val="28"/>
        </w:rPr>
      </w:pPr>
      <w:r w:rsidRPr="006D6131">
        <w:rPr>
          <w:rFonts w:ascii="Avenir" w:eastAsia="Avenir" w:hAnsi="Avenir" w:cs="Avenir"/>
          <w:color w:val="000000"/>
        </w:rPr>
        <w:t>Fulfils a religious requirement</w:t>
      </w:r>
    </w:p>
    <w:p w14:paraId="3B8EC75A" w14:textId="77777777" w:rsidR="006D6131" w:rsidRPr="006D6131" w:rsidRDefault="006204C4" w:rsidP="000505E9">
      <w:pPr>
        <w:pStyle w:val="ListParagraph"/>
        <w:numPr>
          <w:ilvl w:val="2"/>
          <w:numId w:val="16"/>
        </w:numPr>
        <w:pBdr>
          <w:top w:val="nil"/>
          <w:left w:val="nil"/>
          <w:bottom w:val="nil"/>
          <w:right w:val="nil"/>
          <w:between w:val="nil"/>
        </w:pBdr>
        <w:spacing w:before="33"/>
        <w:ind w:left="2773" w:right="567" w:hanging="505"/>
        <w:rPr>
          <w:rFonts w:ascii="Avenir" w:eastAsia="Avenir" w:hAnsi="Avenir" w:cs="Avenir"/>
          <w:b/>
          <w:bCs/>
          <w:color w:val="000000"/>
          <w:sz w:val="28"/>
          <w:szCs w:val="28"/>
        </w:rPr>
      </w:pPr>
      <w:r w:rsidRPr="006D6131">
        <w:rPr>
          <w:rFonts w:ascii="Avenir" w:eastAsia="Avenir" w:hAnsi="Avenir" w:cs="Avenir"/>
          <w:color w:val="000000"/>
        </w:rPr>
        <w:t>Perpetuates a custom/tradition</w:t>
      </w:r>
    </w:p>
    <w:p w14:paraId="6F829C79" w14:textId="77777777" w:rsidR="006D6131" w:rsidRPr="006D6131" w:rsidRDefault="006204C4" w:rsidP="000505E9">
      <w:pPr>
        <w:pStyle w:val="ListParagraph"/>
        <w:numPr>
          <w:ilvl w:val="2"/>
          <w:numId w:val="16"/>
        </w:numPr>
        <w:pBdr>
          <w:top w:val="nil"/>
          <w:left w:val="nil"/>
          <w:bottom w:val="nil"/>
          <w:right w:val="nil"/>
          <w:between w:val="nil"/>
        </w:pBdr>
        <w:spacing w:before="33"/>
        <w:ind w:left="2773" w:right="567" w:hanging="505"/>
        <w:rPr>
          <w:rFonts w:ascii="Avenir" w:eastAsia="Avenir" w:hAnsi="Avenir" w:cs="Avenir"/>
          <w:b/>
          <w:bCs/>
          <w:color w:val="000000"/>
          <w:sz w:val="28"/>
          <w:szCs w:val="28"/>
        </w:rPr>
      </w:pPr>
      <w:r w:rsidRPr="006D6131">
        <w:rPr>
          <w:rFonts w:ascii="Avenir" w:eastAsia="Avenir" w:hAnsi="Avenir" w:cs="Avenir"/>
          <w:color w:val="000000"/>
        </w:rPr>
        <w:t>Helps girls be clean / hygienic</w:t>
      </w:r>
    </w:p>
    <w:p w14:paraId="00B9CF23" w14:textId="77777777" w:rsidR="006D6131" w:rsidRPr="006D6131" w:rsidRDefault="006204C4" w:rsidP="000505E9">
      <w:pPr>
        <w:pStyle w:val="ListParagraph"/>
        <w:numPr>
          <w:ilvl w:val="2"/>
          <w:numId w:val="16"/>
        </w:numPr>
        <w:pBdr>
          <w:top w:val="nil"/>
          <w:left w:val="nil"/>
          <w:bottom w:val="nil"/>
          <w:right w:val="nil"/>
          <w:between w:val="nil"/>
        </w:pBdr>
        <w:spacing w:before="33"/>
        <w:ind w:left="2773" w:right="567" w:hanging="505"/>
        <w:rPr>
          <w:rFonts w:ascii="Avenir" w:eastAsia="Avenir" w:hAnsi="Avenir" w:cs="Avenir"/>
          <w:b/>
          <w:bCs/>
          <w:color w:val="000000"/>
          <w:sz w:val="28"/>
          <w:szCs w:val="28"/>
        </w:rPr>
      </w:pPr>
      <w:r w:rsidRPr="006D6131">
        <w:rPr>
          <w:rFonts w:ascii="Avenir" w:eastAsia="Avenir" w:hAnsi="Avenir" w:cs="Avenir"/>
          <w:color w:val="000000"/>
        </w:rPr>
        <w:t>Is cosmetically desirable</w:t>
      </w:r>
    </w:p>
    <w:p w14:paraId="734C2AE2" w14:textId="77777777" w:rsidR="006D6131" w:rsidRPr="006D6131" w:rsidRDefault="006204C4" w:rsidP="000505E9">
      <w:pPr>
        <w:pStyle w:val="ListParagraph"/>
        <w:numPr>
          <w:ilvl w:val="2"/>
          <w:numId w:val="16"/>
        </w:numPr>
        <w:pBdr>
          <w:top w:val="nil"/>
          <w:left w:val="nil"/>
          <w:bottom w:val="nil"/>
          <w:right w:val="nil"/>
          <w:between w:val="nil"/>
        </w:pBdr>
        <w:spacing w:before="33"/>
        <w:ind w:left="2773" w:right="567" w:hanging="505"/>
        <w:rPr>
          <w:rFonts w:ascii="Avenir" w:eastAsia="Avenir" w:hAnsi="Avenir" w:cs="Avenir"/>
          <w:b/>
          <w:bCs/>
          <w:color w:val="000000"/>
          <w:sz w:val="28"/>
          <w:szCs w:val="28"/>
        </w:rPr>
      </w:pPr>
      <w:r w:rsidRPr="006D6131">
        <w:rPr>
          <w:rFonts w:ascii="Avenir" w:eastAsia="Avenir" w:hAnsi="Avenir" w:cs="Avenir"/>
          <w:color w:val="000000"/>
        </w:rPr>
        <w:t xml:space="preserve">Mistakenly believed to make childbirth easier </w:t>
      </w:r>
    </w:p>
    <w:p w14:paraId="4C1610A5" w14:textId="77777777" w:rsidR="006D6131" w:rsidRPr="006D6131" w:rsidRDefault="006204C4" w:rsidP="000505E9">
      <w:pPr>
        <w:pStyle w:val="ListParagraph"/>
        <w:numPr>
          <w:ilvl w:val="1"/>
          <w:numId w:val="16"/>
        </w:numPr>
        <w:pBdr>
          <w:top w:val="nil"/>
          <w:left w:val="nil"/>
          <w:bottom w:val="nil"/>
          <w:right w:val="nil"/>
          <w:between w:val="nil"/>
        </w:pBdr>
        <w:spacing w:before="33"/>
        <w:ind w:left="2268" w:right="567" w:hanging="567"/>
        <w:rPr>
          <w:rFonts w:ascii="Avenir" w:eastAsia="Avenir" w:hAnsi="Avenir" w:cs="Avenir"/>
          <w:b/>
          <w:bCs/>
          <w:color w:val="000000"/>
          <w:sz w:val="28"/>
          <w:szCs w:val="28"/>
        </w:rPr>
        <w:sectPr w:rsidR="006D6131" w:rsidRPr="006D6131">
          <w:pgSz w:w="11906" w:h="16838"/>
          <w:pgMar w:top="1060" w:right="560" w:bottom="1160" w:left="40" w:header="0" w:footer="954" w:gutter="0"/>
          <w:cols w:space="720" w:equalWidth="0">
            <w:col w:w="9360"/>
          </w:cols>
        </w:sectPr>
      </w:pPr>
      <w:r w:rsidRPr="006D6131">
        <w:rPr>
          <w:rFonts w:ascii="Avenir" w:eastAsia="Avenir" w:hAnsi="Avenir" w:cs="Avenir"/>
          <w:b/>
          <w:color w:val="000000"/>
        </w:rPr>
        <w:t>Is FGM legal?</w:t>
      </w:r>
      <w:r w:rsidR="006D6131">
        <w:rPr>
          <w:rFonts w:ascii="Avenir" w:eastAsia="Avenir" w:hAnsi="Avenir" w:cs="Avenir"/>
          <w:b/>
          <w:color w:val="000000"/>
        </w:rPr>
        <w:t xml:space="preserve"> </w:t>
      </w:r>
      <w:r w:rsidRPr="006D6131">
        <w:rPr>
          <w:rFonts w:ascii="Avenir" w:eastAsia="Avenir" w:hAnsi="Avenir" w:cs="Avenir"/>
          <w:color w:val="000000"/>
        </w:rPr>
        <w:t>FGM is internationally recognised as a violation of human rights of girls and women. It is illegal in most countries including the UK</w:t>
      </w:r>
      <w:r w:rsidR="006D6131">
        <w:rPr>
          <w:rFonts w:ascii="Avenir" w:eastAsia="Avenir" w:hAnsi="Avenir" w:cs="Avenir"/>
          <w:color w:val="000000"/>
        </w:rPr>
        <w:t>.</w:t>
      </w:r>
    </w:p>
    <w:p w14:paraId="05896894" w14:textId="77777777" w:rsidR="006D6131" w:rsidRDefault="006204C4" w:rsidP="000505E9">
      <w:pPr>
        <w:pStyle w:val="ListParagraph"/>
        <w:numPr>
          <w:ilvl w:val="1"/>
          <w:numId w:val="16"/>
        </w:numPr>
        <w:pBdr>
          <w:top w:val="nil"/>
          <w:left w:val="nil"/>
          <w:bottom w:val="nil"/>
          <w:right w:val="nil"/>
          <w:between w:val="nil"/>
        </w:pBdr>
        <w:spacing w:before="46"/>
        <w:ind w:left="2268" w:hanging="567"/>
        <w:rPr>
          <w:rFonts w:ascii="Avenir" w:eastAsia="Avenir" w:hAnsi="Avenir" w:cs="Avenir"/>
          <w:color w:val="000000"/>
        </w:rPr>
      </w:pPr>
      <w:r w:rsidRPr="006D6131">
        <w:rPr>
          <w:rFonts w:ascii="Avenir" w:eastAsia="Avenir" w:hAnsi="Avenir" w:cs="Avenir"/>
          <w:color w:val="000000"/>
        </w:rPr>
        <w:lastRenderedPageBreak/>
        <w:t>Circumstances and occurrences that may point to FGM happening are:</w:t>
      </w:r>
    </w:p>
    <w:p w14:paraId="037DB90E" w14:textId="77777777" w:rsidR="006D6131" w:rsidRDefault="006D6131" w:rsidP="000505E9">
      <w:pPr>
        <w:pStyle w:val="ListParagraph"/>
        <w:numPr>
          <w:ilvl w:val="2"/>
          <w:numId w:val="16"/>
        </w:numPr>
        <w:pBdr>
          <w:top w:val="nil"/>
          <w:left w:val="nil"/>
          <w:bottom w:val="nil"/>
          <w:right w:val="nil"/>
          <w:between w:val="nil"/>
        </w:pBdr>
        <w:spacing w:before="46"/>
        <w:ind w:left="2835" w:hanging="567"/>
        <w:rPr>
          <w:rFonts w:ascii="Avenir" w:eastAsia="Avenir" w:hAnsi="Avenir" w:cs="Avenir"/>
          <w:color w:val="000000"/>
        </w:rPr>
      </w:pPr>
      <w:r>
        <w:rPr>
          <w:rFonts w:ascii="Avenir" w:eastAsia="Avenir" w:hAnsi="Avenir" w:cs="Avenir"/>
          <w:color w:val="000000"/>
        </w:rPr>
        <w:t>Young person</w:t>
      </w:r>
      <w:r w:rsidR="006204C4" w:rsidRPr="006D6131">
        <w:rPr>
          <w:rFonts w:ascii="Avenir" w:eastAsia="Avenir" w:hAnsi="Avenir" w:cs="Avenir"/>
          <w:color w:val="000000"/>
        </w:rPr>
        <w:t xml:space="preserve"> talking about getting ready for a special ceremony</w:t>
      </w:r>
    </w:p>
    <w:p w14:paraId="093105E9" w14:textId="77777777" w:rsidR="006D6131" w:rsidRDefault="006204C4" w:rsidP="000505E9">
      <w:pPr>
        <w:pStyle w:val="ListParagraph"/>
        <w:numPr>
          <w:ilvl w:val="2"/>
          <w:numId w:val="16"/>
        </w:numPr>
        <w:pBdr>
          <w:top w:val="nil"/>
          <w:left w:val="nil"/>
          <w:bottom w:val="nil"/>
          <w:right w:val="nil"/>
          <w:between w:val="nil"/>
        </w:pBdr>
        <w:spacing w:before="46"/>
        <w:ind w:left="2835" w:hanging="567"/>
        <w:rPr>
          <w:rFonts w:ascii="Avenir" w:eastAsia="Avenir" w:hAnsi="Avenir" w:cs="Avenir"/>
          <w:color w:val="000000"/>
        </w:rPr>
      </w:pPr>
      <w:r w:rsidRPr="006D6131">
        <w:rPr>
          <w:rFonts w:ascii="Avenir" w:eastAsia="Avenir" w:hAnsi="Avenir" w:cs="Avenir"/>
          <w:color w:val="000000"/>
        </w:rPr>
        <w:t>Family taking a long trip abroad</w:t>
      </w:r>
    </w:p>
    <w:p w14:paraId="38BC7B7C" w14:textId="77777777" w:rsidR="006D6131" w:rsidRDefault="006D6131" w:rsidP="000505E9">
      <w:pPr>
        <w:pStyle w:val="ListParagraph"/>
        <w:numPr>
          <w:ilvl w:val="2"/>
          <w:numId w:val="16"/>
        </w:numPr>
        <w:pBdr>
          <w:top w:val="nil"/>
          <w:left w:val="nil"/>
          <w:bottom w:val="nil"/>
          <w:right w:val="nil"/>
          <w:between w:val="nil"/>
        </w:pBdr>
        <w:spacing w:before="46"/>
        <w:ind w:left="2835" w:hanging="567"/>
        <w:rPr>
          <w:rFonts w:ascii="Avenir" w:eastAsia="Avenir" w:hAnsi="Avenir" w:cs="Avenir"/>
          <w:color w:val="000000"/>
        </w:rPr>
      </w:pPr>
      <w:r w:rsidRPr="006D6131">
        <w:rPr>
          <w:rFonts w:ascii="Avenir" w:eastAsia="Avenir" w:hAnsi="Avenir" w:cs="Avenir"/>
          <w:color w:val="000000"/>
        </w:rPr>
        <w:t>Young person’s</w:t>
      </w:r>
      <w:r w:rsidR="006204C4" w:rsidRPr="006D6131">
        <w:rPr>
          <w:rFonts w:ascii="Avenir" w:eastAsia="Avenir" w:hAnsi="Avenir" w:cs="Avenir"/>
          <w:color w:val="000000"/>
        </w:rPr>
        <w:t xml:space="preserve"> family being from one of the ‘at risk’ communities for FGM (Kenya, Somalia, Sudan, Sierra Leon, Egypt, Nigeria, Eritrea as well as non-African communities including Yemeni, Afghani, Kurdistan, Indonesia and Pakistan)</w:t>
      </w:r>
    </w:p>
    <w:p w14:paraId="31DA1499" w14:textId="77777777" w:rsidR="006D6131" w:rsidRDefault="006204C4" w:rsidP="000505E9">
      <w:pPr>
        <w:pStyle w:val="ListParagraph"/>
        <w:numPr>
          <w:ilvl w:val="2"/>
          <w:numId w:val="16"/>
        </w:numPr>
        <w:pBdr>
          <w:top w:val="nil"/>
          <w:left w:val="nil"/>
          <w:bottom w:val="nil"/>
          <w:right w:val="nil"/>
          <w:between w:val="nil"/>
        </w:pBdr>
        <w:spacing w:before="46"/>
        <w:ind w:left="2835" w:hanging="567"/>
        <w:rPr>
          <w:rFonts w:ascii="Avenir" w:eastAsia="Avenir" w:hAnsi="Avenir" w:cs="Avenir"/>
          <w:color w:val="000000"/>
        </w:rPr>
      </w:pPr>
      <w:r w:rsidRPr="006D6131">
        <w:rPr>
          <w:rFonts w:ascii="Avenir" w:eastAsia="Avenir" w:hAnsi="Avenir" w:cs="Avenir"/>
          <w:color w:val="000000"/>
        </w:rPr>
        <w:t xml:space="preserve">Knowledge that the </w:t>
      </w:r>
      <w:r w:rsidR="006D6131">
        <w:rPr>
          <w:rFonts w:ascii="Avenir" w:eastAsia="Avenir" w:hAnsi="Avenir" w:cs="Avenir"/>
          <w:color w:val="000000"/>
        </w:rPr>
        <w:t>young person’s</w:t>
      </w:r>
      <w:r w:rsidRPr="006D6131">
        <w:rPr>
          <w:rFonts w:ascii="Avenir" w:eastAsia="Avenir" w:hAnsi="Avenir" w:cs="Avenir"/>
          <w:color w:val="000000"/>
        </w:rPr>
        <w:t xml:space="preserve"> sibling has undergone FGM</w:t>
      </w:r>
    </w:p>
    <w:p w14:paraId="1654EF2D" w14:textId="77777777" w:rsidR="006D6131" w:rsidRDefault="006D6131" w:rsidP="000505E9">
      <w:pPr>
        <w:pStyle w:val="ListParagraph"/>
        <w:numPr>
          <w:ilvl w:val="2"/>
          <w:numId w:val="16"/>
        </w:numPr>
        <w:pBdr>
          <w:top w:val="nil"/>
          <w:left w:val="nil"/>
          <w:bottom w:val="nil"/>
          <w:right w:val="nil"/>
          <w:between w:val="nil"/>
        </w:pBdr>
        <w:spacing w:before="46"/>
        <w:ind w:left="2835" w:hanging="567"/>
        <w:rPr>
          <w:rFonts w:ascii="Avenir" w:eastAsia="Avenir" w:hAnsi="Avenir" w:cs="Avenir"/>
          <w:color w:val="000000"/>
        </w:rPr>
      </w:pPr>
      <w:r>
        <w:rPr>
          <w:rFonts w:ascii="Avenir" w:eastAsia="Avenir" w:hAnsi="Avenir" w:cs="Avenir"/>
          <w:color w:val="000000"/>
        </w:rPr>
        <w:t>Young person</w:t>
      </w:r>
      <w:r w:rsidR="006204C4" w:rsidRPr="006D6131">
        <w:rPr>
          <w:rFonts w:ascii="Avenir" w:eastAsia="Avenir" w:hAnsi="Avenir" w:cs="Avenir"/>
          <w:color w:val="000000"/>
        </w:rPr>
        <w:t xml:space="preserve"> talks about going abroad to be ‘cut’ or to prepare for marriage </w:t>
      </w:r>
    </w:p>
    <w:p w14:paraId="536850A9" w14:textId="77777777" w:rsidR="006D6131" w:rsidRDefault="006204C4" w:rsidP="000505E9">
      <w:pPr>
        <w:pStyle w:val="ListParagraph"/>
        <w:numPr>
          <w:ilvl w:val="1"/>
          <w:numId w:val="16"/>
        </w:numPr>
        <w:pBdr>
          <w:top w:val="nil"/>
          <w:left w:val="nil"/>
          <w:bottom w:val="nil"/>
          <w:right w:val="nil"/>
          <w:between w:val="nil"/>
        </w:pBdr>
        <w:spacing w:before="46"/>
        <w:ind w:left="2268" w:hanging="567"/>
        <w:rPr>
          <w:rFonts w:ascii="Avenir" w:eastAsia="Avenir" w:hAnsi="Avenir" w:cs="Avenir"/>
          <w:color w:val="000000"/>
        </w:rPr>
      </w:pPr>
      <w:r w:rsidRPr="006D6131">
        <w:rPr>
          <w:rFonts w:ascii="Avenir" w:eastAsia="Avenir" w:hAnsi="Avenir" w:cs="Avenir"/>
          <w:color w:val="000000"/>
        </w:rPr>
        <w:t>Signs that may indicate a child has undergone FGM:</w:t>
      </w:r>
    </w:p>
    <w:p w14:paraId="63EB4FE4" w14:textId="77777777" w:rsidR="006D6131" w:rsidRDefault="006204C4" w:rsidP="000505E9">
      <w:pPr>
        <w:pStyle w:val="ListParagraph"/>
        <w:numPr>
          <w:ilvl w:val="2"/>
          <w:numId w:val="16"/>
        </w:numPr>
        <w:pBdr>
          <w:top w:val="nil"/>
          <w:left w:val="nil"/>
          <w:bottom w:val="nil"/>
          <w:right w:val="nil"/>
          <w:between w:val="nil"/>
        </w:pBdr>
        <w:spacing w:before="46"/>
        <w:ind w:left="2835" w:hanging="567"/>
        <w:rPr>
          <w:rFonts w:ascii="Avenir" w:eastAsia="Avenir" w:hAnsi="Avenir" w:cs="Avenir"/>
          <w:color w:val="000000"/>
        </w:rPr>
      </w:pPr>
      <w:r w:rsidRPr="006D6131">
        <w:rPr>
          <w:rFonts w:ascii="Avenir" w:eastAsia="Avenir" w:hAnsi="Avenir" w:cs="Avenir"/>
          <w:color w:val="000000"/>
        </w:rPr>
        <w:t>Prolonged absence from school and other activities</w:t>
      </w:r>
    </w:p>
    <w:p w14:paraId="5564B844" w14:textId="77777777" w:rsidR="006D6131" w:rsidRDefault="006204C4" w:rsidP="000505E9">
      <w:pPr>
        <w:pStyle w:val="ListParagraph"/>
        <w:numPr>
          <w:ilvl w:val="2"/>
          <w:numId w:val="16"/>
        </w:numPr>
        <w:pBdr>
          <w:top w:val="nil"/>
          <w:left w:val="nil"/>
          <w:bottom w:val="nil"/>
          <w:right w:val="nil"/>
          <w:between w:val="nil"/>
        </w:pBdr>
        <w:spacing w:before="46"/>
        <w:ind w:left="2835" w:hanging="567"/>
        <w:rPr>
          <w:rFonts w:ascii="Avenir" w:eastAsia="Avenir" w:hAnsi="Avenir" w:cs="Avenir"/>
          <w:color w:val="000000"/>
        </w:rPr>
      </w:pPr>
      <w:r w:rsidRPr="006D6131">
        <w:rPr>
          <w:rFonts w:ascii="Avenir" w:eastAsia="Avenir" w:hAnsi="Avenir" w:cs="Avenir"/>
          <w:color w:val="000000"/>
        </w:rPr>
        <w:t>Behaviour change on return from a holiday abroad, such as being withdrawn and appearing subdued</w:t>
      </w:r>
    </w:p>
    <w:p w14:paraId="13FDEBC3" w14:textId="77777777" w:rsidR="006D6131" w:rsidRDefault="006204C4" w:rsidP="000505E9">
      <w:pPr>
        <w:pStyle w:val="ListParagraph"/>
        <w:numPr>
          <w:ilvl w:val="2"/>
          <w:numId w:val="16"/>
        </w:numPr>
        <w:pBdr>
          <w:top w:val="nil"/>
          <w:left w:val="nil"/>
          <w:bottom w:val="nil"/>
          <w:right w:val="nil"/>
          <w:between w:val="nil"/>
        </w:pBdr>
        <w:spacing w:before="46"/>
        <w:ind w:left="2835" w:hanging="567"/>
        <w:rPr>
          <w:rFonts w:ascii="Avenir" w:eastAsia="Avenir" w:hAnsi="Avenir" w:cs="Avenir"/>
          <w:color w:val="000000"/>
        </w:rPr>
      </w:pPr>
      <w:r w:rsidRPr="006D6131">
        <w:rPr>
          <w:rFonts w:ascii="Avenir" w:eastAsia="Avenir" w:hAnsi="Avenir" w:cs="Avenir"/>
          <w:color w:val="000000"/>
        </w:rPr>
        <w:t>Bladder or menstrual problems</w:t>
      </w:r>
    </w:p>
    <w:p w14:paraId="0F4A5044" w14:textId="77777777" w:rsidR="006D6131" w:rsidRDefault="006204C4" w:rsidP="000505E9">
      <w:pPr>
        <w:pStyle w:val="ListParagraph"/>
        <w:numPr>
          <w:ilvl w:val="2"/>
          <w:numId w:val="16"/>
        </w:numPr>
        <w:pBdr>
          <w:top w:val="nil"/>
          <w:left w:val="nil"/>
          <w:bottom w:val="nil"/>
          <w:right w:val="nil"/>
          <w:between w:val="nil"/>
        </w:pBdr>
        <w:spacing w:before="46"/>
        <w:ind w:left="2835" w:hanging="567"/>
        <w:rPr>
          <w:rFonts w:ascii="Avenir" w:eastAsia="Avenir" w:hAnsi="Avenir" w:cs="Avenir"/>
          <w:color w:val="000000"/>
        </w:rPr>
      </w:pPr>
      <w:r w:rsidRPr="006D6131">
        <w:rPr>
          <w:rFonts w:ascii="Avenir" w:eastAsia="Avenir" w:hAnsi="Avenir" w:cs="Avenir"/>
          <w:color w:val="000000"/>
        </w:rPr>
        <w:t>Finding it difficult to sit still and looking uncomfortable</w:t>
      </w:r>
    </w:p>
    <w:p w14:paraId="30F5EB90" w14:textId="77777777" w:rsidR="006D6131" w:rsidRDefault="006204C4" w:rsidP="000505E9">
      <w:pPr>
        <w:pStyle w:val="ListParagraph"/>
        <w:numPr>
          <w:ilvl w:val="2"/>
          <w:numId w:val="16"/>
        </w:numPr>
        <w:pBdr>
          <w:top w:val="nil"/>
          <w:left w:val="nil"/>
          <w:bottom w:val="nil"/>
          <w:right w:val="nil"/>
          <w:between w:val="nil"/>
        </w:pBdr>
        <w:spacing w:before="46"/>
        <w:ind w:left="2835" w:hanging="567"/>
        <w:rPr>
          <w:rFonts w:ascii="Avenir" w:eastAsia="Avenir" w:hAnsi="Avenir" w:cs="Avenir"/>
          <w:color w:val="000000"/>
        </w:rPr>
      </w:pPr>
      <w:r w:rsidRPr="006D6131">
        <w:rPr>
          <w:rFonts w:ascii="Avenir" w:eastAsia="Avenir" w:hAnsi="Avenir" w:cs="Avenir"/>
          <w:color w:val="000000"/>
        </w:rPr>
        <w:t>Complaining about pain between the legs</w:t>
      </w:r>
    </w:p>
    <w:p w14:paraId="655AC941" w14:textId="77777777" w:rsidR="006D6131" w:rsidRDefault="006204C4" w:rsidP="000505E9">
      <w:pPr>
        <w:pStyle w:val="ListParagraph"/>
        <w:numPr>
          <w:ilvl w:val="2"/>
          <w:numId w:val="16"/>
        </w:numPr>
        <w:pBdr>
          <w:top w:val="nil"/>
          <w:left w:val="nil"/>
          <w:bottom w:val="nil"/>
          <w:right w:val="nil"/>
          <w:between w:val="nil"/>
        </w:pBdr>
        <w:spacing w:before="46"/>
        <w:ind w:left="2835" w:hanging="567"/>
        <w:rPr>
          <w:rFonts w:ascii="Avenir" w:eastAsia="Avenir" w:hAnsi="Avenir" w:cs="Avenir"/>
          <w:color w:val="000000"/>
        </w:rPr>
      </w:pPr>
      <w:r w:rsidRPr="006D6131">
        <w:rPr>
          <w:rFonts w:ascii="Avenir" w:eastAsia="Avenir" w:hAnsi="Avenir" w:cs="Avenir"/>
          <w:color w:val="000000"/>
        </w:rPr>
        <w:t>Mentioning something somebody did to them that they are not allowed to talk about</w:t>
      </w:r>
    </w:p>
    <w:p w14:paraId="66E7A990" w14:textId="77777777" w:rsidR="006D6131" w:rsidRDefault="006204C4" w:rsidP="000505E9">
      <w:pPr>
        <w:pStyle w:val="ListParagraph"/>
        <w:numPr>
          <w:ilvl w:val="2"/>
          <w:numId w:val="16"/>
        </w:numPr>
        <w:pBdr>
          <w:top w:val="nil"/>
          <w:left w:val="nil"/>
          <w:bottom w:val="nil"/>
          <w:right w:val="nil"/>
          <w:between w:val="nil"/>
        </w:pBdr>
        <w:spacing w:before="46"/>
        <w:ind w:left="2835" w:hanging="567"/>
        <w:rPr>
          <w:rFonts w:ascii="Avenir" w:eastAsia="Avenir" w:hAnsi="Avenir" w:cs="Avenir"/>
          <w:color w:val="000000"/>
        </w:rPr>
      </w:pPr>
      <w:r w:rsidRPr="006D6131">
        <w:rPr>
          <w:rFonts w:ascii="Avenir" w:eastAsia="Avenir" w:hAnsi="Avenir" w:cs="Avenir"/>
          <w:color w:val="000000"/>
        </w:rPr>
        <w:t>Secretive behaviour, including isolating themselves from the group</w:t>
      </w:r>
    </w:p>
    <w:p w14:paraId="6060E92E" w14:textId="77777777" w:rsidR="006D6131" w:rsidRDefault="006204C4" w:rsidP="000505E9">
      <w:pPr>
        <w:pStyle w:val="ListParagraph"/>
        <w:numPr>
          <w:ilvl w:val="2"/>
          <w:numId w:val="16"/>
        </w:numPr>
        <w:pBdr>
          <w:top w:val="nil"/>
          <w:left w:val="nil"/>
          <w:bottom w:val="nil"/>
          <w:right w:val="nil"/>
          <w:between w:val="nil"/>
        </w:pBdr>
        <w:spacing w:before="46"/>
        <w:ind w:left="2835" w:hanging="567"/>
        <w:rPr>
          <w:rFonts w:ascii="Avenir" w:eastAsia="Avenir" w:hAnsi="Avenir" w:cs="Avenir"/>
          <w:color w:val="000000"/>
        </w:rPr>
      </w:pPr>
      <w:r w:rsidRPr="006D6131">
        <w:rPr>
          <w:rFonts w:ascii="Avenir" w:eastAsia="Avenir" w:hAnsi="Avenir" w:cs="Avenir"/>
          <w:color w:val="000000"/>
        </w:rPr>
        <w:t>Reluctance to take part in physical activity</w:t>
      </w:r>
    </w:p>
    <w:p w14:paraId="00DE6AD2" w14:textId="77777777" w:rsidR="006D6131" w:rsidRDefault="006204C4" w:rsidP="000505E9">
      <w:pPr>
        <w:pStyle w:val="ListParagraph"/>
        <w:numPr>
          <w:ilvl w:val="2"/>
          <w:numId w:val="16"/>
        </w:numPr>
        <w:pBdr>
          <w:top w:val="nil"/>
          <w:left w:val="nil"/>
          <w:bottom w:val="nil"/>
          <w:right w:val="nil"/>
          <w:between w:val="nil"/>
        </w:pBdr>
        <w:spacing w:before="46"/>
        <w:ind w:left="2835" w:hanging="567"/>
        <w:rPr>
          <w:rFonts w:ascii="Avenir" w:eastAsia="Avenir" w:hAnsi="Avenir" w:cs="Avenir"/>
          <w:color w:val="000000"/>
        </w:rPr>
      </w:pPr>
      <w:r w:rsidRPr="006D6131">
        <w:rPr>
          <w:rFonts w:ascii="Avenir" w:eastAsia="Avenir" w:hAnsi="Avenir" w:cs="Avenir"/>
          <w:color w:val="000000"/>
        </w:rPr>
        <w:t>Repeated urinal tract infection</w:t>
      </w:r>
    </w:p>
    <w:p w14:paraId="6FB4BD59" w14:textId="77777777" w:rsidR="006D6131" w:rsidRDefault="006204C4" w:rsidP="000505E9">
      <w:pPr>
        <w:pStyle w:val="ListParagraph"/>
        <w:numPr>
          <w:ilvl w:val="2"/>
          <w:numId w:val="16"/>
        </w:numPr>
        <w:pBdr>
          <w:top w:val="nil"/>
          <w:left w:val="nil"/>
          <w:bottom w:val="nil"/>
          <w:right w:val="nil"/>
          <w:between w:val="nil"/>
        </w:pBdr>
        <w:spacing w:before="46"/>
        <w:ind w:left="2835" w:hanging="567"/>
        <w:rPr>
          <w:rFonts w:ascii="Avenir" w:eastAsia="Avenir" w:hAnsi="Avenir" w:cs="Avenir"/>
          <w:color w:val="000000"/>
        </w:rPr>
      </w:pPr>
      <w:r w:rsidRPr="006D6131">
        <w:rPr>
          <w:rFonts w:ascii="Avenir" w:eastAsia="Avenir" w:hAnsi="Avenir" w:cs="Avenir"/>
          <w:color w:val="000000"/>
        </w:rPr>
        <w:t>Disclosure</w:t>
      </w:r>
    </w:p>
    <w:p w14:paraId="03D0EEFB" w14:textId="77777777" w:rsidR="00911557" w:rsidRDefault="006204C4" w:rsidP="000505E9">
      <w:pPr>
        <w:pStyle w:val="ListParagraph"/>
        <w:numPr>
          <w:ilvl w:val="1"/>
          <w:numId w:val="16"/>
        </w:numPr>
        <w:pBdr>
          <w:top w:val="nil"/>
          <w:left w:val="nil"/>
          <w:bottom w:val="nil"/>
          <w:right w:val="nil"/>
          <w:between w:val="nil"/>
        </w:pBdr>
        <w:spacing w:before="46"/>
        <w:ind w:left="2268" w:hanging="567"/>
        <w:rPr>
          <w:rFonts w:ascii="Avenir" w:eastAsia="Avenir" w:hAnsi="Avenir" w:cs="Avenir"/>
          <w:color w:val="000000"/>
        </w:rPr>
      </w:pPr>
      <w:r w:rsidRPr="006D6131">
        <w:rPr>
          <w:rFonts w:ascii="Avenir" w:eastAsia="Avenir" w:hAnsi="Avenir" w:cs="Avenir"/>
          <w:b/>
          <w:color w:val="000000"/>
        </w:rPr>
        <w:t>The ‘One Chance’ rule</w:t>
      </w:r>
      <w:r w:rsidR="00741EFE">
        <w:rPr>
          <w:rFonts w:ascii="Avenir" w:eastAsia="Avenir" w:hAnsi="Avenir" w:cs="Avenir"/>
          <w:b/>
          <w:color w:val="000000"/>
        </w:rPr>
        <w:t xml:space="preserve">. </w:t>
      </w:r>
      <w:r w:rsidRPr="006D6131">
        <w:rPr>
          <w:rFonts w:ascii="Avenir" w:eastAsia="Avenir" w:hAnsi="Avenir" w:cs="Avenir"/>
          <w:color w:val="000000"/>
        </w:rPr>
        <w:t>As with Forced Marriage there is the ‘One Chance’ rule. It is essential that settings /schools/colleges take action without delay and make a referral to children’s services.</w:t>
      </w:r>
    </w:p>
    <w:p w14:paraId="016CC491" w14:textId="77777777" w:rsidR="00FE6301" w:rsidRPr="001A2866" w:rsidRDefault="00FE6301" w:rsidP="000505E9">
      <w:pPr>
        <w:pStyle w:val="ListParagraph"/>
        <w:numPr>
          <w:ilvl w:val="1"/>
          <w:numId w:val="16"/>
        </w:numPr>
        <w:pBdr>
          <w:top w:val="nil"/>
          <w:left w:val="nil"/>
          <w:bottom w:val="nil"/>
          <w:right w:val="nil"/>
          <w:between w:val="nil"/>
        </w:pBdr>
        <w:spacing w:before="46"/>
        <w:ind w:left="2268" w:hanging="567"/>
        <w:rPr>
          <w:rFonts w:ascii="Avenir" w:eastAsia="Avenir" w:hAnsi="Avenir" w:cs="Avenir"/>
          <w:color w:val="000000"/>
        </w:rPr>
      </w:pPr>
      <w:r>
        <w:rPr>
          <w:rFonts w:ascii="Avenir" w:eastAsia="Avenir" w:hAnsi="Avenir" w:cs="Avenir"/>
          <w:color w:val="000000"/>
        </w:rPr>
        <w:t xml:space="preserve"> </w:t>
      </w:r>
      <w:r w:rsidRPr="001A2866">
        <w:rPr>
          <w:rFonts w:ascii="Avenir" w:eastAsia="Avenir" w:hAnsi="Avenir" w:cs="Avenir"/>
          <w:color w:val="000000"/>
        </w:rPr>
        <w:t xml:space="preserve">FGM is also included in the definition of ‘honour-based’ abuse (HBA), which involves crimes that have been committed to the defend the honour of the family and/or community, alongside forced marriage and breast ironing. </w:t>
      </w:r>
    </w:p>
    <w:p w14:paraId="44BD96B0" w14:textId="77777777" w:rsidR="00911557" w:rsidRDefault="00911557">
      <w:pPr>
        <w:spacing w:line="306" w:lineRule="auto"/>
        <w:rPr>
          <w:rFonts w:ascii="Avenir" w:eastAsia="Avenir" w:hAnsi="Avenir" w:cs="Avenir"/>
        </w:rPr>
      </w:pPr>
    </w:p>
    <w:p w14:paraId="384AB7A1" w14:textId="77777777" w:rsidR="00FE6301" w:rsidRPr="00FE6301" w:rsidRDefault="00FE6301" w:rsidP="00FE6301">
      <w:pPr>
        <w:pStyle w:val="ListParagraph"/>
        <w:numPr>
          <w:ilvl w:val="1"/>
          <w:numId w:val="16"/>
        </w:numPr>
        <w:spacing w:line="306" w:lineRule="auto"/>
        <w:rPr>
          <w:rFonts w:ascii="Avenir" w:eastAsia="Avenir" w:hAnsi="Avenir" w:cs="Avenir"/>
        </w:rPr>
        <w:sectPr w:rsidR="00FE6301" w:rsidRPr="00FE6301">
          <w:pgSz w:w="11906" w:h="16838"/>
          <w:pgMar w:top="1220" w:right="560" w:bottom="1160" w:left="40" w:header="0" w:footer="954" w:gutter="0"/>
          <w:cols w:space="720" w:equalWidth="0">
            <w:col w:w="9360"/>
          </w:cols>
        </w:sectPr>
      </w:pPr>
    </w:p>
    <w:p w14:paraId="25736AB0" w14:textId="77777777" w:rsidR="00741EFE" w:rsidRDefault="006204C4" w:rsidP="000505E9">
      <w:pPr>
        <w:pStyle w:val="ListParagraph"/>
        <w:numPr>
          <w:ilvl w:val="0"/>
          <w:numId w:val="16"/>
        </w:numPr>
        <w:pBdr>
          <w:top w:val="nil"/>
          <w:left w:val="nil"/>
          <w:bottom w:val="nil"/>
          <w:right w:val="nil"/>
          <w:between w:val="nil"/>
        </w:pBdr>
        <w:spacing w:before="33" w:line="511" w:lineRule="auto"/>
        <w:ind w:left="1985" w:right="403" w:hanging="567"/>
        <w:jc w:val="both"/>
        <w:rPr>
          <w:rFonts w:ascii="Avenir" w:eastAsia="Avenir" w:hAnsi="Avenir" w:cs="Avenir"/>
          <w:b/>
          <w:bCs/>
          <w:color w:val="000000"/>
          <w:sz w:val="28"/>
          <w:szCs w:val="28"/>
        </w:rPr>
      </w:pPr>
      <w:bookmarkStart w:id="38" w:name="bookmark=id.2grqrue" w:colFirst="0" w:colLast="0"/>
      <w:bookmarkEnd w:id="38"/>
      <w:r w:rsidRPr="00741EFE">
        <w:rPr>
          <w:rFonts w:ascii="Avenir" w:eastAsia="Avenir" w:hAnsi="Avenir" w:cs="Avenir"/>
          <w:b/>
          <w:bCs/>
          <w:color w:val="000000"/>
          <w:sz w:val="28"/>
          <w:szCs w:val="28"/>
        </w:rPr>
        <w:lastRenderedPageBreak/>
        <w:t>Appendix 5: Domestic Abuse</w:t>
      </w:r>
    </w:p>
    <w:p w14:paraId="57D0BB8D" w14:textId="77777777" w:rsidR="00741EFE" w:rsidRPr="00741EFE" w:rsidRDefault="006204C4" w:rsidP="000505E9">
      <w:pPr>
        <w:pStyle w:val="ListParagraph"/>
        <w:numPr>
          <w:ilvl w:val="1"/>
          <w:numId w:val="16"/>
        </w:numPr>
        <w:pBdr>
          <w:top w:val="nil"/>
          <w:left w:val="nil"/>
          <w:bottom w:val="nil"/>
          <w:right w:val="nil"/>
          <w:between w:val="nil"/>
        </w:pBdr>
        <w:spacing w:before="33"/>
        <w:ind w:left="2268" w:right="403" w:hanging="567"/>
        <w:jc w:val="both"/>
        <w:rPr>
          <w:rFonts w:ascii="Avenir" w:eastAsia="Avenir" w:hAnsi="Avenir" w:cs="Avenir"/>
          <w:b/>
          <w:bCs/>
          <w:color w:val="000000"/>
          <w:sz w:val="28"/>
          <w:szCs w:val="28"/>
        </w:rPr>
      </w:pPr>
      <w:r w:rsidRPr="00741EFE">
        <w:rPr>
          <w:rFonts w:ascii="Avenir" w:eastAsia="Avenir" w:hAnsi="Avenir" w:cs="Avenir"/>
          <w:b/>
          <w:color w:val="000000"/>
        </w:rPr>
        <w:t xml:space="preserve">How does it affect </w:t>
      </w:r>
      <w:r w:rsidR="00741EFE">
        <w:rPr>
          <w:rFonts w:ascii="Avenir" w:eastAsia="Avenir" w:hAnsi="Avenir" w:cs="Avenir"/>
          <w:b/>
          <w:color w:val="000000"/>
        </w:rPr>
        <w:t>young people</w:t>
      </w:r>
      <w:r w:rsidRPr="00741EFE">
        <w:rPr>
          <w:rFonts w:ascii="Avenir" w:eastAsia="Avenir" w:hAnsi="Avenir" w:cs="Avenir"/>
          <w:b/>
          <w:color w:val="000000"/>
        </w:rPr>
        <w:t>?</w:t>
      </w:r>
      <w:r w:rsidR="00741EFE">
        <w:rPr>
          <w:rFonts w:ascii="Avenir" w:eastAsia="Avenir" w:hAnsi="Avenir" w:cs="Avenir"/>
          <w:b/>
          <w:color w:val="000000"/>
        </w:rPr>
        <w:t xml:space="preserve"> </w:t>
      </w:r>
      <w:r w:rsidR="00741EFE">
        <w:rPr>
          <w:rFonts w:ascii="Avenir" w:eastAsia="Avenir" w:hAnsi="Avenir" w:cs="Avenir"/>
          <w:color w:val="000000"/>
        </w:rPr>
        <w:t>Young people</w:t>
      </w:r>
      <w:r w:rsidRPr="00741EFE">
        <w:rPr>
          <w:rFonts w:ascii="Avenir" w:eastAsia="Avenir" w:hAnsi="Avenir" w:cs="Avenir"/>
          <w:color w:val="000000"/>
        </w:rPr>
        <w:t xml:space="preserve"> can be traumatised by seeing and hearing violence and abuse. They may also be directly targeted by the abuser or take on a protective role and get caught in the middle. In the long term this can lead to mental health issues such as depression, self-harm and anxiety.</w:t>
      </w:r>
    </w:p>
    <w:p w14:paraId="7DB7F359" w14:textId="77777777" w:rsidR="00741EFE" w:rsidRPr="00741EFE" w:rsidRDefault="006204C4" w:rsidP="000505E9">
      <w:pPr>
        <w:pStyle w:val="ListParagraph"/>
        <w:numPr>
          <w:ilvl w:val="1"/>
          <w:numId w:val="16"/>
        </w:numPr>
        <w:pBdr>
          <w:top w:val="nil"/>
          <w:left w:val="nil"/>
          <w:bottom w:val="nil"/>
          <w:right w:val="nil"/>
          <w:between w:val="nil"/>
        </w:pBdr>
        <w:spacing w:before="33"/>
        <w:ind w:left="2268" w:right="403" w:hanging="567"/>
        <w:jc w:val="both"/>
        <w:rPr>
          <w:rFonts w:ascii="Avenir" w:eastAsia="Avenir" w:hAnsi="Avenir" w:cs="Avenir"/>
          <w:b/>
          <w:bCs/>
          <w:color w:val="000000"/>
          <w:sz w:val="28"/>
          <w:szCs w:val="28"/>
        </w:rPr>
      </w:pPr>
      <w:r w:rsidRPr="00741EFE">
        <w:rPr>
          <w:rFonts w:ascii="Avenir" w:eastAsia="Avenir" w:hAnsi="Avenir" w:cs="Avenir"/>
          <w:b/>
          <w:color w:val="000000"/>
        </w:rPr>
        <w:t>What are the signs to look out for?</w:t>
      </w:r>
      <w:r w:rsidR="00741EFE">
        <w:rPr>
          <w:rFonts w:ascii="Avenir" w:eastAsia="Avenir" w:hAnsi="Avenir" w:cs="Avenir"/>
          <w:b/>
          <w:color w:val="000000"/>
        </w:rPr>
        <w:t xml:space="preserve"> </w:t>
      </w:r>
      <w:r w:rsidR="00741EFE">
        <w:rPr>
          <w:rFonts w:ascii="Avenir" w:eastAsia="Avenir" w:hAnsi="Avenir" w:cs="Avenir"/>
          <w:color w:val="000000"/>
        </w:rPr>
        <w:t>Young people</w:t>
      </w:r>
      <w:r w:rsidRPr="00741EFE">
        <w:rPr>
          <w:rFonts w:ascii="Avenir" w:eastAsia="Avenir" w:hAnsi="Avenir" w:cs="Avenir"/>
          <w:color w:val="000000"/>
        </w:rPr>
        <w:t xml:space="preserve">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w:t>
      </w:r>
      <w:r w:rsidR="00741EFE">
        <w:rPr>
          <w:rFonts w:ascii="Avenir" w:eastAsia="Avenir" w:hAnsi="Avenir" w:cs="Avenir"/>
          <w:color w:val="000000"/>
        </w:rPr>
        <w:t>young person</w:t>
      </w:r>
      <w:r w:rsidRPr="00741EFE">
        <w:rPr>
          <w:rFonts w:ascii="Avenir" w:eastAsia="Avenir" w:hAnsi="Avenir" w:cs="Avenir"/>
          <w:color w:val="000000"/>
        </w:rPr>
        <w:t>, think about whether domestic abuse may be a factor.</w:t>
      </w:r>
    </w:p>
    <w:p w14:paraId="14FFA973" w14:textId="77777777" w:rsidR="00911557" w:rsidRPr="00741EFE" w:rsidRDefault="006204C4" w:rsidP="000505E9">
      <w:pPr>
        <w:pStyle w:val="ListParagraph"/>
        <w:numPr>
          <w:ilvl w:val="1"/>
          <w:numId w:val="16"/>
        </w:numPr>
        <w:pBdr>
          <w:top w:val="nil"/>
          <w:left w:val="nil"/>
          <w:bottom w:val="nil"/>
          <w:right w:val="nil"/>
          <w:between w:val="nil"/>
        </w:pBdr>
        <w:spacing w:before="33"/>
        <w:ind w:left="2268" w:right="403" w:hanging="567"/>
        <w:jc w:val="both"/>
        <w:rPr>
          <w:rFonts w:ascii="Avenir" w:eastAsia="Avenir" w:hAnsi="Avenir" w:cs="Avenir"/>
          <w:b/>
          <w:bCs/>
          <w:color w:val="000000"/>
          <w:sz w:val="28"/>
          <w:szCs w:val="28"/>
        </w:rPr>
      </w:pPr>
      <w:r w:rsidRPr="00741EFE">
        <w:rPr>
          <w:rFonts w:ascii="Avenir" w:eastAsia="Avenir" w:hAnsi="Avenir" w:cs="Avenir"/>
          <w:b/>
          <w:color w:val="000000"/>
        </w:rPr>
        <w:t>What should I do if I suspect a family is affected by domestic abuse?</w:t>
      </w:r>
      <w:r w:rsidRPr="00741EFE">
        <w:rPr>
          <w:rFonts w:ascii="Avenir" w:eastAsia="Avenir" w:hAnsi="Avenir" w:cs="Avenir"/>
          <w:color w:val="000000"/>
        </w:rPr>
        <w:t xml:space="preserve"> Contact</w:t>
      </w:r>
      <w:r w:rsidR="00741EFE">
        <w:rPr>
          <w:rFonts w:ascii="Avenir" w:eastAsia="Avenir" w:hAnsi="Avenir" w:cs="Avenir"/>
          <w:color w:val="000000"/>
        </w:rPr>
        <w:t xml:space="preserve"> DSL, report on CPOM’s and for more information</w:t>
      </w:r>
      <w:r w:rsidRPr="00741EFE">
        <w:rPr>
          <w:rFonts w:ascii="Avenir" w:eastAsia="Avenir" w:hAnsi="Avenir" w:cs="Avenir"/>
          <w:color w:val="000000"/>
        </w:rPr>
        <w:t xml:space="preserve">: </w:t>
      </w:r>
      <w:hyperlink r:id="rId27">
        <w:r w:rsidRPr="00741EFE">
          <w:rPr>
            <w:rFonts w:ascii="Avenir" w:eastAsia="Avenir" w:hAnsi="Avenir" w:cs="Avenir"/>
            <w:color w:val="0000FF"/>
            <w:u w:val="single"/>
          </w:rPr>
          <w:t>https://new.devon.gov.uk/dsva/</w:t>
        </w:r>
      </w:hyperlink>
    </w:p>
    <w:p w14:paraId="2F146E08" w14:textId="77777777" w:rsidR="00911557" w:rsidRDefault="00911557">
      <w:pPr>
        <w:spacing w:line="511" w:lineRule="auto"/>
        <w:rPr>
          <w:rFonts w:ascii="Avenir" w:eastAsia="Avenir" w:hAnsi="Avenir" w:cs="Avenir"/>
        </w:rPr>
        <w:sectPr w:rsidR="00911557">
          <w:pgSz w:w="11906" w:h="16838"/>
          <w:pgMar w:top="1120" w:right="560" w:bottom="1160" w:left="40" w:header="0" w:footer="954" w:gutter="0"/>
          <w:cols w:space="720" w:equalWidth="0">
            <w:col w:w="9360"/>
          </w:cols>
        </w:sectPr>
      </w:pPr>
    </w:p>
    <w:p w14:paraId="3DCDE6CC" w14:textId="77777777" w:rsidR="00741EFE" w:rsidRDefault="006204C4" w:rsidP="000505E9">
      <w:pPr>
        <w:pStyle w:val="ListParagraph"/>
        <w:numPr>
          <w:ilvl w:val="0"/>
          <w:numId w:val="16"/>
        </w:numPr>
        <w:pBdr>
          <w:top w:val="nil"/>
          <w:left w:val="nil"/>
          <w:bottom w:val="nil"/>
          <w:right w:val="nil"/>
          <w:between w:val="nil"/>
        </w:pBdr>
        <w:spacing w:before="33"/>
        <w:ind w:left="1985" w:hanging="567"/>
        <w:rPr>
          <w:rFonts w:ascii="Avenir" w:eastAsia="Avenir" w:hAnsi="Avenir" w:cs="Avenir"/>
          <w:b/>
          <w:bCs/>
          <w:color w:val="000000"/>
          <w:sz w:val="28"/>
          <w:szCs w:val="28"/>
        </w:rPr>
      </w:pPr>
      <w:bookmarkStart w:id="39" w:name="bookmark=id.vx1227" w:colFirst="0" w:colLast="0"/>
      <w:bookmarkEnd w:id="39"/>
      <w:r w:rsidRPr="00741EFE">
        <w:rPr>
          <w:rFonts w:ascii="Avenir" w:eastAsia="Avenir" w:hAnsi="Avenir" w:cs="Avenir"/>
          <w:b/>
          <w:bCs/>
          <w:color w:val="000000"/>
          <w:sz w:val="28"/>
          <w:szCs w:val="28"/>
        </w:rPr>
        <w:lastRenderedPageBreak/>
        <w:t>Appendix 6:</w:t>
      </w:r>
      <w:r w:rsidR="00741EFE">
        <w:rPr>
          <w:rFonts w:ascii="Avenir" w:eastAsia="Avenir" w:hAnsi="Avenir" w:cs="Avenir"/>
          <w:b/>
          <w:bCs/>
          <w:color w:val="000000"/>
          <w:sz w:val="28"/>
          <w:szCs w:val="28"/>
        </w:rPr>
        <w:t xml:space="preserve"> Indicators of vulnerability to radicalisation</w:t>
      </w:r>
    </w:p>
    <w:p w14:paraId="1F1BFB4D" w14:textId="77777777" w:rsidR="00741EFE" w:rsidRDefault="00741EFE" w:rsidP="00741EFE">
      <w:pPr>
        <w:pStyle w:val="ListParagraph"/>
        <w:pBdr>
          <w:top w:val="nil"/>
          <w:left w:val="nil"/>
          <w:bottom w:val="nil"/>
          <w:right w:val="nil"/>
          <w:between w:val="nil"/>
        </w:pBdr>
        <w:spacing w:before="33"/>
        <w:ind w:left="1985" w:firstLine="0"/>
        <w:rPr>
          <w:rFonts w:ascii="Avenir" w:eastAsia="Avenir" w:hAnsi="Avenir" w:cs="Avenir"/>
          <w:b/>
          <w:bCs/>
          <w:color w:val="000000"/>
          <w:sz w:val="28"/>
          <w:szCs w:val="28"/>
        </w:rPr>
      </w:pPr>
    </w:p>
    <w:p w14:paraId="0F846EA0" w14:textId="77777777" w:rsidR="009C5399" w:rsidRPr="009C5399" w:rsidRDefault="006204C4" w:rsidP="000505E9">
      <w:pPr>
        <w:pStyle w:val="ListParagraph"/>
        <w:numPr>
          <w:ilvl w:val="1"/>
          <w:numId w:val="16"/>
        </w:numPr>
        <w:pBdr>
          <w:top w:val="nil"/>
          <w:left w:val="nil"/>
          <w:bottom w:val="nil"/>
          <w:right w:val="nil"/>
          <w:between w:val="nil"/>
        </w:pBdr>
        <w:spacing w:before="33"/>
        <w:ind w:left="2268" w:hanging="567"/>
        <w:rPr>
          <w:rFonts w:ascii="Avenir" w:eastAsia="Avenir" w:hAnsi="Avenir" w:cs="Avenir"/>
          <w:b/>
          <w:bCs/>
          <w:color w:val="000000"/>
          <w:sz w:val="28"/>
          <w:szCs w:val="28"/>
        </w:rPr>
      </w:pPr>
      <w:r w:rsidRPr="00741EFE">
        <w:rPr>
          <w:rFonts w:ascii="Avenir" w:eastAsia="Avenir" w:hAnsi="Avenir" w:cs="Avenir"/>
          <w:color w:val="000000"/>
        </w:rPr>
        <w:t>Radicalisation refers to the process by which a person comes to support terrorism and forms of extremism leading to terrorism.</w:t>
      </w:r>
    </w:p>
    <w:p w14:paraId="6694A5B2" w14:textId="77777777" w:rsidR="009C5399" w:rsidRPr="009C5399" w:rsidRDefault="006204C4" w:rsidP="000505E9">
      <w:pPr>
        <w:pStyle w:val="ListParagraph"/>
        <w:numPr>
          <w:ilvl w:val="1"/>
          <w:numId w:val="16"/>
        </w:numPr>
        <w:pBdr>
          <w:top w:val="nil"/>
          <w:left w:val="nil"/>
          <w:bottom w:val="nil"/>
          <w:right w:val="nil"/>
          <w:between w:val="nil"/>
        </w:pBdr>
        <w:spacing w:before="33"/>
        <w:ind w:left="2268" w:hanging="567"/>
        <w:rPr>
          <w:rFonts w:ascii="Avenir" w:eastAsia="Avenir" w:hAnsi="Avenir" w:cs="Avenir"/>
          <w:b/>
          <w:bCs/>
          <w:color w:val="000000"/>
          <w:sz w:val="28"/>
          <w:szCs w:val="28"/>
        </w:rPr>
      </w:pPr>
      <w:r w:rsidRPr="009C5399">
        <w:rPr>
          <w:rFonts w:ascii="Avenir" w:eastAsia="Avenir" w:hAnsi="Avenir" w:cs="Avenir"/>
          <w:color w:val="000000"/>
        </w:rPr>
        <w:t>Extremism is defined by the Government in the Prevent Strategy as:</w:t>
      </w:r>
      <w:r w:rsidR="009C5399">
        <w:rPr>
          <w:rFonts w:ascii="Avenir" w:eastAsia="Avenir" w:hAnsi="Avenir" w:cs="Avenir"/>
          <w:color w:val="000000"/>
        </w:rPr>
        <w:t xml:space="preserve"> </w:t>
      </w:r>
      <w:r w:rsidRPr="009C5399">
        <w:rPr>
          <w:rFonts w:ascii="Avenir" w:eastAsia="Avenir" w:hAnsi="Avenir" w:cs="Avenir"/>
          <w:i/>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14:paraId="6FA598FE" w14:textId="77777777" w:rsidR="009C5399" w:rsidRPr="009C5399" w:rsidRDefault="006204C4" w:rsidP="000505E9">
      <w:pPr>
        <w:pStyle w:val="ListParagraph"/>
        <w:numPr>
          <w:ilvl w:val="1"/>
          <w:numId w:val="16"/>
        </w:numPr>
        <w:pBdr>
          <w:top w:val="nil"/>
          <w:left w:val="nil"/>
          <w:bottom w:val="nil"/>
          <w:right w:val="nil"/>
          <w:between w:val="nil"/>
        </w:pBdr>
        <w:spacing w:before="33"/>
        <w:ind w:left="2268" w:hanging="567"/>
        <w:rPr>
          <w:rFonts w:ascii="Avenir" w:eastAsia="Avenir" w:hAnsi="Avenir" w:cs="Avenir"/>
          <w:b/>
          <w:bCs/>
          <w:color w:val="000000"/>
          <w:sz w:val="28"/>
          <w:szCs w:val="28"/>
        </w:rPr>
      </w:pPr>
      <w:r w:rsidRPr="009C5399">
        <w:rPr>
          <w:rFonts w:ascii="Avenir" w:eastAsia="Avenir" w:hAnsi="Avenir" w:cs="Avenir"/>
          <w:color w:val="000000"/>
        </w:rPr>
        <w:t>Extremism is defined by the Crown Prosecution Service as:</w:t>
      </w:r>
    </w:p>
    <w:p w14:paraId="3EEB47BA" w14:textId="77777777" w:rsidR="009C5399" w:rsidRPr="009C5399" w:rsidRDefault="006204C4" w:rsidP="000505E9">
      <w:pPr>
        <w:pStyle w:val="ListParagraph"/>
        <w:numPr>
          <w:ilvl w:val="2"/>
          <w:numId w:val="16"/>
        </w:numPr>
        <w:pBdr>
          <w:top w:val="nil"/>
          <w:left w:val="nil"/>
          <w:bottom w:val="nil"/>
          <w:right w:val="nil"/>
          <w:between w:val="nil"/>
        </w:pBdr>
        <w:spacing w:before="33"/>
        <w:ind w:left="2835" w:hanging="567"/>
        <w:rPr>
          <w:rFonts w:ascii="Avenir" w:eastAsia="Avenir" w:hAnsi="Avenir" w:cs="Avenir"/>
          <w:b/>
          <w:bCs/>
          <w:color w:val="000000"/>
          <w:sz w:val="28"/>
          <w:szCs w:val="28"/>
        </w:rPr>
      </w:pPr>
      <w:r w:rsidRPr="009C5399">
        <w:rPr>
          <w:rFonts w:ascii="Avenir" w:eastAsia="Avenir" w:hAnsi="Avenir" w:cs="Avenir"/>
          <w:color w:val="000000"/>
        </w:rPr>
        <w:t>The demonstration of unacceptable behaviour by using any means or medium to express views which:</w:t>
      </w:r>
    </w:p>
    <w:p w14:paraId="632B835C" w14:textId="77777777" w:rsidR="009C5399" w:rsidRPr="009C5399" w:rsidRDefault="006204C4" w:rsidP="000505E9">
      <w:pPr>
        <w:pStyle w:val="ListParagraph"/>
        <w:numPr>
          <w:ilvl w:val="2"/>
          <w:numId w:val="16"/>
        </w:numPr>
        <w:pBdr>
          <w:top w:val="nil"/>
          <w:left w:val="nil"/>
          <w:bottom w:val="nil"/>
          <w:right w:val="nil"/>
          <w:between w:val="nil"/>
        </w:pBdr>
        <w:spacing w:before="33"/>
        <w:ind w:left="2835" w:hanging="567"/>
        <w:rPr>
          <w:rFonts w:ascii="Avenir" w:eastAsia="Avenir" w:hAnsi="Avenir" w:cs="Avenir"/>
          <w:b/>
          <w:bCs/>
          <w:color w:val="000000"/>
          <w:sz w:val="28"/>
          <w:szCs w:val="28"/>
        </w:rPr>
      </w:pPr>
      <w:r w:rsidRPr="009C5399">
        <w:rPr>
          <w:rFonts w:ascii="Avenir" w:eastAsia="Avenir" w:hAnsi="Avenir" w:cs="Avenir"/>
          <w:color w:val="000000"/>
        </w:rPr>
        <w:t>Encourage, justify or glorify terrorist violence in furtherance of particular beliefs;</w:t>
      </w:r>
    </w:p>
    <w:p w14:paraId="175B43A1" w14:textId="77777777" w:rsidR="009C5399" w:rsidRPr="009C5399" w:rsidRDefault="006204C4" w:rsidP="000505E9">
      <w:pPr>
        <w:pStyle w:val="ListParagraph"/>
        <w:numPr>
          <w:ilvl w:val="2"/>
          <w:numId w:val="16"/>
        </w:numPr>
        <w:pBdr>
          <w:top w:val="nil"/>
          <w:left w:val="nil"/>
          <w:bottom w:val="nil"/>
          <w:right w:val="nil"/>
          <w:between w:val="nil"/>
        </w:pBdr>
        <w:spacing w:before="33"/>
        <w:ind w:left="2835" w:hanging="567"/>
        <w:rPr>
          <w:rFonts w:ascii="Avenir" w:eastAsia="Avenir" w:hAnsi="Avenir" w:cs="Avenir"/>
          <w:b/>
          <w:bCs/>
          <w:color w:val="000000"/>
          <w:sz w:val="28"/>
          <w:szCs w:val="28"/>
        </w:rPr>
      </w:pPr>
      <w:r w:rsidRPr="009C5399">
        <w:rPr>
          <w:rFonts w:ascii="Avenir" w:eastAsia="Avenir" w:hAnsi="Avenir" w:cs="Avenir"/>
          <w:color w:val="000000"/>
        </w:rPr>
        <w:t>Seek to provoke others to terrorist acts;</w:t>
      </w:r>
    </w:p>
    <w:p w14:paraId="233E3DD9" w14:textId="77777777" w:rsidR="009C5399" w:rsidRPr="009C5399" w:rsidRDefault="006204C4" w:rsidP="000505E9">
      <w:pPr>
        <w:pStyle w:val="ListParagraph"/>
        <w:numPr>
          <w:ilvl w:val="2"/>
          <w:numId w:val="16"/>
        </w:numPr>
        <w:pBdr>
          <w:top w:val="nil"/>
          <w:left w:val="nil"/>
          <w:bottom w:val="nil"/>
          <w:right w:val="nil"/>
          <w:between w:val="nil"/>
        </w:pBdr>
        <w:spacing w:before="33"/>
        <w:ind w:left="2835" w:hanging="567"/>
        <w:rPr>
          <w:rFonts w:ascii="Avenir" w:eastAsia="Avenir" w:hAnsi="Avenir" w:cs="Avenir"/>
          <w:b/>
          <w:bCs/>
          <w:color w:val="000000"/>
          <w:sz w:val="28"/>
          <w:szCs w:val="28"/>
        </w:rPr>
      </w:pPr>
      <w:r w:rsidRPr="009C5399">
        <w:rPr>
          <w:rFonts w:ascii="Avenir" w:eastAsia="Avenir" w:hAnsi="Avenir" w:cs="Avenir"/>
          <w:color w:val="000000"/>
        </w:rPr>
        <w:t>Encourage other serious criminal activity or seek to provoke others to serious criminal acts; or</w:t>
      </w:r>
    </w:p>
    <w:p w14:paraId="25D776D0" w14:textId="77777777" w:rsidR="009C5399" w:rsidRPr="009C5399" w:rsidRDefault="006204C4" w:rsidP="000505E9">
      <w:pPr>
        <w:pStyle w:val="ListParagraph"/>
        <w:numPr>
          <w:ilvl w:val="2"/>
          <w:numId w:val="16"/>
        </w:numPr>
        <w:pBdr>
          <w:top w:val="nil"/>
          <w:left w:val="nil"/>
          <w:bottom w:val="nil"/>
          <w:right w:val="nil"/>
          <w:between w:val="nil"/>
        </w:pBdr>
        <w:spacing w:before="33"/>
        <w:ind w:left="2835" w:hanging="567"/>
        <w:rPr>
          <w:rFonts w:ascii="Avenir" w:eastAsia="Avenir" w:hAnsi="Avenir" w:cs="Avenir"/>
          <w:b/>
          <w:bCs/>
          <w:color w:val="000000"/>
          <w:sz w:val="28"/>
          <w:szCs w:val="28"/>
        </w:rPr>
      </w:pPr>
      <w:r w:rsidRPr="009C5399">
        <w:rPr>
          <w:rFonts w:ascii="Avenir" w:eastAsia="Avenir" w:hAnsi="Avenir" w:cs="Avenir"/>
          <w:color w:val="000000"/>
        </w:rPr>
        <w:t>Foster hatred which might lead to inter-community violence in the UK.</w:t>
      </w:r>
    </w:p>
    <w:p w14:paraId="55F5E041" w14:textId="77777777" w:rsidR="009C5399" w:rsidRPr="009C5399" w:rsidRDefault="006204C4" w:rsidP="000505E9">
      <w:pPr>
        <w:pStyle w:val="ListParagraph"/>
        <w:numPr>
          <w:ilvl w:val="1"/>
          <w:numId w:val="16"/>
        </w:numPr>
        <w:pBdr>
          <w:top w:val="nil"/>
          <w:left w:val="nil"/>
          <w:bottom w:val="nil"/>
          <w:right w:val="nil"/>
          <w:between w:val="nil"/>
        </w:pBdr>
        <w:spacing w:before="33"/>
        <w:ind w:left="2132" w:right="567" w:hanging="431"/>
        <w:rPr>
          <w:rFonts w:ascii="Avenir" w:eastAsia="Avenir" w:hAnsi="Avenir" w:cs="Avenir"/>
          <w:b/>
          <w:bCs/>
          <w:color w:val="000000"/>
          <w:sz w:val="28"/>
          <w:szCs w:val="28"/>
        </w:rPr>
      </w:pPr>
      <w:r w:rsidRPr="009C5399">
        <w:rPr>
          <w:rFonts w:ascii="Avenir" w:eastAsia="Avenir" w:hAnsi="Avenir" w:cs="Avenir"/>
          <w:color w:val="000000"/>
        </w:rPr>
        <w:t>There is no such thing as a “typical extremist”: those who become involved in extremist actions come from a range of backgrounds and experiences, and most individuals, even those who hold radical views, do not become involved in violent extremist activity.</w:t>
      </w:r>
    </w:p>
    <w:p w14:paraId="54A8FD85" w14:textId="77777777" w:rsidR="009C5399" w:rsidRPr="009C5399" w:rsidRDefault="006204C4" w:rsidP="000505E9">
      <w:pPr>
        <w:pStyle w:val="ListParagraph"/>
        <w:numPr>
          <w:ilvl w:val="1"/>
          <w:numId w:val="16"/>
        </w:numPr>
        <w:pBdr>
          <w:top w:val="nil"/>
          <w:left w:val="nil"/>
          <w:bottom w:val="nil"/>
          <w:right w:val="nil"/>
          <w:between w:val="nil"/>
        </w:pBdr>
        <w:spacing w:before="33"/>
        <w:ind w:left="2132" w:right="567" w:hanging="431"/>
        <w:rPr>
          <w:rFonts w:ascii="Avenir" w:eastAsia="Avenir" w:hAnsi="Avenir" w:cs="Avenir"/>
          <w:b/>
          <w:bCs/>
          <w:color w:val="000000"/>
          <w:sz w:val="28"/>
          <w:szCs w:val="28"/>
        </w:rPr>
      </w:pPr>
      <w:r w:rsidRPr="009C5399">
        <w:rPr>
          <w:rFonts w:ascii="Avenir" w:eastAsia="Avenir" w:hAnsi="Avenir" w:cs="Avenir"/>
          <w:color w:val="000000"/>
        </w:rPr>
        <w:t xml:space="preserve">Young </w:t>
      </w:r>
      <w:r w:rsidR="009C5399">
        <w:rPr>
          <w:rFonts w:ascii="Avenir" w:eastAsia="Avenir" w:hAnsi="Avenir" w:cs="Avenir"/>
          <w:color w:val="000000"/>
        </w:rPr>
        <w:t>people</w:t>
      </w:r>
      <w:r w:rsidRPr="009C5399">
        <w:rPr>
          <w:rFonts w:ascii="Avenir" w:eastAsia="Avenir" w:hAnsi="Avenir" w:cs="Avenir"/>
          <w:color w:val="000000"/>
        </w:rPr>
        <w:t xml:space="preserve">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w:t>
      </w:r>
    </w:p>
    <w:p w14:paraId="7212C456" w14:textId="77777777" w:rsidR="009C5399" w:rsidRPr="009C5399" w:rsidRDefault="006204C4" w:rsidP="000505E9">
      <w:pPr>
        <w:pStyle w:val="ListParagraph"/>
        <w:numPr>
          <w:ilvl w:val="1"/>
          <w:numId w:val="16"/>
        </w:numPr>
        <w:pBdr>
          <w:top w:val="nil"/>
          <w:left w:val="nil"/>
          <w:bottom w:val="nil"/>
          <w:right w:val="nil"/>
          <w:between w:val="nil"/>
        </w:pBdr>
        <w:spacing w:before="33"/>
        <w:ind w:left="2132" w:right="567" w:hanging="431"/>
        <w:rPr>
          <w:rFonts w:ascii="Avenir" w:eastAsia="Avenir" w:hAnsi="Avenir" w:cs="Avenir"/>
          <w:b/>
          <w:bCs/>
          <w:color w:val="000000"/>
          <w:sz w:val="28"/>
          <w:szCs w:val="28"/>
        </w:rPr>
      </w:pPr>
      <w:r w:rsidRPr="009C5399">
        <w:rPr>
          <w:rFonts w:ascii="Avenir" w:eastAsia="Avenir" w:hAnsi="Avenir" w:cs="Avenir"/>
          <w:color w:val="000000"/>
        </w:rPr>
        <w:t>Indicators of vulnerability include:</w:t>
      </w:r>
    </w:p>
    <w:p w14:paraId="5502FC18" w14:textId="77777777" w:rsidR="009C5399" w:rsidRPr="009C5399" w:rsidRDefault="006204C4" w:rsidP="000505E9">
      <w:pPr>
        <w:pStyle w:val="ListParagraph"/>
        <w:numPr>
          <w:ilvl w:val="2"/>
          <w:numId w:val="16"/>
        </w:numPr>
        <w:pBdr>
          <w:top w:val="nil"/>
          <w:left w:val="nil"/>
          <w:bottom w:val="nil"/>
          <w:right w:val="nil"/>
          <w:between w:val="nil"/>
        </w:pBdr>
        <w:spacing w:before="33"/>
        <w:ind w:left="2835" w:right="567" w:hanging="567"/>
        <w:rPr>
          <w:rFonts w:ascii="Avenir" w:eastAsia="Avenir" w:hAnsi="Avenir" w:cs="Avenir"/>
          <w:b/>
          <w:bCs/>
          <w:color w:val="000000"/>
          <w:sz w:val="28"/>
          <w:szCs w:val="28"/>
        </w:rPr>
      </w:pPr>
      <w:r w:rsidRPr="009C5399">
        <w:rPr>
          <w:rFonts w:ascii="Avenir" w:eastAsia="Avenir" w:hAnsi="Avenir" w:cs="Avenir"/>
          <w:color w:val="000000"/>
        </w:rPr>
        <w:t>Identity Crisis – the young person / young person is distanced from their cultural / religious heritage and experiences discomfort about their place in society;</w:t>
      </w:r>
    </w:p>
    <w:p w14:paraId="6E8E1170" w14:textId="77777777" w:rsidR="009C5399" w:rsidRPr="009C5399" w:rsidRDefault="006204C4" w:rsidP="000505E9">
      <w:pPr>
        <w:pStyle w:val="ListParagraph"/>
        <w:numPr>
          <w:ilvl w:val="2"/>
          <w:numId w:val="16"/>
        </w:numPr>
        <w:pBdr>
          <w:top w:val="nil"/>
          <w:left w:val="nil"/>
          <w:bottom w:val="nil"/>
          <w:right w:val="nil"/>
          <w:between w:val="nil"/>
        </w:pBdr>
        <w:spacing w:before="33"/>
        <w:ind w:left="2835" w:right="567" w:hanging="567"/>
        <w:rPr>
          <w:rFonts w:ascii="Avenir" w:eastAsia="Avenir" w:hAnsi="Avenir" w:cs="Avenir"/>
          <w:b/>
          <w:bCs/>
          <w:color w:val="000000"/>
          <w:sz w:val="28"/>
          <w:szCs w:val="28"/>
        </w:rPr>
      </w:pPr>
      <w:r w:rsidRPr="009C5399">
        <w:rPr>
          <w:rFonts w:ascii="Avenir" w:eastAsia="Avenir" w:hAnsi="Avenir" w:cs="Avenir"/>
          <w:color w:val="000000"/>
        </w:rPr>
        <w:t>Personal Crisis – the young person / young person's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5B3FE508" w14:textId="77777777" w:rsidR="009C5399" w:rsidRPr="009C5399" w:rsidRDefault="006204C4" w:rsidP="000505E9">
      <w:pPr>
        <w:pStyle w:val="ListParagraph"/>
        <w:numPr>
          <w:ilvl w:val="2"/>
          <w:numId w:val="16"/>
        </w:numPr>
        <w:pBdr>
          <w:top w:val="nil"/>
          <w:left w:val="nil"/>
          <w:bottom w:val="nil"/>
          <w:right w:val="nil"/>
          <w:between w:val="nil"/>
        </w:pBdr>
        <w:spacing w:before="33"/>
        <w:ind w:left="2835" w:right="567" w:hanging="567"/>
        <w:rPr>
          <w:rFonts w:ascii="Avenir" w:eastAsia="Avenir" w:hAnsi="Avenir" w:cs="Avenir"/>
          <w:b/>
          <w:bCs/>
          <w:color w:val="000000"/>
          <w:sz w:val="28"/>
          <w:szCs w:val="28"/>
        </w:rPr>
      </w:pPr>
      <w:r w:rsidRPr="009C5399">
        <w:rPr>
          <w:rFonts w:ascii="Avenir" w:eastAsia="Avenir" w:hAnsi="Avenir" w:cs="Avenir"/>
          <w:color w:val="000000"/>
        </w:rPr>
        <w:t>Personal Circumstances – migration; local community tensions; and events affecting the young person/'s country or region of origin may contribute to a sense of grievance that is triggered by personal experience of racism or discrimination or aspects of Government policy;</w:t>
      </w:r>
    </w:p>
    <w:p w14:paraId="3D423AC0" w14:textId="77777777" w:rsidR="009C5399" w:rsidRPr="009C5399" w:rsidRDefault="006204C4" w:rsidP="000505E9">
      <w:pPr>
        <w:pStyle w:val="ListParagraph"/>
        <w:numPr>
          <w:ilvl w:val="2"/>
          <w:numId w:val="16"/>
        </w:numPr>
        <w:pBdr>
          <w:top w:val="nil"/>
          <w:left w:val="nil"/>
          <w:bottom w:val="nil"/>
          <w:right w:val="nil"/>
          <w:between w:val="nil"/>
        </w:pBdr>
        <w:spacing w:before="33"/>
        <w:ind w:left="2835" w:right="567" w:hanging="567"/>
        <w:rPr>
          <w:rFonts w:ascii="Avenir" w:eastAsia="Avenir" w:hAnsi="Avenir" w:cs="Avenir"/>
          <w:b/>
          <w:bCs/>
          <w:color w:val="000000"/>
          <w:sz w:val="28"/>
          <w:szCs w:val="28"/>
        </w:rPr>
      </w:pPr>
      <w:r w:rsidRPr="009C5399">
        <w:rPr>
          <w:rFonts w:ascii="Avenir" w:eastAsia="Avenir" w:hAnsi="Avenir" w:cs="Avenir"/>
          <w:color w:val="000000"/>
        </w:rPr>
        <w:t>Unmet Aspirations – the young people may have perceptions of injustice; a feeling of failure; rejection of civic life;</w:t>
      </w:r>
    </w:p>
    <w:p w14:paraId="30D49F3C" w14:textId="77777777" w:rsidR="009C5399" w:rsidRPr="009C5399" w:rsidRDefault="006204C4" w:rsidP="000505E9">
      <w:pPr>
        <w:pStyle w:val="ListParagraph"/>
        <w:numPr>
          <w:ilvl w:val="2"/>
          <w:numId w:val="16"/>
        </w:numPr>
        <w:pBdr>
          <w:top w:val="nil"/>
          <w:left w:val="nil"/>
          <w:bottom w:val="nil"/>
          <w:right w:val="nil"/>
          <w:between w:val="nil"/>
        </w:pBdr>
        <w:spacing w:before="33"/>
        <w:ind w:left="2835" w:right="567" w:hanging="567"/>
        <w:rPr>
          <w:rFonts w:ascii="Avenir" w:eastAsia="Avenir" w:hAnsi="Avenir" w:cs="Avenir"/>
          <w:b/>
          <w:bCs/>
          <w:color w:val="000000"/>
          <w:sz w:val="28"/>
          <w:szCs w:val="28"/>
        </w:rPr>
      </w:pPr>
      <w:r w:rsidRPr="009C5399">
        <w:rPr>
          <w:rFonts w:ascii="Avenir" w:eastAsia="Avenir" w:hAnsi="Avenir" w:cs="Avenir"/>
          <w:color w:val="000000"/>
        </w:rPr>
        <w:t>Experiences of Criminality – which may include involvement with criminal groups, imprisonment, and poor resettlement / reintegration;</w:t>
      </w:r>
    </w:p>
    <w:p w14:paraId="67ED7F36" w14:textId="77777777" w:rsidR="009C5399" w:rsidRPr="009C5399" w:rsidRDefault="006204C4" w:rsidP="000505E9">
      <w:pPr>
        <w:pStyle w:val="ListParagraph"/>
        <w:numPr>
          <w:ilvl w:val="2"/>
          <w:numId w:val="16"/>
        </w:numPr>
        <w:pBdr>
          <w:top w:val="nil"/>
          <w:left w:val="nil"/>
          <w:bottom w:val="nil"/>
          <w:right w:val="nil"/>
          <w:between w:val="nil"/>
        </w:pBdr>
        <w:spacing w:before="33"/>
        <w:ind w:left="2835" w:right="567" w:hanging="567"/>
        <w:rPr>
          <w:rFonts w:ascii="Avenir" w:eastAsia="Avenir" w:hAnsi="Avenir" w:cs="Avenir"/>
          <w:b/>
          <w:bCs/>
          <w:color w:val="000000"/>
          <w:sz w:val="28"/>
          <w:szCs w:val="28"/>
        </w:rPr>
      </w:pPr>
      <w:r w:rsidRPr="009C5399">
        <w:rPr>
          <w:rFonts w:ascii="Avenir" w:eastAsia="Avenir" w:hAnsi="Avenir" w:cs="Avenir"/>
          <w:color w:val="000000"/>
        </w:rPr>
        <w:t xml:space="preserve">Special Educational Need – young people may experience difficulties with social interaction, empathy with others, </w:t>
      </w:r>
      <w:r w:rsidRPr="009C5399">
        <w:rPr>
          <w:rFonts w:ascii="Avenir" w:eastAsia="Avenir" w:hAnsi="Avenir" w:cs="Avenir"/>
          <w:color w:val="000000"/>
        </w:rPr>
        <w:lastRenderedPageBreak/>
        <w:t>understanding the consequences of their actions and awareness of the motivations of others.</w:t>
      </w:r>
    </w:p>
    <w:p w14:paraId="1D362039" w14:textId="77777777" w:rsidR="009C5399" w:rsidRPr="009C5399" w:rsidRDefault="006204C4" w:rsidP="000505E9">
      <w:pPr>
        <w:pStyle w:val="ListParagraph"/>
        <w:numPr>
          <w:ilvl w:val="1"/>
          <w:numId w:val="16"/>
        </w:numPr>
        <w:pBdr>
          <w:top w:val="nil"/>
          <w:left w:val="nil"/>
          <w:bottom w:val="nil"/>
          <w:right w:val="nil"/>
          <w:between w:val="nil"/>
        </w:pBdr>
        <w:spacing w:before="33"/>
        <w:ind w:left="2268" w:right="567" w:hanging="567"/>
        <w:rPr>
          <w:rFonts w:ascii="Avenir" w:eastAsia="Avenir" w:hAnsi="Avenir" w:cs="Avenir"/>
          <w:b/>
          <w:bCs/>
          <w:color w:val="000000"/>
          <w:sz w:val="28"/>
          <w:szCs w:val="28"/>
        </w:rPr>
      </w:pPr>
      <w:r w:rsidRPr="009C5399">
        <w:rPr>
          <w:rFonts w:ascii="Avenir" w:eastAsia="Avenir" w:hAnsi="Avenir" w:cs="Avenir"/>
        </w:rPr>
        <w:t>However, this list is not exhaustive, nor does it mean that all young people experiencing the above are at risk of radicalisation for the purposes of violent extremism.</w:t>
      </w:r>
    </w:p>
    <w:p w14:paraId="407EE9DF" w14:textId="77777777" w:rsidR="009C5399" w:rsidRPr="009C5399" w:rsidRDefault="006204C4" w:rsidP="000505E9">
      <w:pPr>
        <w:pStyle w:val="ListParagraph"/>
        <w:numPr>
          <w:ilvl w:val="1"/>
          <w:numId w:val="16"/>
        </w:numPr>
        <w:pBdr>
          <w:top w:val="nil"/>
          <w:left w:val="nil"/>
          <w:bottom w:val="nil"/>
          <w:right w:val="nil"/>
          <w:between w:val="nil"/>
        </w:pBdr>
        <w:spacing w:before="33"/>
        <w:ind w:left="2268" w:right="567" w:hanging="567"/>
        <w:rPr>
          <w:rFonts w:ascii="Avenir" w:eastAsia="Avenir" w:hAnsi="Avenir" w:cs="Avenir"/>
          <w:b/>
          <w:bCs/>
          <w:color w:val="000000"/>
          <w:sz w:val="28"/>
          <w:szCs w:val="28"/>
        </w:rPr>
      </w:pPr>
      <w:r w:rsidRPr="009C5399">
        <w:rPr>
          <w:rFonts w:ascii="Avenir" w:eastAsia="Avenir" w:hAnsi="Avenir" w:cs="Avenir"/>
          <w:color w:val="000000"/>
        </w:rPr>
        <w:t>More critical risk factors could include:</w:t>
      </w:r>
    </w:p>
    <w:p w14:paraId="5FDEEE92" w14:textId="77777777" w:rsidR="009C5399" w:rsidRPr="009C5399" w:rsidRDefault="006204C4" w:rsidP="000505E9">
      <w:pPr>
        <w:pStyle w:val="ListParagraph"/>
        <w:numPr>
          <w:ilvl w:val="2"/>
          <w:numId w:val="16"/>
        </w:numPr>
        <w:pBdr>
          <w:top w:val="nil"/>
          <w:left w:val="nil"/>
          <w:bottom w:val="nil"/>
          <w:right w:val="nil"/>
          <w:between w:val="nil"/>
        </w:pBdr>
        <w:spacing w:before="33"/>
        <w:ind w:left="2835" w:right="567" w:hanging="567"/>
        <w:rPr>
          <w:rFonts w:ascii="Avenir" w:eastAsia="Avenir" w:hAnsi="Avenir" w:cs="Avenir"/>
          <w:b/>
          <w:bCs/>
          <w:color w:val="000000"/>
          <w:sz w:val="28"/>
          <w:szCs w:val="28"/>
        </w:rPr>
      </w:pPr>
      <w:r w:rsidRPr="009C5399">
        <w:rPr>
          <w:rFonts w:ascii="Avenir" w:eastAsia="Avenir" w:hAnsi="Avenir" w:cs="Avenir"/>
          <w:color w:val="000000"/>
        </w:rPr>
        <w:t>Being in contact with extremist recruiters;</w:t>
      </w:r>
    </w:p>
    <w:p w14:paraId="067339B9" w14:textId="77777777" w:rsidR="009C5399" w:rsidRPr="009C5399" w:rsidRDefault="006204C4" w:rsidP="000505E9">
      <w:pPr>
        <w:pStyle w:val="ListParagraph"/>
        <w:numPr>
          <w:ilvl w:val="2"/>
          <w:numId w:val="16"/>
        </w:numPr>
        <w:pBdr>
          <w:top w:val="nil"/>
          <w:left w:val="nil"/>
          <w:bottom w:val="nil"/>
          <w:right w:val="nil"/>
          <w:between w:val="nil"/>
        </w:pBdr>
        <w:spacing w:before="33"/>
        <w:ind w:left="2835" w:right="567" w:hanging="567"/>
        <w:rPr>
          <w:rFonts w:ascii="Avenir" w:eastAsia="Avenir" w:hAnsi="Avenir" w:cs="Avenir"/>
          <w:b/>
          <w:bCs/>
          <w:color w:val="000000"/>
          <w:sz w:val="28"/>
          <w:szCs w:val="28"/>
        </w:rPr>
      </w:pPr>
      <w:r w:rsidRPr="009C5399">
        <w:rPr>
          <w:rFonts w:ascii="Avenir" w:eastAsia="Avenir" w:hAnsi="Avenir" w:cs="Avenir"/>
          <w:color w:val="000000"/>
        </w:rPr>
        <w:t>Accessing violent extremist websites, especially those with a social networking element;</w:t>
      </w:r>
    </w:p>
    <w:p w14:paraId="0D7A2A27" w14:textId="77777777" w:rsidR="009C5399" w:rsidRPr="009C5399" w:rsidRDefault="006204C4" w:rsidP="000505E9">
      <w:pPr>
        <w:pStyle w:val="ListParagraph"/>
        <w:numPr>
          <w:ilvl w:val="2"/>
          <w:numId w:val="16"/>
        </w:numPr>
        <w:pBdr>
          <w:top w:val="nil"/>
          <w:left w:val="nil"/>
          <w:bottom w:val="nil"/>
          <w:right w:val="nil"/>
          <w:between w:val="nil"/>
        </w:pBdr>
        <w:spacing w:before="33"/>
        <w:ind w:left="2835" w:right="567" w:hanging="567"/>
        <w:rPr>
          <w:rFonts w:ascii="Avenir" w:eastAsia="Avenir" w:hAnsi="Avenir" w:cs="Avenir"/>
          <w:b/>
          <w:bCs/>
          <w:color w:val="000000"/>
          <w:sz w:val="28"/>
          <w:szCs w:val="28"/>
        </w:rPr>
      </w:pPr>
      <w:r w:rsidRPr="009C5399">
        <w:rPr>
          <w:rFonts w:ascii="Avenir" w:eastAsia="Avenir" w:hAnsi="Avenir" w:cs="Avenir"/>
          <w:color w:val="000000"/>
        </w:rPr>
        <w:t>Possessing or accessing violent extremist literature;</w:t>
      </w:r>
    </w:p>
    <w:p w14:paraId="22AFD9A2" w14:textId="77777777" w:rsidR="009C5399" w:rsidRPr="009C5399" w:rsidRDefault="006204C4" w:rsidP="000505E9">
      <w:pPr>
        <w:pStyle w:val="ListParagraph"/>
        <w:numPr>
          <w:ilvl w:val="2"/>
          <w:numId w:val="16"/>
        </w:numPr>
        <w:pBdr>
          <w:top w:val="nil"/>
          <w:left w:val="nil"/>
          <w:bottom w:val="nil"/>
          <w:right w:val="nil"/>
          <w:between w:val="nil"/>
        </w:pBdr>
        <w:spacing w:before="33"/>
        <w:ind w:left="2835" w:right="567" w:hanging="567"/>
        <w:rPr>
          <w:rFonts w:ascii="Avenir" w:eastAsia="Avenir" w:hAnsi="Avenir" w:cs="Avenir"/>
          <w:b/>
          <w:bCs/>
          <w:color w:val="000000"/>
          <w:sz w:val="28"/>
          <w:szCs w:val="28"/>
        </w:rPr>
      </w:pPr>
      <w:r w:rsidRPr="009C5399">
        <w:rPr>
          <w:rFonts w:ascii="Avenir" w:eastAsia="Avenir" w:hAnsi="Avenir" w:cs="Avenir"/>
          <w:color w:val="000000"/>
        </w:rPr>
        <w:t>Using extremist narratives and a global ideology to explain personal disadvantage;</w:t>
      </w:r>
    </w:p>
    <w:p w14:paraId="4F3CEFEC" w14:textId="77777777" w:rsidR="009C5399" w:rsidRPr="009C5399" w:rsidRDefault="006204C4" w:rsidP="000505E9">
      <w:pPr>
        <w:pStyle w:val="ListParagraph"/>
        <w:numPr>
          <w:ilvl w:val="2"/>
          <w:numId w:val="16"/>
        </w:numPr>
        <w:pBdr>
          <w:top w:val="nil"/>
          <w:left w:val="nil"/>
          <w:bottom w:val="nil"/>
          <w:right w:val="nil"/>
          <w:between w:val="nil"/>
        </w:pBdr>
        <w:spacing w:before="33"/>
        <w:ind w:left="2835" w:right="567" w:hanging="567"/>
        <w:rPr>
          <w:rFonts w:ascii="Avenir" w:eastAsia="Avenir" w:hAnsi="Avenir" w:cs="Avenir"/>
          <w:b/>
          <w:bCs/>
          <w:color w:val="000000"/>
          <w:sz w:val="28"/>
          <w:szCs w:val="28"/>
        </w:rPr>
      </w:pPr>
      <w:r w:rsidRPr="009C5399">
        <w:rPr>
          <w:rFonts w:ascii="Avenir" w:eastAsia="Avenir" w:hAnsi="Avenir" w:cs="Avenir"/>
          <w:color w:val="000000"/>
        </w:rPr>
        <w:t>Justifying the use of violence to solve societal issues</w:t>
      </w:r>
      <w:r w:rsidR="009C5399">
        <w:rPr>
          <w:rFonts w:ascii="Avenir" w:eastAsia="Avenir" w:hAnsi="Avenir" w:cs="Avenir"/>
          <w:color w:val="000000"/>
        </w:rPr>
        <w:t xml:space="preserve">; </w:t>
      </w:r>
    </w:p>
    <w:p w14:paraId="6FCD02EE" w14:textId="77777777" w:rsidR="009C5399" w:rsidRPr="009C5399" w:rsidRDefault="009C5399" w:rsidP="000505E9">
      <w:pPr>
        <w:pStyle w:val="ListParagraph"/>
        <w:numPr>
          <w:ilvl w:val="2"/>
          <w:numId w:val="16"/>
        </w:numPr>
        <w:pBdr>
          <w:top w:val="nil"/>
          <w:left w:val="nil"/>
          <w:bottom w:val="nil"/>
          <w:right w:val="nil"/>
          <w:between w:val="nil"/>
        </w:pBdr>
        <w:spacing w:before="33"/>
        <w:ind w:left="2835" w:right="567" w:hanging="567"/>
        <w:rPr>
          <w:rFonts w:ascii="Avenir" w:eastAsia="Avenir" w:hAnsi="Avenir" w:cs="Avenir"/>
          <w:b/>
          <w:bCs/>
          <w:color w:val="000000"/>
          <w:sz w:val="28"/>
          <w:szCs w:val="28"/>
        </w:rPr>
      </w:pPr>
      <w:r>
        <w:rPr>
          <w:rFonts w:ascii="Avenir" w:eastAsia="Avenir" w:hAnsi="Avenir" w:cs="Avenir"/>
          <w:color w:val="000000"/>
        </w:rPr>
        <w:t>J</w:t>
      </w:r>
      <w:r w:rsidR="006204C4" w:rsidRPr="009C5399">
        <w:rPr>
          <w:rFonts w:ascii="Avenir" w:eastAsia="Avenir" w:hAnsi="Avenir" w:cs="Avenir"/>
          <w:color w:val="000000"/>
        </w:rPr>
        <w:t xml:space="preserve">oining or seeking to join extremist organisations; </w:t>
      </w:r>
    </w:p>
    <w:p w14:paraId="26F64844" w14:textId="77777777" w:rsidR="009C5399" w:rsidRPr="009C5399" w:rsidRDefault="006204C4" w:rsidP="000505E9">
      <w:pPr>
        <w:pStyle w:val="ListParagraph"/>
        <w:numPr>
          <w:ilvl w:val="2"/>
          <w:numId w:val="16"/>
        </w:numPr>
        <w:pBdr>
          <w:top w:val="nil"/>
          <w:left w:val="nil"/>
          <w:bottom w:val="nil"/>
          <w:right w:val="nil"/>
          <w:between w:val="nil"/>
        </w:pBdr>
        <w:spacing w:before="33"/>
        <w:ind w:left="2835" w:right="567" w:hanging="567"/>
        <w:rPr>
          <w:rFonts w:ascii="Avenir" w:eastAsia="Avenir" w:hAnsi="Avenir" w:cs="Avenir"/>
          <w:b/>
          <w:bCs/>
          <w:color w:val="000000"/>
          <w:sz w:val="28"/>
          <w:szCs w:val="28"/>
        </w:rPr>
      </w:pPr>
      <w:r w:rsidRPr="009C5399">
        <w:rPr>
          <w:rFonts w:ascii="Avenir" w:eastAsia="Avenir" w:hAnsi="Avenir" w:cs="Avenir"/>
          <w:color w:val="000000"/>
        </w:rPr>
        <w:t>Significant changes to appearance and / or behaviour;</w:t>
      </w:r>
    </w:p>
    <w:p w14:paraId="513F3072" w14:textId="77777777" w:rsidR="009C5399" w:rsidRPr="009C5399" w:rsidRDefault="006204C4" w:rsidP="000505E9">
      <w:pPr>
        <w:pStyle w:val="ListParagraph"/>
        <w:numPr>
          <w:ilvl w:val="2"/>
          <w:numId w:val="16"/>
        </w:numPr>
        <w:pBdr>
          <w:top w:val="nil"/>
          <w:left w:val="nil"/>
          <w:bottom w:val="nil"/>
          <w:right w:val="nil"/>
          <w:between w:val="nil"/>
        </w:pBdr>
        <w:spacing w:before="33"/>
        <w:ind w:left="2835" w:right="567" w:hanging="567"/>
        <w:rPr>
          <w:rFonts w:ascii="Avenir" w:eastAsia="Avenir" w:hAnsi="Avenir" w:cs="Avenir"/>
          <w:b/>
          <w:bCs/>
          <w:color w:val="000000"/>
          <w:sz w:val="28"/>
          <w:szCs w:val="28"/>
        </w:rPr>
      </w:pPr>
      <w:r w:rsidRPr="009C5399">
        <w:rPr>
          <w:rFonts w:ascii="Avenir" w:eastAsia="Avenir" w:hAnsi="Avenir" w:cs="Avenir"/>
          <w:color w:val="000000"/>
        </w:rPr>
        <w:t>Experiencing a high level of social isolation resulting in issues of identity crisis and / or personal crisis.</w:t>
      </w:r>
    </w:p>
    <w:p w14:paraId="003253CB" w14:textId="77777777" w:rsidR="00911557" w:rsidRPr="009C5399" w:rsidRDefault="006204C4" w:rsidP="000505E9">
      <w:pPr>
        <w:pStyle w:val="ListParagraph"/>
        <w:numPr>
          <w:ilvl w:val="1"/>
          <w:numId w:val="16"/>
        </w:numPr>
        <w:pBdr>
          <w:top w:val="nil"/>
          <w:left w:val="nil"/>
          <w:bottom w:val="nil"/>
          <w:right w:val="nil"/>
          <w:between w:val="nil"/>
        </w:pBdr>
        <w:spacing w:before="33"/>
        <w:ind w:left="2268" w:right="567" w:hanging="567"/>
        <w:rPr>
          <w:rFonts w:ascii="Avenir" w:eastAsia="Avenir" w:hAnsi="Avenir" w:cs="Avenir"/>
          <w:b/>
          <w:bCs/>
          <w:color w:val="000000"/>
          <w:sz w:val="28"/>
          <w:szCs w:val="28"/>
        </w:rPr>
      </w:pPr>
      <w:r w:rsidRPr="009C5399">
        <w:rPr>
          <w:rFonts w:ascii="Avenir" w:eastAsia="Avenir" w:hAnsi="Avenir" w:cs="Avenir"/>
          <w:color w:val="000000"/>
        </w:rPr>
        <w:t xml:space="preserve">The Prevent Duty Guidance can be accessed via this link: </w:t>
      </w:r>
    </w:p>
    <w:p w14:paraId="25C54613" w14:textId="77777777" w:rsidR="00911557" w:rsidRDefault="00911557">
      <w:pPr>
        <w:pBdr>
          <w:top w:val="nil"/>
          <w:left w:val="nil"/>
          <w:bottom w:val="nil"/>
          <w:right w:val="nil"/>
          <w:between w:val="nil"/>
        </w:pBdr>
        <w:ind w:left="1134"/>
        <w:rPr>
          <w:rFonts w:ascii="Avenir" w:eastAsia="Avenir" w:hAnsi="Avenir" w:cs="Avenir"/>
          <w:color w:val="000000"/>
        </w:rPr>
      </w:pPr>
    </w:p>
    <w:p w14:paraId="1C1E0AA4" w14:textId="77777777" w:rsidR="00911557" w:rsidRDefault="006204C4">
      <w:pPr>
        <w:pBdr>
          <w:top w:val="nil"/>
          <w:left w:val="nil"/>
          <w:bottom w:val="nil"/>
          <w:right w:val="nil"/>
          <w:between w:val="nil"/>
        </w:pBdr>
        <w:ind w:left="1134"/>
        <w:rPr>
          <w:rFonts w:ascii="Avenir" w:eastAsia="Avenir" w:hAnsi="Avenir" w:cs="Avenir"/>
          <w:color w:val="4F81BD"/>
          <w:u w:val="single"/>
        </w:rPr>
      </w:pPr>
      <w:r>
        <w:rPr>
          <w:rFonts w:ascii="Avenir" w:eastAsia="Avenir" w:hAnsi="Avenir" w:cs="Avenir"/>
          <w:color w:val="4F81BD"/>
          <w:u w:val="single"/>
        </w:rPr>
        <w:t>https://www.gov.uk/government/publications/prevent-duty-guidance/revised-prevent-duty-guidance-for-england-and-wales</w:t>
      </w:r>
    </w:p>
    <w:p w14:paraId="478AFF3C" w14:textId="77777777" w:rsidR="00911557" w:rsidRDefault="00911557">
      <w:pPr>
        <w:pBdr>
          <w:top w:val="nil"/>
          <w:left w:val="nil"/>
          <w:bottom w:val="nil"/>
          <w:right w:val="nil"/>
          <w:between w:val="nil"/>
        </w:pBdr>
        <w:ind w:left="1134"/>
        <w:rPr>
          <w:rFonts w:ascii="Avenir" w:eastAsia="Avenir" w:hAnsi="Avenir" w:cs="Avenir"/>
          <w:color w:val="000000"/>
        </w:rPr>
      </w:pPr>
    </w:p>
    <w:p w14:paraId="3A6E697A" w14:textId="77777777" w:rsidR="00911557" w:rsidRDefault="00911557">
      <w:pPr>
        <w:pBdr>
          <w:top w:val="nil"/>
          <w:left w:val="nil"/>
          <w:bottom w:val="nil"/>
          <w:right w:val="nil"/>
          <w:between w:val="nil"/>
        </w:pBdr>
        <w:ind w:left="1134"/>
        <w:rPr>
          <w:rFonts w:ascii="Avenir" w:eastAsia="Avenir" w:hAnsi="Avenir" w:cs="Avenir"/>
          <w:color w:val="000000"/>
        </w:rPr>
      </w:pPr>
    </w:p>
    <w:p w14:paraId="38D14E81" w14:textId="77777777" w:rsidR="00911557" w:rsidRDefault="00911557">
      <w:pPr>
        <w:pBdr>
          <w:top w:val="nil"/>
          <w:left w:val="nil"/>
          <w:bottom w:val="nil"/>
          <w:right w:val="nil"/>
          <w:between w:val="nil"/>
        </w:pBdr>
        <w:rPr>
          <w:rFonts w:ascii="Avenir" w:eastAsia="Avenir" w:hAnsi="Avenir" w:cs="Avenir"/>
          <w:color w:val="000000"/>
        </w:rPr>
      </w:pPr>
    </w:p>
    <w:p w14:paraId="50BD74E4" w14:textId="77777777" w:rsidR="00911557" w:rsidRDefault="00911557">
      <w:pPr>
        <w:pBdr>
          <w:top w:val="nil"/>
          <w:left w:val="nil"/>
          <w:bottom w:val="nil"/>
          <w:right w:val="nil"/>
          <w:between w:val="nil"/>
        </w:pBdr>
        <w:ind w:left="1134"/>
        <w:rPr>
          <w:rFonts w:ascii="Avenir" w:eastAsia="Avenir" w:hAnsi="Avenir" w:cs="Avenir"/>
          <w:color w:val="000000"/>
        </w:rPr>
      </w:pPr>
    </w:p>
    <w:p w14:paraId="0F3A3A5B" w14:textId="77777777" w:rsidR="00911557" w:rsidRDefault="00911557">
      <w:pPr>
        <w:pBdr>
          <w:top w:val="nil"/>
          <w:left w:val="nil"/>
          <w:bottom w:val="nil"/>
          <w:right w:val="nil"/>
          <w:between w:val="nil"/>
        </w:pBdr>
        <w:ind w:left="1134"/>
        <w:rPr>
          <w:rFonts w:ascii="Avenir" w:eastAsia="Avenir" w:hAnsi="Avenir" w:cs="Avenir"/>
          <w:color w:val="000000"/>
        </w:rPr>
      </w:pPr>
    </w:p>
    <w:p w14:paraId="47DD5B46" w14:textId="77777777" w:rsidR="00911557" w:rsidRDefault="00911557">
      <w:pPr>
        <w:pBdr>
          <w:top w:val="nil"/>
          <w:left w:val="nil"/>
          <w:bottom w:val="nil"/>
          <w:right w:val="nil"/>
          <w:between w:val="nil"/>
        </w:pBdr>
        <w:ind w:left="1134"/>
        <w:rPr>
          <w:rFonts w:ascii="Avenir" w:eastAsia="Avenir" w:hAnsi="Avenir" w:cs="Avenir"/>
          <w:color w:val="000000"/>
        </w:rPr>
      </w:pPr>
    </w:p>
    <w:p w14:paraId="12035856" w14:textId="77777777" w:rsidR="00911557" w:rsidRDefault="00911557">
      <w:pPr>
        <w:pBdr>
          <w:top w:val="nil"/>
          <w:left w:val="nil"/>
          <w:bottom w:val="nil"/>
          <w:right w:val="nil"/>
          <w:between w:val="nil"/>
        </w:pBdr>
        <w:ind w:left="1134"/>
        <w:rPr>
          <w:rFonts w:ascii="Avenir" w:eastAsia="Avenir" w:hAnsi="Avenir" w:cs="Avenir"/>
          <w:color w:val="000000"/>
        </w:rPr>
        <w:sectPr w:rsidR="00911557">
          <w:pgSz w:w="11906" w:h="16838"/>
          <w:pgMar w:top="1080" w:right="560" w:bottom="1160" w:left="40" w:header="0" w:footer="954" w:gutter="0"/>
          <w:cols w:space="720" w:equalWidth="0">
            <w:col w:w="9360"/>
          </w:cols>
        </w:sectPr>
      </w:pPr>
    </w:p>
    <w:p w14:paraId="25608ECB" w14:textId="77777777" w:rsidR="00911557" w:rsidRDefault="00911557">
      <w:pPr>
        <w:pBdr>
          <w:top w:val="nil"/>
          <w:left w:val="nil"/>
          <w:bottom w:val="nil"/>
          <w:right w:val="nil"/>
          <w:between w:val="nil"/>
        </w:pBdr>
        <w:spacing w:before="4"/>
        <w:rPr>
          <w:rFonts w:ascii="Avenir" w:eastAsia="Avenir" w:hAnsi="Avenir" w:cs="Avenir"/>
          <w:color w:val="000000"/>
          <w:sz w:val="10"/>
          <w:szCs w:val="10"/>
        </w:rPr>
      </w:pPr>
    </w:p>
    <w:p w14:paraId="0452DA64" w14:textId="77777777" w:rsidR="00911557" w:rsidRDefault="00911557">
      <w:pPr>
        <w:spacing w:line="291" w:lineRule="auto"/>
        <w:jc w:val="center"/>
        <w:rPr>
          <w:sz w:val="20"/>
          <w:szCs w:val="20"/>
        </w:rPr>
        <w:sectPr w:rsidR="00911557">
          <w:footerReference w:type="default" r:id="rId28"/>
          <w:type w:val="continuous"/>
          <w:pgSz w:w="11906" w:h="16838"/>
          <w:pgMar w:top="1500" w:right="560" w:bottom="280" w:left="40" w:header="720" w:footer="720" w:gutter="0"/>
          <w:cols w:space="720" w:equalWidth="0">
            <w:col w:w="9360"/>
          </w:cols>
        </w:sectPr>
      </w:pPr>
    </w:p>
    <w:p w14:paraId="7990DD3B" w14:textId="77777777" w:rsidR="00911557" w:rsidRDefault="00911557">
      <w:pPr>
        <w:rPr>
          <w:rFonts w:ascii="Avenir" w:eastAsia="Avenir" w:hAnsi="Avenir" w:cs="Avenir"/>
          <w:sz w:val="9"/>
          <w:szCs w:val="9"/>
        </w:rPr>
      </w:pPr>
    </w:p>
    <w:p w14:paraId="45841566" w14:textId="77777777" w:rsidR="00911557" w:rsidRDefault="00911557">
      <w:pPr>
        <w:rPr>
          <w:rFonts w:ascii="Avenir" w:eastAsia="Avenir" w:hAnsi="Avenir" w:cs="Avenir"/>
          <w:sz w:val="9"/>
          <w:szCs w:val="9"/>
        </w:rPr>
      </w:pPr>
    </w:p>
    <w:p w14:paraId="7735B25C" w14:textId="77777777" w:rsidR="00911557" w:rsidRDefault="006204C4">
      <w:pPr>
        <w:rPr>
          <w:rFonts w:ascii="Avenir" w:eastAsia="Avenir" w:hAnsi="Avenir" w:cs="Avenir"/>
          <w:sz w:val="9"/>
          <w:szCs w:val="9"/>
        </w:rPr>
      </w:pPr>
      <w:r>
        <w:rPr>
          <w:noProof/>
          <w:lang w:bidi="ar-SA"/>
        </w:rPr>
        <mc:AlternateContent>
          <mc:Choice Requires="wps">
            <w:drawing>
              <wp:anchor distT="0" distB="0" distL="114300" distR="114300" simplePos="0" relativeHeight="251662336" behindDoc="0" locked="0" layoutInCell="1" hidden="0" allowOverlap="1" wp14:anchorId="46BF59C0" wp14:editId="35E2E767">
                <wp:simplePos x="0" y="0"/>
                <wp:positionH relativeFrom="column">
                  <wp:posOffset>431800</wp:posOffset>
                </wp:positionH>
                <wp:positionV relativeFrom="paragraph">
                  <wp:posOffset>50800</wp:posOffset>
                </wp:positionV>
                <wp:extent cx="1823085" cy="725805"/>
                <wp:effectExtent l="0" t="0" r="0" b="0"/>
                <wp:wrapNone/>
                <wp:docPr id="235" name="Rectangle 235"/>
                <wp:cNvGraphicFramePr/>
                <a:graphic xmlns:a="http://schemas.openxmlformats.org/drawingml/2006/main">
                  <a:graphicData uri="http://schemas.microsoft.com/office/word/2010/wordprocessingShape">
                    <wps:wsp>
                      <wps:cNvSpPr/>
                      <wps:spPr>
                        <a:xfrm>
                          <a:off x="4439220" y="3421860"/>
                          <a:ext cx="1813560" cy="716280"/>
                        </a:xfrm>
                        <a:prstGeom prst="rect">
                          <a:avLst/>
                        </a:prstGeom>
                        <a:solidFill>
                          <a:schemeClr val="lt1"/>
                        </a:solidFill>
                        <a:ln>
                          <a:noFill/>
                        </a:ln>
                      </wps:spPr>
                      <wps:txbx>
                        <w:txbxContent>
                          <w:p w14:paraId="4A14FAD6" w14:textId="77777777" w:rsidR="00B14C7F" w:rsidRDefault="00B14C7F">
                            <w:pPr>
                              <w:textDirection w:val="btLr"/>
                            </w:pPr>
                            <w:r>
                              <w:rPr>
                                <w:rFonts w:ascii="Avenir" w:eastAsia="Avenir" w:hAnsi="Avenir" w:cs="Avenir"/>
                                <w:color w:val="000000"/>
                                <w:sz w:val="28"/>
                              </w:rPr>
                              <w:t>Appendix 7.</w:t>
                            </w:r>
                          </w:p>
                        </w:txbxContent>
                      </wps:txbx>
                      <wps:bodyPr spcFirstLastPara="1" wrap="square" lIns="91425" tIns="45700" rIns="91425" bIns="45700" anchor="t" anchorCtr="0">
                        <a:noAutofit/>
                      </wps:bodyPr>
                    </wps:wsp>
                  </a:graphicData>
                </a:graphic>
              </wp:anchor>
            </w:drawing>
          </mc:Choice>
          <mc:Fallback>
            <w:pict>
              <v:rect w14:anchorId="46BF59C0" id="Rectangle 235" o:spid="_x0000_s1027" style="position:absolute;margin-left:34pt;margin-top:4pt;width:143.55pt;height:57.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" fillcolor="white [3201]" stroked="f">
                <v:textbox inset="2.53958mm,1.2694mm,2.53958mm,1.2694mm">
                  <w:txbxContent>
                    <w:p w14:paraId="4A14FAD6" w14:textId="77777777" w:rsidR="00B14C7F" w:rsidRDefault="00B14C7F">
                      <w:pPr>
                        <w:textDirection w:val="btLr"/>
                      </w:pPr>
                      <w:r>
                        <w:rPr>
                          <w:rFonts w:ascii="Avenir" w:eastAsia="Avenir" w:hAnsi="Avenir" w:cs="Avenir"/>
                          <w:color w:val="000000"/>
                          <w:sz w:val="28"/>
                        </w:rPr>
                        <w:t>Appendix 7.</w:t>
                      </w:r>
                    </w:p>
                  </w:txbxContent>
                </v:textbox>
              </v:rect>
            </w:pict>
          </mc:Fallback>
        </mc:AlternateContent>
      </w:r>
      <w:r>
        <w:rPr>
          <w:noProof/>
          <w:lang w:bidi="ar-SA"/>
        </w:rPr>
        <w:drawing>
          <wp:anchor distT="0" distB="0" distL="114300" distR="114300" simplePos="0" relativeHeight="251663360" behindDoc="0" locked="0" layoutInCell="1" hidden="0" allowOverlap="1" wp14:anchorId="5CD42D4A" wp14:editId="52DA45AD">
            <wp:simplePos x="0" y="0"/>
            <wp:positionH relativeFrom="column">
              <wp:posOffset>431800</wp:posOffset>
            </wp:positionH>
            <wp:positionV relativeFrom="paragraph">
              <wp:posOffset>57150</wp:posOffset>
            </wp:positionV>
            <wp:extent cx="6629400" cy="9289100"/>
            <wp:effectExtent l="0" t="0" r="0" b="0"/>
            <wp:wrapNone/>
            <wp:docPr id="24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9"/>
                    <a:srcRect/>
                    <a:stretch>
                      <a:fillRect/>
                    </a:stretch>
                  </pic:blipFill>
                  <pic:spPr>
                    <a:xfrm>
                      <a:off x="0" y="0"/>
                      <a:ext cx="6629400" cy="9289100"/>
                    </a:xfrm>
                    <a:prstGeom prst="rect">
                      <a:avLst/>
                    </a:prstGeom>
                    <a:ln/>
                  </pic:spPr>
                </pic:pic>
              </a:graphicData>
            </a:graphic>
          </wp:anchor>
        </w:drawing>
      </w:r>
    </w:p>
    <w:p w14:paraId="62085820" w14:textId="77777777" w:rsidR="00911557" w:rsidRDefault="00911557">
      <w:pPr>
        <w:rPr>
          <w:rFonts w:ascii="Avenir" w:eastAsia="Avenir" w:hAnsi="Avenir" w:cs="Avenir"/>
          <w:sz w:val="9"/>
          <w:szCs w:val="9"/>
        </w:rPr>
      </w:pPr>
    </w:p>
    <w:p w14:paraId="7529A242" w14:textId="77777777" w:rsidR="00911557" w:rsidRDefault="00911557">
      <w:pPr>
        <w:rPr>
          <w:rFonts w:ascii="Avenir" w:eastAsia="Avenir" w:hAnsi="Avenir" w:cs="Avenir"/>
          <w:sz w:val="9"/>
          <w:szCs w:val="9"/>
        </w:rPr>
      </w:pPr>
    </w:p>
    <w:p w14:paraId="5942A7A0" w14:textId="77777777" w:rsidR="00911557" w:rsidRDefault="00911557">
      <w:pPr>
        <w:rPr>
          <w:rFonts w:ascii="Avenir" w:eastAsia="Avenir" w:hAnsi="Avenir" w:cs="Avenir"/>
          <w:sz w:val="9"/>
          <w:szCs w:val="9"/>
        </w:rPr>
      </w:pPr>
    </w:p>
    <w:p w14:paraId="6D258375" w14:textId="77777777" w:rsidR="00911557" w:rsidRDefault="00911557">
      <w:pPr>
        <w:rPr>
          <w:rFonts w:ascii="Avenir" w:eastAsia="Avenir" w:hAnsi="Avenir" w:cs="Avenir"/>
          <w:sz w:val="9"/>
          <w:szCs w:val="9"/>
        </w:rPr>
      </w:pPr>
    </w:p>
    <w:p w14:paraId="533113A4" w14:textId="77777777" w:rsidR="00911557" w:rsidRDefault="00911557">
      <w:pPr>
        <w:rPr>
          <w:rFonts w:ascii="Avenir" w:eastAsia="Avenir" w:hAnsi="Avenir" w:cs="Avenir"/>
          <w:sz w:val="9"/>
          <w:szCs w:val="9"/>
        </w:rPr>
      </w:pPr>
    </w:p>
    <w:p w14:paraId="1CCB6966" w14:textId="77777777" w:rsidR="00911557" w:rsidRDefault="00911557">
      <w:pPr>
        <w:tabs>
          <w:tab w:val="left" w:pos="1226"/>
        </w:tabs>
        <w:jc w:val="center"/>
        <w:rPr>
          <w:rFonts w:ascii="Avenir" w:eastAsia="Avenir" w:hAnsi="Avenir" w:cs="Avenir"/>
          <w:sz w:val="9"/>
          <w:szCs w:val="9"/>
        </w:rPr>
      </w:pPr>
    </w:p>
    <w:p w14:paraId="42973A55" w14:textId="77777777" w:rsidR="00911557" w:rsidRDefault="00704BF9">
      <w:pPr>
        <w:tabs>
          <w:tab w:val="left" w:pos="1226"/>
        </w:tabs>
        <w:rPr>
          <w:rFonts w:ascii="Avenir" w:eastAsia="Avenir" w:hAnsi="Avenir" w:cs="Avenir"/>
          <w:sz w:val="9"/>
          <w:szCs w:val="9"/>
        </w:rPr>
        <w:sectPr w:rsidR="00911557">
          <w:footerReference w:type="default" r:id="rId30"/>
          <w:pgSz w:w="11906" w:h="16838"/>
          <w:pgMar w:top="360" w:right="560" w:bottom="280" w:left="40" w:header="0" w:footer="0" w:gutter="0"/>
          <w:cols w:space="720" w:equalWidth="0">
            <w:col w:w="9360"/>
          </w:cols>
        </w:sectPr>
      </w:pPr>
      <w:r>
        <w:rPr>
          <w:noProof/>
          <w:lang w:bidi="ar-SA"/>
        </w:rPr>
        <mc:AlternateContent>
          <mc:Choice Requires="wps">
            <w:drawing>
              <wp:anchor distT="45720" distB="45720" distL="114300" distR="114300" simplePos="0" relativeHeight="251678720" behindDoc="0" locked="0" layoutInCell="1" hidden="0" allowOverlap="1" wp14:anchorId="1AAFD6DD" wp14:editId="66D2AE08">
                <wp:simplePos x="0" y="0"/>
                <wp:positionH relativeFrom="column">
                  <wp:posOffset>5118100</wp:posOffset>
                </wp:positionH>
                <wp:positionV relativeFrom="paragraph">
                  <wp:posOffset>2573020</wp:posOffset>
                </wp:positionV>
                <wp:extent cx="1952625" cy="552450"/>
                <wp:effectExtent l="0" t="0" r="9525" b="0"/>
                <wp:wrapSquare wrapText="bothSides" distT="45720" distB="45720" distL="114300" distR="114300"/>
                <wp:docPr id="229" name="Rectangle 229"/>
                <wp:cNvGraphicFramePr/>
                <a:graphic xmlns:a="http://schemas.openxmlformats.org/drawingml/2006/main">
                  <a:graphicData uri="http://schemas.microsoft.com/office/word/2010/wordprocessingShape">
                    <wps:wsp>
                      <wps:cNvSpPr/>
                      <wps:spPr>
                        <a:xfrm>
                          <a:off x="0" y="0"/>
                          <a:ext cx="1952625" cy="552450"/>
                        </a:xfrm>
                        <a:prstGeom prst="rect">
                          <a:avLst/>
                        </a:prstGeom>
                        <a:solidFill>
                          <a:srgbClr val="FFFFFF"/>
                        </a:solidFill>
                        <a:ln>
                          <a:noFill/>
                        </a:ln>
                      </wps:spPr>
                      <wps:txbx>
                        <w:txbxContent>
                          <w:p w14:paraId="55466D6F" w14:textId="77777777" w:rsidR="00B14C7F" w:rsidRDefault="00B14C7F">
                            <w:pPr>
                              <w:textDirection w:val="btLr"/>
                            </w:pPr>
                            <w:r>
                              <w:rPr>
                                <w:b/>
                                <w:color w:val="000000"/>
                                <w:sz w:val="16"/>
                              </w:rPr>
                              <w:t xml:space="preserve">Incident Closed </w:t>
                            </w:r>
                          </w:p>
                          <w:p w14:paraId="09E11FA8" w14:textId="77777777" w:rsidR="00B14C7F" w:rsidRDefault="00B14C7F">
                            <w:pPr>
                              <w:textDirection w:val="btLr"/>
                            </w:pPr>
                            <w:r>
                              <w:rPr>
                                <w:color w:val="000000"/>
                                <w:sz w:val="16"/>
                              </w:rPr>
                              <w:t xml:space="preserve">Is advice and discussion required – Parental/Carer involvement </w:t>
                            </w:r>
                          </w:p>
                          <w:p w14:paraId="1C882BD4" w14:textId="77777777" w:rsidR="00B14C7F" w:rsidRDefault="00B14C7F">
                            <w:pPr>
                              <w:textDirection w:val="btLr"/>
                            </w:pPr>
                            <w:r>
                              <w:rPr>
                                <w:color w:val="000000"/>
                                <w:sz w:val="16"/>
                              </w:rPr>
                              <w:t xml:space="preserve">NSPCC Online Guidance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AAFD6DD" id="Rectangle 229" o:spid="_x0000_s1028" style="position:absolute;margin-left:403pt;margin-top:202.6pt;width:153.75pt;height:43.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" stroked="f">
                <v:textbox inset="2.53958mm,1.2694mm,2.53958mm,1.2694mm">
                  <w:txbxContent>
                    <w:p w14:paraId="55466D6F" w14:textId="77777777" w:rsidR="00B14C7F" w:rsidRDefault="00B14C7F">
                      <w:pPr>
                        <w:textDirection w:val="btLr"/>
                      </w:pPr>
                      <w:r>
                        <w:rPr>
                          <w:b/>
                          <w:color w:val="000000"/>
                          <w:sz w:val="16"/>
                        </w:rPr>
                        <w:t xml:space="preserve">Incident Closed </w:t>
                      </w:r>
                    </w:p>
                    <w:p w14:paraId="09E11FA8" w14:textId="77777777" w:rsidR="00B14C7F" w:rsidRDefault="00B14C7F">
                      <w:pPr>
                        <w:textDirection w:val="btLr"/>
                      </w:pPr>
                      <w:r>
                        <w:rPr>
                          <w:color w:val="000000"/>
                          <w:sz w:val="16"/>
                        </w:rPr>
                        <w:t xml:space="preserve">Is advice and discussion required – Parental/Carer involvement </w:t>
                      </w:r>
                    </w:p>
                    <w:p w14:paraId="1C882BD4" w14:textId="77777777" w:rsidR="00B14C7F" w:rsidRDefault="00B14C7F">
                      <w:pPr>
                        <w:textDirection w:val="btLr"/>
                      </w:pPr>
                      <w:r>
                        <w:rPr>
                          <w:color w:val="000000"/>
                          <w:sz w:val="16"/>
                        </w:rPr>
                        <w:t xml:space="preserve">NSPCC Online Guidance </w:t>
                      </w:r>
                    </w:p>
                  </w:txbxContent>
                </v:textbox>
                <w10:wrap type="square"/>
              </v:rect>
            </w:pict>
          </mc:Fallback>
        </mc:AlternateContent>
      </w:r>
      <w:r w:rsidR="006204C4">
        <w:rPr>
          <w:rFonts w:ascii="Avenir" w:eastAsia="Avenir" w:hAnsi="Avenir" w:cs="Avenir"/>
          <w:sz w:val="9"/>
          <w:szCs w:val="9"/>
        </w:rPr>
        <w:tab/>
      </w:r>
      <w:r w:rsidR="006204C4">
        <w:rPr>
          <w:noProof/>
          <w:lang w:bidi="ar-SA"/>
        </w:rPr>
        <mc:AlternateContent>
          <mc:Choice Requires="wps">
            <w:drawing>
              <wp:anchor distT="0" distB="0" distL="0" distR="0" simplePos="0" relativeHeight="251664384" behindDoc="0" locked="0" layoutInCell="1" hidden="0" allowOverlap="1" wp14:anchorId="3B6B4944" wp14:editId="1DE67FCF">
                <wp:simplePos x="0" y="0"/>
                <wp:positionH relativeFrom="column">
                  <wp:posOffset>2590800</wp:posOffset>
                </wp:positionH>
                <wp:positionV relativeFrom="paragraph">
                  <wp:posOffset>1536700</wp:posOffset>
                </wp:positionV>
                <wp:extent cx="2136775" cy="1127125"/>
                <wp:effectExtent l="0" t="0" r="0" b="0"/>
                <wp:wrapSquare wrapText="bothSides" distT="0" distB="0" distL="0" distR="0"/>
                <wp:docPr id="234" name="Diamond 234"/>
                <wp:cNvGraphicFramePr/>
                <a:graphic xmlns:a="http://schemas.openxmlformats.org/drawingml/2006/main">
                  <a:graphicData uri="http://schemas.microsoft.com/office/word/2010/wordprocessingShape">
                    <wps:wsp>
                      <wps:cNvSpPr/>
                      <wps:spPr>
                        <a:xfrm>
                          <a:off x="4283963" y="3222788"/>
                          <a:ext cx="2124075" cy="1114425"/>
                        </a:xfrm>
                        <a:prstGeom prst="diamond">
                          <a:avLst/>
                        </a:prstGeom>
                        <a:noFill/>
                        <a:ln w="12700" cap="flat" cmpd="sng">
                          <a:solidFill>
                            <a:srgbClr val="395E89"/>
                          </a:solidFill>
                          <a:prstDash val="solid"/>
                          <a:round/>
                          <a:headEnd type="none" w="sm" len="sm"/>
                          <a:tailEnd type="none" w="sm" len="sm"/>
                        </a:ln>
                      </wps:spPr>
                      <wps:txbx>
                        <w:txbxContent>
                          <w:p w14:paraId="177551D0" w14:textId="77777777" w:rsidR="00B14C7F" w:rsidRDefault="00B14C7F">
                            <w:pPr>
                              <w:textDirection w:val="btLr"/>
                            </w:pPr>
                          </w:p>
                        </w:txbxContent>
                      </wps:txbx>
                      <wps:bodyPr spcFirstLastPara="1" wrap="square" lIns="91425" tIns="91425" rIns="91425" bIns="91425" anchor="ctr" anchorCtr="0">
                        <a:noAutofit/>
                      </wps:bodyPr>
                    </wps:wsp>
                  </a:graphicData>
                </a:graphic>
              </wp:anchor>
            </w:drawing>
          </mc:Choice>
          <mc:Fallback>
            <w:pict>
              <v:shapetype w14:anchorId="3B6B4944" id="_x0000_t4" coordsize="21600,21600" o:spt="4" path="m10800,l,10800,10800,21600,21600,10800xe">
                <v:stroke joinstyle="miter"/>
                <v:path gradientshapeok="t" o:connecttype="rect" textboxrect="5400,5400,16200,16200"/>
              </v:shapetype>
              <v:shape id="Diamond 234" o:spid="_x0000_s1029" type="#_x0000_t4" style="position:absolute;margin-left:204pt;margin-top:121pt;width:168.25pt;height:88.75pt;z-index:25166438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" filled="f" strokecolor="#395e89" strokeweight="1pt">
                <v:stroke startarrowwidth="narrow" startarrowlength="short" endarrowwidth="narrow" endarrowlength="short" joinstyle="round"/>
                <v:textbox inset="2.53958mm,2.53958mm,2.53958mm,2.53958mm">
                  <w:txbxContent>
                    <w:p w14:paraId="177551D0" w14:textId="77777777" w:rsidR="00B14C7F" w:rsidRDefault="00B14C7F">
                      <w:pPr>
                        <w:textDirection w:val="btLr"/>
                      </w:pPr>
                    </w:p>
                  </w:txbxContent>
                </v:textbox>
                <w10:wrap type="square"/>
              </v:shape>
            </w:pict>
          </mc:Fallback>
        </mc:AlternateContent>
      </w:r>
      <w:r w:rsidR="006204C4">
        <w:rPr>
          <w:noProof/>
          <w:lang w:bidi="ar-SA"/>
        </w:rPr>
        <mc:AlternateContent>
          <mc:Choice Requires="wps">
            <w:drawing>
              <wp:anchor distT="0" distB="0" distL="114300" distR="114300" simplePos="0" relativeHeight="251665408" behindDoc="0" locked="0" layoutInCell="1" hidden="0" allowOverlap="1" wp14:anchorId="2EC1F454" wp14:editId="61C702F8">
                <wp:simplePos x="0" y="0"/>
                <wp:positionH relativeFrom="column">
                  <wp:posOffset>6591300</wp:posOffset>
                </wp:positionH>
                <wp:positionV relativeFrom="paragraph">
                  <wp:posOffset>8153400</wp:posOffset>
                </wp:positionV>
                <wp:extent cx="329565" cy="283845"/>
                <wp:effectExtent l="0" t="0" r="0" b="0"/>
                <wp:wrapNone/>
                <wp:docPr id="228" name="Rectangle 228"/>
                <wp:cNvGraphicFramePr/>
                <a:graphic xmlns:a="http://schemas.openxmlformats.org/drawingml/2006/main">
                  <a:graphicData uri="http://schemas.microsoft.com/office/word/2010/wordprocessingShape">
                    <wps:wsp>
                      <wps:cNvSpPr/>
                      <wps:spPr>
                        <a:xfrm>
                          <a:off x="5185980" y="3642840"/>
                          <a:ext cx="320040" cy="274320"/>
                        </a:xfrm>
                        <a:prstGeom prst="rect">
                          <a:avLst/>
                        </a:prstGeom>
                        <a:solidFill>
                          <a:schemeClr val="lt1"/>
                        </a:solidFill>
                        <a:ln>
                          <a:noFill/>
                        </a:ln>
                      </wps:spPr>
                      <wps:txbx>
                        <w:txbxContent>
                          <w:p w14:paraId="72BFFBC9" w14:textId="77777777" w:rsidR="00B14C7F" w:rsidRDefault="00B14C7F">
                            <w:pPr>
                              <w:textDirection w:val="btLr"/>
                            </w:pPr>
                          </w:p>
                        </w:txbxContent>
                      </wps:txbx>
                      <wps:bodyPr spcFirstLastPara="1" wrap="square" lIns="91425" tIns="91425" rIns="91425" bIns="91425" anchor="ctr" anchorCtr="0">
                        <a:noAutofit/>
                      </wps:bodyPr>
                    </wps:wsp>
                  </a:graphicData>
                </a:graphic>
              </wp:anchor>
            </w:drawing>
          </mc:Choice>
          <mc:Fallback>
            <w:pict>
              <v:rect w14:anchorId="2EC1F454" id="Rectangle 228" o:spid="_x0000_s1030" style="position:absolute;margin-left:519pt;margin-top:642pt;width:25.95pt;height:22.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" fillcolor="white [3201]" stroked="f">
                <v:textbox inset="2.53958mm,2.53958mm,2.53958mm,2.53958mm">
                  <w:txbxContent>
                    <w:p w14:paraId="72BFFBC9" w14:textId="77777777" w:rsidR="00B14C7F" w:rsidRDefault="00B14C7F">
                      <w:pPr>
                        <w:textDirection w:val="btLr"/>
                      </w:pPr>
                    </w:p>
                  </w:txbxContent>
                </v:textbox>
              </v:rect>
            </w:pict>
          </mc:Fallback>
        </mc:AlternateContent>
      </w:r>
      <w:r w:rsidR="006204C4">
        <w:rPr>
          <w:noProof/>
          <w:lang w:bidi="ar-SA"/>
        </w:rPr>
        <mc:AlternateContent>
          <mc:Choice Requires="wps">
            <w:drawing>
              <wp:anchor distT="45720" distB="45720" distL="114300" distR="114300" simplePos="0" relativeHeight="251666432" behindDoc="0" locked="0" layoutInCell="1" hidden="0" allowOverlap="1" wp14:anchorId="2AC9D6BC" wp14:editId="1C3FC0B1">
                <wp:simplePos x="0" y="0"/>
                <wp:positionH relativeFrom="column">
                  <wp:posOffset>2387600</wp:posOffset>
                </wp:positionH>
                <wp:positionV relativeFrom="paragraph">
                  <wp:posOffset>477520</wp:posOffset>
                </wp:positionV>
                <wp:extent cx="2933700" cy="714375"/>
                <wp:effectExtent l="0" t="0" r="0" b="0"/>
                <wp:wrapSquare wrapText="bothSides" distT="45720" distB="45720" distL="114300" distR="114300"/>
                <wp:docPr id="224" name="Rectangle 224"/>
                <wp:cNvGraphicFramePr/>
                <a:graphic xmlns:a="http://schemas.openxmlformats.org/drawingml/2006/main">
                  <a:graphicData uri="http://schemas.microsoft.com/office/word/2010/wordprocessingShape">
                    <wps:wsp>
                      <wps:cNvSpPr/>
                      <wps:spPr>
                        <a:xfrm>
                          <a:off x="3883913" y="3427575"/>
                          <a:ext cx="2924175" cy="7048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A817128" w14:textId="77777777" w:rsidR="00B14C7F" w:rsidRDefault="00B14C7F">
                            <w:pPr>
                              <w:jc w:val="center"/>
                              <w:textDirection w:val="btLr"/>
                            </w:pPr>
                            <w:r>
                              <w:rPr>
                                <w:color w:val="000000"/>
                                <w:sz w:val="18"/>
                              </w:rPr>
                              <w:t>Refer to the DSL/DDSL if concerns are about a child</w:t>
                            </w:r>
                          </w:p>
                          <w:p w14:paraId="52DF0F67" w14:textId="77777777" w:rsidR="00B14C7F" w:rsidRDefault="00B14C7F">
                            <w:pPr>
                              <w:jc w:val="center"/>
                              <w:textDirection w:val="btLr"/>
                            </w:pPr>
                            <w:r>
                              <w:rPr>
                                <w:color w:val="000000"/>
                                <w:sz w:val="18"/>
                              </w:rPr>
                              <w:t>Refer to Principal if concerns are about staff</w:t>
                            </w:r>
                          </w:p>
                          <w:p w14:paraId="525ED6A2" w14:textId="77777777" w:rsidR="00B14C7F" w:rsidRDefault="00B14C7F">
                            <w:pPr>
                              <w:jc w:val="center"/>
                              <w:textDirection w:val="btLr"/>
                            </w:pPr>
                            <w:r>
                              <w:rPr>
                                <w:color w:val="000000"/>
                                <w:sz w:val="18"/>
                              </w:rPr>
                              <w:t>Refer to Chair of Governors if concerns are about the Principal</w:t>
                            </w:r>
                          </w:p>
                        </w:txbxContent>
                      </wps:txbx>
                      <wps:bodyPr spcFirstLastPara="1" wrap="square" lIns="91425" tIns="45700" rIns="91425" bIns="45700" anchor="t" anchorCtr="0">
                        <a:noAutofit/>
                      </wps:bodyPr>
                    </wps:wsp>
                  </a:graphicData>
                </a:graphic>
              </wp:anchor>
            </w:drawing>
          </mc:Choice>
          <mc:Fallback>
            <w:pict>
              <v:rect w14:anchorId="2AC9D6BC" id="Rectangle 224" o:spid="_x0000_s1031" style="position:absolute;margin-left:188pt;margin-top:37.6pt;width:231pt;height:56.25pt;z-index:25166643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">
                <v:stroke startarrowwidth="narrow" startarrowlength="short" endarrowwidth="narrow" endarrowlength="short"/>
                <v:textbox inset="2.53958mm,1.2694mm,2.53958mm,1.2694mm">
                  <w:txbxContent>
                    <w:p w14:paraId="7A817128" w14:textId="77777777" w:rsidR="00B14C7F" w:rsidRDefault="00B14C7F">
                      <w:pPr>
                        <w:jc w:val="center"/>
                        <w:textDirection w:val="btLr"/>
                      </w:pPr>
                      <w:r>
                        <w:rPr>
                          <w:color w:val="000000"/>
                          <w:sz w:val="18"/>
                        </w:rPr>
                        <w:t>Refer to the DSL/DDSL if concerns are about a child</w:t>
                      </w:r>
                    </w:p>
                    <w:p w14:paraId="52DF0F67" w14:textId="77777777" w:rsidR="00B14C7F" w:rsidRDefault="00B14C7F">
                      <w:pPr>
                        <w:jc w:val="center"/>
                        <w:textDirection w:val="btLr"/>
                      </w:pPr>
                      <w:r>
                        <w:rPr>
                          <w:color w:val="000000"/>
                          <w:sz w:val="18"/>
                        </w:rPr>
                        <w:t>Refer to Principal if concerns are about staff</w:t>
                      </w:r>
                    </w:p>
                    <w:p w14:paraId="525ED6A2" w14:textId="77777777" w:rsidR="00B14C7F" w:rsidRDefault="00B14C7F">
                      <w:pPr>
                        <w:jc w:val="center"/>
                        <w:textDirection w:val="btLr"/>
                      </w:pPr>
                      <w:r>
                        <w:rPr>
                          <w:color w:val="000000"/>
                          <w:sz w:val="18"/>
                        </w:rPr>
                        <w:t>Refer to Chair of Governors if concerns are about the Principal</w:t>
                      </w:r>
                    </w:p>
                  </w:txbxContent>
                </v:textbox>
                <w10:wrap type="square"/>
              </v:rect>
            </w:pict>
          </mc:Fallback>
        </mc:AlternateContent>
      </w:r>
      <w:r w:rsidR="006204C4">
        <w:rPr>
          <w:noProof/>
          <w:lang w:bidi="ar-SA"/>
        </w:rPr>
        <mc:AlternateContent>
          <mc:Choice Requires="wps">
            <w:drawing>
              <wp:anchor distT="45720" distB="45720" distL="114300" distR="114300" simplePos="0" relativeHeight="251667456" behindDoc="0" locked="0" layoutInCell="1" hidden="0" allowOverlap="1" wp14:anchorId="54D00A56" wp14:editId="4C295C62">
                <wp:simplePos x="0" y="0"/>
                <wp:positionH relativeFrom="column">
                  <wp:posOffset>5588000</wp:posOffset>
                </wp:positionH>
                <wp:positionV relativeFrom="paragraph">
                  <wp:posOffset>414020</wp:posOffset>
                </wp:positionV>
                <wp:extent cx="1295400" cy="1028700"/>
                <wp:effectExtent l="0" t="0" r="0" b="0"/>
                <wp:wrapSquare wrapText="bothSides" distT="45720" distB="45720" distL="114300" distR="114300"/>
                <wp:docPr id="220" name="Rectangle 220"/>
                <wp:cNvGraphicFramePr/>
                <a:graphic xmlns:a="http://schemas.openxmlformats.org/drawingml/2006/main">
                  <a:graphicData uri="http://schemas.microsoft.com/office/word/2010/wordprocessingShape">
                    <wps:wsp>
                      <wps:cNvSpPr/>
                      <wps:spPr>
                        <a:xfrm>
                          <a:off x="4703063" y="3270413"/>
                          <a:ext cx="1285875" cy="10191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342B035" w14:textId="77777777" w:rsidR="00B14C7F" w:rsidRDefault="00B14C7F">
                            <w:pPr>
                              <w:jc w:val="center"/>
                              <w:textDirection w:val="btLr"/>
                            </w:pPr>
                            <w:r>
                              <w:rPr>
                                <w:color w:val="000000"/>
                                <w:sz w:val="20"/>
                              </w:rPr>
                              <w:t>If concerns are about staff or Principal refer to LADO before taking further action</w:t>
                            </w:r>
                          </w:p>
                        </w:txbxContent>
                      </wps:txbx>
                      <wps:bodyPr spcFirstLastPara="1" wrap="square" lIns="91425" tIns="45700" rIns="91425" bIns="45700" anchor="t" anchorCtr="0">
                        <a:noAutofit/>
                      </wps:bodyPr>
                    </wps:wsp>
                  </a:graphicData>
                </a:graphic>
              </wp:anchor>
            </w:drawing>
          </mc:Choice>
          <mc:Fallback>
            <w:pict>
              <v:rect w14:anchorId="54D00A56" id="Rectangle 220" o:spid="_x0000_s1032" style="position:absolute;margin-left:440pt;margin-top:32.6pt;width:102pt;height:81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">
                <v:stroke startarrowwidth="narrow" startarrowlength="short" endarrowwidth="narrow" endarrowlength="short"/>
                <v:textbox inset="2.53958mm,1.2694mm,2.53958mm,1.2694mm">
                  <w:txbxContent>
                    <w:p w14:paraId="5342B035" w14:textId="77777777" w:rsidR="00B14C7F" w:rsidRDefault="00B14C7F">
                      <w:pPr>
                        <w:jc w:val="center"/>
                        <w:textDirection w:val="btLr"/>
                      </w:pPr>
                      <w:r>
                        <w:rPr>
                          <w:color w:val="000000"/>
                          <w:sz w:val="20"/>
                        </w:rPr>
                        <w:t>If concerns are about staff or Principal refer to LADO before taking further action</w:t>
                      </w:r>
                    </w:p>
                  </w:txbxContent>
                </v:textbox>
                <w10:wrap type="square"/>
              </v:rect>
            </w:pict>
          </mc:Fallback>
        </mc:AlternateContent>
      </w:r>
      <w:r w:rsidR="006204C4">
        <w:rPr>
          <w:noProof/>
          <w:lang w:bidi="ar-SA"/>
        </w:rPr>
        <mc:AlternateContent>
          <mc:Choice Requires="wps">
            <w:drawing>
              <wp:anchor distT="45720" distB="45720" distL="114300" distR="114300" simplePos="0" relativeHeight="251668480" behindDoc="0" locked="0" layoutInCell="1" hidden="0" allowOverlap="1" wp14:anchorId="69C9FEF4" wp14:editId="0546D14D">
                <wp:simplePos x="0" y="0"/>
                <wp:positionH relativeFrom="column">
                  <wp:posOffset>2921000</wp:posOffset>
                </wp:positionH>
                <wp:positionV relativeFrom="paragraph">
                  <wp:posOffset>1760220</wp:posOffset>
                </wp:positionV>
                <wp:extent cx="1438275" cy="742950"/>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4631625" y="3413288"/>
                          <a:ext cx="1428750" cy="733425"/>
                        </a:xfrm>
                        <a:prstGeom prst="rect">
                          <a:avLst/>
                        </a:prstGeom>
                        <a:solidFill>
                          <a:srgbClr val="FFFFFF"/>
                        </a:solidFill>
                        <a:ln>
                          <a:noFill/>
                        </a:ln>
                      </wps:spPr>
                      <wps:txbx>
                        <w:txbxContent>
                          <w:p w14:paraId="73D2B077" w14:textId="77777777" w:rsidR="00B14C7F" w:rsidRDefault="00B14C7F">
                            <w:pPr>
                              <w:jc w:val="center"/>
                              <w:textDirection w:val="btLr"/>
                            </w:pPr>
                          </w:p>
                          <w:p w14:paraId="74C8B52C" w14:textId="77777777" w:rsidR="00B14C7F" w:rsidRDefault="00B14C7F">
                            <w:pPr>
                              <w:jc w:val="center"/>
                              <w:textDirection w:val="btLr"/>
                            </w:pPr>
                            <w:r>
                              <w:rPr>
                                <w:color w:val="000000"/>
                                <w:sz w:val="16"/>
                              </w:rPr>
                              <w:t>What type of activity is involved?</w:t>
                            </w:r>
                          </w:p>
                          <w:p w14:paraId="52DB4135" w14:textId="77777777" w:rsidR="00B14C7F" w:rsidRDefault="00B14C7F">
                            <w:pPr>
                              <w:jc w:val="center"/>
                              <w:textDirection w:val="btLr"/>
                            </w:pPr>
                            <w:r>
                              <w:rPr>
                                <w:color w:val="000000"/>
                                <w:sz w:val="16"/>
                              </w:rPr>
                              <w:t>Follow Safeguarding Procedures</w:t>
                            </w:r>
                          </w:p>
                        </w:txbxContent>
                      </wps:txbx>
                      <wps:bodyPr spcFirstLastPara="1" wrap="square" lIns="91425" tIns="45700" rIns="91425" bIns="45700" anchor="t" anchorCtr="0">
                        <a:noAutofit/>
                      </wps:bodyPr>
                    </wps:wsp>
                  </a:graphicData>
                </a:graphic>
              </wp:anchor>
            </w:drawing>
          </mc:Choice>
          <mc:Fallback>
            <w:pict>
              <v:rect w14:anchorId="69C9FEF4" id="Rectangle 218" o:spid="_x0000_s1033" style="position:absolute;margin-left:230pt;margin-top:138.6pt;width:113.25pt;height:58.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" stroked="f">
                <v:textbox inset="2.53958mm,1.2694mm,2.53958mm,1.2694mm">
                  <w:txbxContent>
                    <w:p w14:paraId="73D2B077" w14:textId="77777777" w:rsidR="00B14C7F" w:rsidRDefault="00B14C7F">
                      <w:pPr>
                        <w:jc w:val="center"/>
                        <w:textDirection w:val="btLr"/>
                      </w:pPr>
                    </w:p>
                    <w:p w14:paraId="74C8B52C" w14:textId="77777777" w:rsidR="00B14C7F" w:rsidRDefault="00B14C7F">
                      <w:pPr>
                        <w:jc w:val="center"/>
                        <w:textDirection w:val="btLr"/>
                      </w:pPr>
                      <w:r>
                        <w:rPr>
                          <w:color w:val="000000"/>
                          <w:sz w:val="16"/>
                        </w:rPr>
                        <w:t>What type of activity is involved?</w:t>
                      </w:r>
                    </w:p>
                    <w:p w14:paraId="52DB4135" w14:textId="77777777" w:rsidR="00B14C7F" w:rsidRDefault="00B14C7F">
                      <w:pPr>
                        <w:jc w:val="center"/>
                        <w:textDirection w:val="btLr"/>
                      </w:pPr>
                      <w:r>
                        <w:rPr>
                          <w:color w:val="000000"/>
                          <w:sz w:val="16"/>
                        </w:rPr>
                        <w:t>Follow Safeguarding Procedures</w:t>
                      </w:r>
                    </w:p>
                  </w:txbxContent>
                </v:textbox>
                <w10:wrap type="square"/>
              </v:rect>
            </w:pict>
          </mc:Fallback>
        </mc:AlternateContent>
      </w:r>
      <w:r w:rsidR="006204C4">
        <w:rPr>
          <w:noProof/>
          <w:lang w:bidi="ar-SA"/>
        </w:rPr>
        <mc:AlternateContent>
          <mc:Choice Requires="wps">
            <w:drawing>
              <wp:anchor distT="0" distB="0" distL="114300" distR="114300" simplePos="0" relativeHeight="251669504" behindDoc="0" locked="0" layoutInCell="1" hidden="0" allowOverlap="1" wp14:anchorId="08D837B7" wp14:editId="69DE188E">
                <wp:simplePos x="0" y="0"/>
                <wp:positionH relativeFrom="column">
                  <wp:posOffset>2628900</wp:posOffset>
                </wp:positionH>
                <wp:positionV relativeFrom="paragraph">
                  <wp:posOffset>1511300</wp:posOffset>
                </wp:positionV>
                <wp:extent cx="2035175" cy="1196975"/>
                <wp:effectExtent l="0" t="0" r="0" b="0"/>
                <wp:wrapNone/>
                <wp:docPr id="223" name="Diamond 223"/>
                <wp:cNvGraphicFramePr/>
                <a:graphic xmlns:a="http://schemas.openxmlformats.org/drawingml/2006/main">
                  <a:graphicData uri="http://schemas.microsoft.com/office/word/2010/wordprocessingShape">
                    <wps:wsp>
                      <wps:cNvSpPr/>
                      <wps:spPr>
                        <a:xfrm>
                          <a:off x="4341113" y="3194213"/>
                          <a:ext cx="2009775" cy="1171575"/>
                        </a:xfrm>
                        <a:prstGeom prst="diamond">
                          <a:avLst/>
                        </a:prstGeom>
                        <a:noFill/>
                        <a:ln w="25400" cap="flat" cmpd="sng">
                          <a:solidFill>
                            <a:srgbClr val="395E89"/>
                          </a:solidFill>
                          <a:prstDash val="solid"/>
                          <a:round/>
                          <a:headEnd type="none" w="sm" len="sm"/>
                          <a:tailEnd type="none" w="sm" len="sm"/>
                        </a:ln>
                      </wps:spPr>
                      <wps:txbx>
                        <w:txbxContent>
                          <w:p w14:paraId="77B4866B" w14:textId="77777777" w:rsidR="00B14C7F" w:rsidRDefault="00B14C7F">
                            <w:pPr>
                              <w:textDirection w:val="btLr"/>
                            </w:pPr>
                          </w:p>
                        </w:txbxContent>
                      </wps:txbx>
                      <wps:bodyPr spcFirstLastPara="1" wrap="square" lIns="91425" tIns="91425" rIns="91425" bIns="91425" anchor="ctr" anchorCtr="0">
                        <a:noAutofit/>
                      </wps:bodyPr>
                    </wps:wsp>
                  </a:graphicData>
                </a:graphic>
              </wp:anchor>
            </w:drawing>
          </mc:Choice>
          <mc:Fallback>
            <w:pict>
              <v:shape w14:anchorId="08D837B7" id="Diamond 223" o:spid="_x0000_s1034" type="#_x0000_t4" style="position:absolute;margin-left:207pt;margin-top:119pt;width:160.25pt;height:9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" filled="f" strokecolor="#395e89" strokeweight="2pt">
                <v:stroke startarrowwidth="narrow" startarrowlength="short" endarrowwidth="narrow" endarrowlength="short" joinstyle="round"/>
                <v:textbox inset="2.53958mm,2.53958mm,2.53958mm,2.53958mm">
                  <w:txbxContent>
                    <w:p w14:paraId="77B4866B" w14:textId="77777777" w:rsidR="00B14C7F" w:rsidRDefault="00B14C7F">
                      <w:pPr>
                        <w:textDirection w:val="btLr"/>
                      </w:pPr>
                    </w:p>
                  </w:txbxContent>
                </v:textbox>
              </v:shape>
            </w:pict>
          </mc:Fallback>
        </mc:AlternateContent>
      </w:r>
      <w:r w:rsidR="006204C4">
        <w:rPr>
          <w:noProof/>
          <w:lang w:bidi="ar-SA"/>
        </w:rPr>
        <mc:AlternateContent>
          <mc:Choice Requires="wps">
            <w:drawing>
              <wp:anchor distT="45720" distB="45720" distL="114300" distR="114300" simplePos="0" relativeHeight="251670528" behindDoc="0" locked="0" layoutInCell="1" hidden="0" allowOverlap="1" wp14:anchorId="0860FED1" wp14:editId="0C1C5BBD">
                <wp:simplePos x="0" y="0"/>
                <wp:positionH relativeFrom="column">
                  <wp:posOffset>647700</wp:posOffset>
                </wp:positionH>
                <wp:positionV relativeFrom="paragraph">
                  <wp:posOffset>4224020</wp:posOffset>
                </wp:positionV>
                <wp:extent cx="1095375" cy="838200"/>
                <wp:effectExtent l="0" t="0" r="0" b="0"/>
                <wp:wrapSquare wrapText="bothSides" distT="45720" distB="45720" distL="114300" distR="114300"/>
                <wp:docPr id="226" name="Rectangle 226"/>
                <wp:cNvGraphicFramePr/>
                <a:graphic xmlns:a="http://schemas.openxmlformats.org/drawingml/2006/main">
                  <a:graphicData uri="http://schemas.microsoft.com/office/word/2010/wordprocessingShape">
                    <wps:wsp>
                      <wps:cNvSpPr/>
                      <wps:spPr>
                        <a:xfrm>
                          <a:off x="4803075" y="3365663"/>
                          <a:ext cx="1085850" cy="8286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E898915" w14:textId="77777777" w:rsidR="00B14C7F" w:rsidRDefault="00B14C7F">
                            <w:pPr>
                              <w:textDirection w:val="btLr"/>
                            </w:pPr>
                            <w:r>
                              <w:rPr>
                                <w:color w:val="000000"/>
                                <w:sz w:val="18"/>
                              </w:rPr>
                              <w:t>DSL/DDSL to consider need for CP referral</w:t>
                            </w:r>
                          </w:p>
                        </w:txbxContent>
                      </wps:txbx>
                      <wps:bodyPr spcFirstLastPara="1" wrap="square" lIns="91425" tIns="45700" rIns="91425" bIns="45700" anchor="t" anchorCtr="0">
                        <a:noAutofit/>
                      </wps:bodyPr>
                    </wps:wsp>
                  </a:graphicData>
                </a:graphic>
              </wp:anchor>
            </w:drawing>
          </mc:Choice>
          <mc:Fallback>
            <w:pict>
              <v:rect w14:anchorId="0860FED1" id="Rectangle 226" o:spid="_x0000_s1035" style="position:absolute;margin-left:51pt;margin-top:332.6pt;width:86.25pt;height:66pt;z-index:25167052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">
                <v:stroke startarrowwidth="narrow" startarrowlength="short" endarrowwidth="narrow" endarrowlength="short"/>
                <v:textbox inset="2.53958mm,1.2694mm,2.53958mm,1.2694mm">
                  <w:txbxContent>
                    <w:p w14:paraId="7E898915" w14:textId="77777777" w:rsidR="00B14C7F" w:rsidRDefault="00B14C7F">
                      <w:pPr>
                        <w:textDirection w:val="btLr"/>
                      </w:pPr>
                      <w:r>
                        <w:rPr>
                          <w:color w:val="000000"/>
                          <w:sz w:val="18"/>
                        </w:rPr>
                        <w:t>DSL/DDSL to consider need for CP referral</w:t>
                      </w:r>
                    </w:p>
                  </w:txbxContent>
                </v:textbox>
                <w10:wrap type="square"/>
              </v:rect>
            </w:pict>
          </mc:Fallback>
        </mc:AlternateContent>
      </w:r>
      <w:r w:rsidR="006204C4">
        <w:rPr>
          <w:noProof/>
          <w:lang w:bidi="ar-SA"/>
        </w:rPr>
        <mc:AlternateContent>
          <mc:Choice Requires="wps">
            <w:drawing>
              <wp:anchor distT="45720" distB="45720" distL="114300" distR="114300" simplePos="0" relativeHeight="251671552" behindDoc="0" locked="0" layoutInCell="1" hidden="0" allowOverlap="1" wp14:anchorId="36F823E6" wp14:editId="6885F7E8">
                <wp:simplePos x="0" y="0"/>
                <wp:positionH relativeFrom="column">
                  <wp:posOffset>2082800</wp:posOffset>
                </wp:positionH>
                <wp:positionV relativeFrom="paragraph">
                  <wp:posOffset>4058920</wp:posOffset>
                </wp:positionV>
                <wp:extent cx="942975" cy="476250"/>
                <wp:effectExtent l="0" t="0" r="0" b="0"/>
                <wp:wrapSquare wrapText="bothSides" distT="45720" distB="45720" distL="114300" distR="114300"/>
                <wp:docPr id="239" name="Rectangle 239"/>
                <wp:cNvGraphicFramePr/>
                <a:graphic xmlns:a="http://schemas.openxmlformats.org/drawingml/2006/main">
                  <a:graphicData uri="http://schemas.microsoft.com/office/word/2010/wordprocessingShape">
                    <wps:wsp>
                      <wps:cNvSpPr/>
                      <wps:spPr>
                        <a:xfrm>
                          <a:off x="4879275" y="3546638"/>
                          <a:ext cx="933450" cy="466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E62394D" w14:textId="77777777" w:rsidR="00B14C7F" w:rsidRDefault="00B14C7F">
                            <w:pPr>
                              <w:textDirection w:val="btLr"/>
                            </w:pPr>
                            <w:r>
                              <w:rPr>
                                <w:color w:val="000000"/>
                                <w:sz w:val="18"/>
                              </w:rPr>
                              <w:t>Establish level of concern</w:t>
                            </w:r>
                          </w:p>
                        </w:txbxContent>
                      </wps:txbx>
                      <wps:bodyPr spcFirstLastPara="1" wrap="square" lIns="91425" tIns="45700" rIns="91425" bIns="45700" anchor="t" anchorCtr="0">
                        <a:noAutofit/>
                      </wps:bodyPr>
                    </wps:wsp>
                  </a:graphicData>
                </a:graphic>
              </wp:anchor>
            </w:drawing>
          </mc:Choice>
          <mc:Fallback>
            <w:pict>
              <v:rect w14:anchorId="36F823E6" id="Rectangle 239" o:spid="_x0000_s1036" style="position:absolute;margin-left:164pt;margin-top:319.6pt;width:74.25pt;height:37.5pt;z-index:25167155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">
                <v:stroke startarrowwidth="narrow" startarrowlength="short" endarrowwidth="narrow" endarrowlength="short"/>
                <v:textbox inset="2.53958mm,1.2694mm,2.53958mm,1.2694mm">
                  <w:txbxContent>
                    <w:p w14:paraId="6E62394D" w14:textId="77777777" w:rsidR="00B14C7F" w:rsidRDefault="00B14C7F">
                      <w:pPr>
                        <w:textDirection w:val="btLr"/>
                      </w:pPr>
                      <w:r>
                        <w:rPr>
                          <w:color w:val="000000"/>
                          <w:sz w:val="18"/>
                        </w:rPr>
                        <w:t>Establish level of concern</w:t>
                      </w:r>
                    </w:p>
                  </w:txbxContent>
                </v:textbox>
                <w10:wrap type="square"/>
              </v:rect>
            </w:pict>
          </mc:Fallback>
        </mc:AlternateContent>
      </w:r>
      <w:r w:rsidR="006204C4">
        <w:rPr>
          <w:noProof/>
          <w:lang w:bidi="ar-SA"/>
        </w:rPr>
        <mc:AlternateContent>
          <mc:Choice Requires="wps">
            <w:drawing>
              <wp:anchor distT="45720" distB="45720" distL="114300" distR="114300" simplePos="0" relativeHeight="251672576" behindDoc="0" locked="0" layoutInCell="1" hidden="0" allowOverlap="1" wp14:anchorId="768478D0" wp14:editId="531BB53A">
                <wp:simplePos x="0" y="0"/>
                <wp:positionH relativeFrom="column">
                  <wp:posOffset>3187700</wp:posOffset>
                </wp:positionH>
                <wp:positionV relativeFrom="paragraph">
                  <wp:posOffset>4071620</wp:posOffset>
                </wp:positionV>
                <wp:extent cx="942975" cy="476250"/>
                <wp:effectExtent l="0" t="0" r="0" b="0"/>
                <wp:wrapSquare wrapText="bothSides" distT="45720" distB="45720" distL="114300" distR="114300"/>
                <wp:docPr id="221" name="Rectangle 221"/>
                <wp:cNvGraphicFramePr/>
                <a:graphic xmlns:a="http://schemas.openxmlformats.org/drawingml/2006/main">
                  <a:graphicData uri="http://schemas.microsoft.com/office/word/2010/wordprocessingShape">
                    <wps:wsp>
                      <wps:cNvSpPr/>
                      <wps:spPr>
                        <a:xfrm>
                          <a:off x="4879275" y="3546638"/>
                          <a:ext cx="933450" cy="466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82808B" w14:textId="77777777" w:rsidR="00B14C7F" w:rsidRDefault="00B14C7F">
                            <w:pPr>
                              <w:textDirection w:val="btLr"/>
                            </w:pPr>
                            <w:r>
                              <w:rPr>
                                <w:color w:val="000000"/>
                                <w:sz w:val="18"/>
                              </w:rPr>
                              <w:t>Establish level of concern</w:t>
                            </w:r>
                          </w:p>
                        </w:txbxContent>
                      </wps:txbx>
                      <wps:bodyPr spcFirstLastPara="1" wrap="square" lIns="91425" tIns="45700" rIns="91425" bIns="45700" anchor="t" anchorCtr="0">
                        <a:noAutofit/>
                      </wps:bodyPr>
                    </wps:wsp>
                  </a:graphicData>
                </a:graphic>
              </wp:anchor>
            </w:drawing>
          </mc:Choice>
          <mc:Fallback>
            <w:pict>
              <v:rect w14:anchorId="768478D0" id="Rectangle 221" o:spid="_x0000_s1037" style="position:absolute;margin-left:251pt;margin-top:320.6pt;width:74.25pt;height:37.5pt;z-index:25167257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">
                <v:stroke startarrowwidth="narrow" startarrowlength="short" endarrowwidth="narrow" endarrowlength="short"/>
                <v:textbox inset="2.53958mm,1.2694mm,2.53958mm,1.2694mm">
                  <w:txbxContent>
                    <w:p w14:paraId="4C82808B" w14:textId="77777777" w:rsidR="00B14C7F" w:rsidRDefault="00B14C7F">
                      <w:pPr>
                        <w:textDirection w:val="btLr"/>
                      </w:pPr>
                      <w:r>
                        <w:rPr>
                          <w:color w:val="000000"/>
                          <w:sz w:val="18"/>
                        </w:rPr>
                        <w:t>Establish level of concern</w:t>
                      </w:r>
                    </w:p>
                  </w:txbxContent>
                </v:textbox>
                <w10:wrap type="square"/>
              </v:rect>
            </w:pict>
          </mc:Fallback>
        </mc:AlternateContent>
      </w:r>
      <w:r w:rsidR="006204C4">
        <w:rPr>
          <w:noProof/>
          <w:lang w:bidi="ar-SA"/>
        </w:rPr>
        <mc:AlternateContent>
          <mc:Choice Requires="wps">
            <w:drawing>
              <wp:anchor distT="45720" distB="45720" distL="114300" distR="114300" simplePos="0" relativeHeight="251673600" behindDoc="0" locked="0" layoutInCell="1" hidden="0" allowOverlap="1" wp14:anchorId="69046109" wp14:editId="680B96D8">
                <wp:simplePos x="0" y="0"/>
                <wp:positionH relativeFrom="column">
                  <wp:posOffset>4356100</wp:posOffset>
                </wp:positionH>
                <wp:positionV relativeFrom="paragraph">
                  <wp:posOffset>4058920</wp:posOffset>
                </wp:positionV>
                <wp:extent cx="942975" cy="476250"/>
                <wp:effectExtent l="0" t="0" r="0" b="0"/>
                <wp:wrapSquare wrapText="bothSides" distT="45720" distB="45720" distL="114300" distR="114300"/>
                <wp:docPr id="225" name="Rectangle 225"/>
                <wp:cNvGraphicFramePr/>
                <a:graphic xmlns:a="http://schemas.openxmlformats.org/drawingml/2006/main">
                  <a:graphicData uri="http://schemas.microsoft.com/office/word/2010/wordprocessingShape">
                    <wps:wsp>
                      <wps:cNvSpPr/>
                      <wps:spPr>
                        <a:xfrm>
                          <a:off x="4879275" y="3546638"/>
                          <a:ext cx="933450" cy="466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3177448" w14:textId="77777777" w:rsidR="00B14C7F" w:rsidRDefault="00B14C7F">
                            <w:pPr>
                              <w:textDirection w:val="btLr"/>
                            </w:pPr>
                            <w:r>
                              <w:rPr>
                                <w:color w:val="000000"/>
                                <w:sz w:val="18"/>
                              </w:rPr>
                              <w:t>Establish level of concern</w:t>
                            </w:r>
                          </w:p>
                        </w:txbxContent>
                      </wps:txbx>
                      <wps:bodyPr spcFirstLastPara="1" wrap="square" lIns="91425" tIns="45700" rIns="91425" bIns="45700" anchor="t" anchorCtr="0">
                        <a:noAutofit/>
                      </wps:bodyPr>
                    </wps:wsp>
                  </a:graphicData>
                </a:graphic>
              </wp:anchor>
            </w:drawing>
          </mc:Choice>
          <mc:Fallback>
            <w:pict>
              <v:rect w14:anchorId="69046109" id="Rectangle 225" o:spid="_x0000_s1038" style="position:absolute;margin-left:343pt;margin-top:319.6pt;width:74.25pt;height:37.5pt;z-index:25167360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">
                <v:stroke startarrowwidth="narrow" startarrowlength="short" endarrowwidth="narrow" endarrowlength="short"/>
                <v:textbox inset="2.53958mm,1.2694mm,2.53958mm,1.2694mm">
                  <w:txbxContent>
                    <w:p w14:paraId="63177448" w14:textId="77777777" w:rsidR="00B14C7F" w:rsidRDefault="00B14C7F">
                      <w:pPr>
                        <w:textDirection w:val="btLr"/>
                      </w:pPr>
                      <w:r>
                        <w:rPr>
                          <w:color w:val="000000"/>
                          <w:sz w:val="18"/>
                        </w:rPr>
                        <w:t>Establish level of concern</w:t>
                      </w:r>
                    </w:p>
                  </w:txbxContent>
                </v:textbox>
                <w10:wrap type="square"/>
              </v:rect>
            </w:pict>
          </mc:Fallback>
        </mc:AlternateContent>
      </w:r>
      <w:r w:rsidR="006204C4">
        <w:rPr>
          <w:noProof/>
          <w:lang w:bidi="ar-SA"/>
        </w:rPr>
        <mc:AlternateContent>
          <mc:Choice Requires="wps">
            <w:drawing>
              <wp:anchor distT="45720" distB="45720" distL="114300" distR="114300" simplePos="0" relativeHeight="251674624" behindDoc="0" locked="0" layoutInCell="1" hidden="0" allowOverlap="1" wp14:anchorId="1FA6D0FC" wp14:editId="5DAC1854">
                <wp:simplePos x="0" y="0"/>
                <wp:positionH relativeFrom="column">
                  <wp:posOffset>5397500</wp:posOffset>
                </wp:positionH>
                <wp:positionV relativeFrom="paragraph">
                  <wp:posOffset>4058920</wp:posOffset>
                </wp:positionV>
                <wp:extent cx="942975" cy="476250"/>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4879275" y="3546638"/>
                          <a:ext cx="933450" cy="466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02026C4" w14:textId="77777777" w:rsidR="00B14C7F" w:rsidRDefault="00B14C7F">
                            <w:pPr>
                              <w:textDirection w:val="btLr"/>
                            </w:pPr>
                            <w:r>
                              <w:rPr>
                                <w:color w:val="000000"/>
                                <w:sz w:val="18"/>
                              </w:rPr>
                              <w:t>Establish level of concern</w:t>
                            </w:r>
                          </w:p>
                        </w:txbxContent>
                      </wps:txbx>
                      <wps:bodyPr spcFirstLastPara="1" wrap="square" lIns="91425" tIns="45700" rIns="91425" bIns="45700" anchor="t" anchorCtr="0">
                        <a:noAutofit/>
                      </wps:bodyPr>
                    </wps:wsp>
                  </a:graphicData>
                </a:graphic>
              </wp:anchor>
            </w:drawing>
          </mc:Choice>
          <mc:Fallback>
            <w:pict>
              <v:rect w14:anchorId="1FA6D0FC" id="Rectangle 219" o:spid="_x0000_s1039" style="position:absolute;margin-left:425pt;margin-top:319.6pt;width:74.25pt;height:37.5pt;z-index:25167462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">
                <v:stroke startarrowwidth="narrow" startarrowlength="short" endarrowwidth="narrow" endarrowlength="short"/>
                <v:textbox inset="2.53958mm,1.2694mm,2.53958mm,1.2694mm">
                  <w:txbxContent>
                    <w:p w14:paraId="202026C4" w14:textId="77777777" w:rsidR="00B14C7F" w:rsidRDefault="00B14C7F">
                      <w:pPr>
                        <w:textDirection w:val="btLr"/>
                      </w:pPr>
                      <w:r>
                        <w:rPr>
                          <w:color w:val="000000"/>
                          <w:sz w:val="18"/>
                        </w:rPr>
                        <w:t>Establish level of concern</w:t>
                      </w:r>
                    </w:p>
                  </w:txbxContent>
                </v:textbox>
                <w10:wrap type="square"/>
              </v:rect>
            </w:pict>
          </mc:Fallback>
        </mc:AlternateContent>
      </w:r>
      <w:r w:rsidR="006204C4">
        <w:rPr>
          <w:noProof/>
          <w:lang w:bidi="ar-SA"/>
        </w:rPr>
        <mc:AlternateContent>
          <mc:Choice Requires="wps">
            <w:drawing>
              <wp:anchor distT="45720" distB="45720" distL="114300" distR="114300" simplePos="0" relativeHeight="251675648" behindDoc="0" locked="0" layoutInCell="1" hidden="0" allowOverlap="1" wp14:anchorId="2E2E44FB" wp14:editId="40190B54">
                <wp:simplePos x="0" y="0"/>
                <wp:positionH relativeFrom="column">
                  <wp:posOffset>2844800</wp:posOffset>
                </wp:positionH>
                <wp:positionV relativeFrom="paragraph">
                  <wp:posOffset>6090920</wp:posOffset>
                </wp:positionV>
                <wp:extent cx="1638300" cy="742950"/>
                <wp:effectExtent l="0" t="0" r="0" b="0"/>
                <wp:wrapSquare wrapText="bothSides" distT="45720" distB="45720" distL="114300" distR="114300"/>
                <wp:docPr id="237" name="Rectangle 237"/>
                <wp:cNvGraphicFramePr/>
                <a:graphic xmlns:a="http://schemas.openxmlformats.org/drawingml/2006/main">
                  <a:graphicData uri="http://schemas.microsoft.com/office/word/2010/wordprocessingShape">
                    <wps:wsp>
                      <wps:cNvSpPr/>
                      <wps:spPr>
                        <a:xfrm>
                          <a:off x="4531613" y="3413288"/>
                          <a:ext cx="1628775" cy="7334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AABBF41" w14:textId="77777777" w:rsidR="00B14C7F" w:rsidRDefault="00B14C7F">
                            <w:pPr>
                              <w:textDirection w:val="btLr"/>
                            </w:pPr>
                            <w:r>
                              <w:rPr>
                                <w:color w:val="000000"/>
                              </w:rPr>
                              <w:t xml:space="preserve">In school action: </w:t>
                            </w:r>
                          </w:p>
                          <w:p w14:paraId="79D4C9AC" w14:textId="77777777" w:rsidR="00B14C7F" w:rsidRDefault="00B14C7F">
                            <w:pPr>
                              <w:textDirection w:val="btLr"/>
                            </w:pPr>
                            <w:r>
                              <w:rPr>
                                <w:color w:val="000000"/>
                              </w:rPr>
                              <w:t>Principal, DSL, DDSL</w:t>
                            </w:r>
                          </w:p>
                        </w:txbxContent>
                      </wps:txbx>
                      <wps:bodyPr spcFirstLastPara="1" wrap="square" lIns="91425" tIns="45700" rIns="91425" bIns="45700" anchor="t" anchorCtr="0">
                        <a:noAutofit/>
                      </wps:bodyPr>
                    </wps:wsp>
                  </a:graphicData>
                </a:graphic>
              </wp:anchor>
            </w:drawing>
          </mc:Choice>
          <mc:Fallback>
            <w:pict>
              <v:rect w14:anchorId="2E2E44FB" id="Rectangle 237" o:spid="_x0000_s1040" style="position:absolute;margin-left:224pt;margin-top:479.6pt;width:129pt;height:58.5pt;z-index:25167564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">
                <v:stroke startarrowwidth="narrow" startarrowlength="short" endarrowwidth="narrow" endarrowlength="short"/>
                <v:textbox inset="2.53958mm,1.2694mm,2.53958mm,1.2694mm">
                  <w:txbxContent>
                    <w:p w14:paraId="0AABBF41" w14:textId="77777777" w:rsidR="00B14C7F" w:rsidRDefault="00B14C7F">
                      <w:pPr>
                        <w:textDirection w:val="btLr"/>
                      </w:pPr>
                      <w:r>
                        <w:rPr>
                          <w:color w:val="000000"/>
                        </w:rPr>
                        <w:t xml:space="preserve">In school action: </w:t>
                      </w:r>
                    </w:p>
                    <w:p w14:paraId="79D4C9AC" w14:textId="77777777" w:rsidR="00B14C7F" w:rsidRDefault="00B14C7F">
                      <w:pPr>
                        <w:textDirection w:val="btLr"/>
                      </w:pPr>
                      <w:r>
                        <w:rPr>
                          <w:color w:val="000000"/>
                        </w:rPr>
                        <w:t>Principal, DSL, DDSL</w:t>
                      </w:r>
                    </w:p>
                  </w:txbxContent>
                </v:textbox>
                <w10:wrap type="square"/>
              </v:rect>
            </w:pict>
          </mc:Fallback>
        </mc:AlternateContent>
      </w:r>
      <w:r w:rsidR="006204C4">
        <w:rPr>
          <w:noProof/>
          <w:lang w:bidi="ar-SA"/>
        </w:rPr>
        <mc:AlternateContent>
          <mc:Choice Requires="wps">
            <w:drawing>
              <wp:anchor distT="45720" distB="45720" distL="114300" distR="114300" simplePos="0" relativeHeight="251676672" behindDoc="0" locked="0" layoutInCell="1" hidden="0" allowOverlap="1" wp14:anchorId="1BD46D8F" wp14:editId="3F7BCAD6">
                <wp:simplePos x="0" y="0"/>
                <wp:positionH relativeFrom="column">
                  <wp:posOffset>4838700</wp:posOffset>
                </wp:positionH>
                <wp:positionV relativeFrom="paragraph">
                  <wp:posOffset>5100320</wp:posOffset>
                </wp:positionV>
                <wp:extent cx="400050" cy="1414145"/>
                <wp:effectExtent l="0" t="0" r="0" b="0"/>
                <wp:wrapSquare wrapText="bothSides" distT="45720" distB="45720" distL="114300" distR="114300"/>
                <wp:docPr id="231" name="Rectangle 231"/>
                <wp:cNvGraphicFramePr/>
                <a:graphic xmlns:a="http://schemas.openxmlformats.org/drawingml/2006/main">
                  <a:graphicData uri="http://schemas.microsoft.com/office/word/2010/wordprocessingShape">
                    <wps:wsp>
                      <wps:cNvSpPr/>
                      <wps:spPr>
                        <a:xfrm>
                          <a:off x="5150738" y="3077690"/>
                          <a:ext cx="390525" cy="1404620"/>
                        </a:xfrm>
                        <a:prstGeom prst="rect">
                          <a:avLst/>
                        </a:prstGeom>
                        <a:solidFill>
                          <a:srgbClr val="FFFFFF"/>
                        </a:solidFill>
                        <a:ln>
                          <a:noFill/>
                        </a:ln>
                      </wps:spPr>
                      <wps:txbx>
                        <w:txbxContent>
                          <w:p w14:paraId="6E718F34" w14:textId="77777777" w:rsidR="00B14C7F" w:rsidRDefault="00B14C7F">
                            <w:pPr>
                              <w:textDirection w:val="btLr"/>
                            </w:pPr>
                            <w:r>
                              <w:rPr>
                                <w:b/>
                                <w:color w:val="000000"/>
                                <w:sz w:val="18"/>
                              </w:rPr>
                              <w:t>No</w:t>
                            </w:r>
                          </w:p>
                        </w:txbxContent>
                      </wps:txbx>
                      <wps:bodyPr spcFirstLastPara="1" wrap="square" lIns="91425" tIns="45700" rIns="91425" bIns="45700" anchor="t" anchorCtr="0">
                        <a:noAutofit/>
                      </wps:bodyPr>
                    </wps:wsp>
                  </a:graphicData>
                </a:graphic>
              </wp:anchor>
            </w:drawing>
          </mc:Choice>
          <mc:Fallback>
            <w:pict>
              <v:rect w14:anchorId="1BD46D8F" id="Rectangle 231" o:spid="_x0000_s1041" style="position:absolute;margin-left:381pt;margin-top:401.6pt;width:31.5pt;height:111.35pt;z-index:25167667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" stroked="f">
                <v:textbox inset="2.53958mm,1.2694mm,2.53958mm,1.2694mm">
                  <w:txbxContent>
                    <w:p w14:paraId="6E718F34" w14:textId="77777777" w:rsidR="00B14C7F" w:rsidRDefault="00B14C7F">
                      <w:pPr>
                        <w:textDirection w:val="btLr"/>
                      </w:pPr>
                      <w:r>
                        <w:rPr>
                          <w:b/>
                          <w:color w:val="000000"/>
                          <w:sz w:val="18"/>
                        </w:rPr>
                        <w:t>No</w:t>
                      </w:r>
                    </w:p>
                  </w:txbxContent>
                </v:textbox>
                <w10:wrap type="square"/>
              </v:rect>
            </w:pict>
          </mc:Fallback>
        </mc:AlternateContent>
      </w:r>
      <w:r w:rsidR="006204C4">
        <w:rPr>
          <w:noProof/>
          <w:lang w:bidi="ar-SA"/>
        </w:rPr>
        <mc:AlternateContent>
          <mc:Choice Requires="wps">
            <w:drawing>
              <wp:anchor distT="0" distB="0" distL="114300" distR="114300" simplePos="0" relativeHeight="251677696" behindDoc="0" locked="0" layoutInCell="1" hidden="0" allowOverlap="1" wp14:anchorId="0B213CF3" wp14:editId="152BFB84">
                <wp:simplePos x="0" y="0"/>
                <wp:positionH relativeFrom="column">
                  <wp:posOffset>5080000</wp:posOffset>
                </wp:positionH>
                <wp:positionV relativeFrom="paragraph">
                  <wp:posOffset>2552700</wp:posOffset>
                </wp:positionV>
                <wp:extent cx="2035175" cy="606425"/>
                <wp:effectExtent l="0" t="0" r="0" b="0"/>
                <wp:wrapNone/>
                <wp:docPr id="227" name="Rounded Rectangle 227"/>
                <wp:cNvGraphicFramePr/>
                <a:graphic xmlns:a="http://schemas.openxmlformats.org/drawingml/2006/main">
                  <a:graphicData uri="http://schemas.microsoft.com/office/word/2010/wordprocessingShape">
                    <wps:wsp>
                      <wps:cNvSpPr/>
                      <wps:spPr>
                        <a:xfrm>
                          <a:off x="4341113" y="3489488"/>
                          <a:ext cx="2009775" cy="581025"/>
                        </a:xfrm>
                        <a:prstGeom prst="roundRect">
                          <a:avLst>
                            <a:gd name="adj" fmla="val 16667"/>
                          </a:avLst>
                        </a:prstGeom>
                        <a:noFill/>
                        <a:ln w="25400" cap="flat" cmpd="sng">
                          <a:solidFill>
                            <a:srgbClr val="395E89"/>
                          </a:solidFill>
                          <a:prstDash val="solid"/>
                          <a:round/>
                          <a:headEnd type="none" w="sm" len="sm"/>
                          <a:tailEnd type="none" w="sm" len="sm"/>
                        </a:ln>
                      </wps:spPr>
                      <wps:txbx>
                        <w:txbxContent>
                          <w:p w14:paraId="43BF1005" w14:textId="77777777" w:rsidR="00B14C7F" w:rsidRDefault="00B14C7F">
                            <w:pPr>
                              <w:textDirection w:val="btLr"/>
                            </w:pPr>
                          </w:p>
                        </w:txbxContent>
                      </wps:txbx>
                      <wps:bodyPr spcFirstLastPara="1" wrap="square" lIns="91425" tIns="91425" rIns="91425" bIns="91425" anchor="ctr" anchorCtr="0">
                        <a:noAutofit/>
                      </wps:bodyPr>
                    </wps:wsp>
                  </a:graphicData>
                </a:graphic>
              </wp:anchor>
            </w:drawing>
          </mc:Choice>
          <mc:Fallback>
            <w:pict>
              <v:roundrect w14:anchorId="0B213CF3" id="Rounded Rectangle 227" o:spid="_x0000_s1042" style="position:absolute;margin-left:400pt;margin-top:201pt;width:160.25pt;height:47.75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" filled="f" strokecolor="#395e89" strokeweight="2pt">
                <v:stroke startarrowwidth="narrow" startarrowlength="short" endarrowwidth="narrow" endarrowlength="short"/>
                <v:textbox inset="2.53958mm,2.53958mm,2.53958mm,2.53958mm">
                  <w:txbxContent>
                    <w:p w14:paraId="43BF1005" w14:textId="77777777" w:rsidR="00B14C7F" w:rsidRDefault="00B14C7F">
                      <w:pPr>
                        <w:textDirection w:val="btLr"/>
                      </w:pPr>
                    </w:p>
                  </w:txbxContent>
                </v:textbox>
              </v:roundrect>
            </w:pict>
          </mc:Fallback>
        </mc:AlternateContent>
      </w:r>
      <w:r w:rsidR="006204C4">
        <w:rPr>
          <w:noProof/>
          <w:lang w:bidi="ar-SA"/>
        </w:rPr>
        <mc:AlternateContent>
          <mc:Choice Requires="wps">
            <w:drawing>
              <wp:anchor distT="45720" distB="45720" distL="114300" distR="114300" simplePos="0" relativeHeight="251679744" behindDoc="0" locked="0" layoutInCell="1" hidden="0" allowOverlap="1" wp14:anchorId="535CA422" wp14:editId="24119A80">
                <wp:simplePos x="0" y="0"/>
                <wp:positionH relativeFrom="column">
                  <wp:posOffset>2768600</wp:posOffset>
                </wp:positionH>
                <wp:positionV relativeFrom="paragraph">
                  <wp:posOffset>6929120</wp:posOffset>
                </wp:positionV>
                <wp:extent cx="1790700" cy="495300"/>
                <wp:effectExtent l="0" t="0" r="0" b="0"/>
                <wp:wrapSquare wrapText="bothSides" distT="45720" distB="45720" distL="114300" distR="114300"/>
                <wp:docPr id="222" name="Rectangle 222"/>
                <wp:cNvGraphicFramePr/>
                <a:graphic xmlns:a="http://schemas.openxmlformats.org/drawingml/2006/main">
                  <a:graphicData uri="http://schemas.microsoft.com/office/word/2010/wordprocessingShape">
                    <wps:wsp>
                      <wps:cNvSpPr/>
                      <wps:spPr>
                        <a:xfrm>
                          <a:off x="4455413" y="3537113"/>
                          <a:ext cx="1781175" cy="4857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5D0AA7D" w14:textId="77777777" w:rsidR="00B14C7F" w:rsidRDefault="00B14C7F">
                            <w:pPr>
                              <w:jc w:val="center"/>
                              <w:textDirection w:val="btLr"/>
                            </w:pPr>
                            <w:r>
                              <w:rPr>
                                <w:color w:val="000000"/>
                                <w:sz w:val="18"/>
                              </w:rPr>
                              <w:t>Safety Planning, NSPCC Guidance, CEOPS</w:t>
                            </w:r>
                          </w:p>
                          <w:p w14:paraId="51293275" w14:textId="77777777" w:rsidR="00B14C7F" w:rsidRDefault="00B14C7F">
                            <w:pPr>
                              <w:jc w:val="center"/>
                              <w:textDirection w:val="btLr"/>
                            </w:pPr>
                            <w:r>
                              <w:rPr>
                                <w:color w:val="000000"/>
                                <w:sz w:val="18"/>
                              </w:rPr>
                              <w:t>Advice and Discussion</w:t>
                            </w:r>
                          </w:p>
                        </w:txbxContent>
                      </wps:txbx>
                      <wps:bodyPr spcFirstLastPara="1" wrap="square" lIns="91425" tIns="45700" rIns="91425" bIns="45700" anchor="t" anchorCtr="0">
                        <a:noAutofit/>
                      </wps:bodyPr>
                    </wps:wsp>
                  </a:graphicData>
                </a:graphic>
              </wp:anchor>
            </w:drawing>
          </mc:Choice>
          <mc:Fallback>
            <w:pict>
              <v:rect w14:anchorId="535CA422" id="Rectangle 222" o:spid="_x0000_s1043" style="position:absolute;margin-left:218pt;margin-top:545.6pt;width:141pt;height:39pt;z-index:25167974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">
                <v:stroke startarrowwidth="narrow" startarrowlength="short" endarrowwidth="narrow" endarrowlength="short"/>
                <v:textbox inset="2.53958mm,1.2694mm,2.53958mm,1.2694mm">
                  <w:txbxContent>
                    <w:p w14:paraId="25D0AA7D" w14:textId="77777777" w:rsidR="00B14C7F" w:rsidRDefault="00B14C7F">
                      <w:pPr>
                        <w:jc w:val="center"/>
                        <w:textDirection w:val="btLr"/>
                      </w:pPr>
                      <w:r>
                        <w:rPr>
                          <w:color w:val="000000"/>
                          <w:sz w:val="18"/>
                        </w:rPr>
                        <w:t>Safety Planning, NSPCC Guidance, CEOPS</w:t>
                      </w:r>
                    </w:p>
                    <w:p w14:paraId="51293275" w14:textId="77777777" w:rsidR="00B14C7F" w:rsidRDefault="00B14C7F">
                      <w:pPr>
                        <w:jc w:val="center"/>
                        <w:textDirection w:val="btLr"/>
                      </w:pPr>
                      <w:r>
                        <w:rPr>
                          <w:color w:val="000000"/>
                          <w:sz w:val="18"/>
                        </w:rPr>
                        <w:t>Advice and Discussion</w:t>
                      </w:r>
                    </w:p>
                  </w:txbxContent>
                </v:textbox>
                <w10:wrap type="square"/>
              </v:rect>
            </w:pict>
          </mc:Fallback>
        </mc:AlternateContent>
      </w:r>
      <w:r w:rsidR="006204C4">
        <w:rPr>
          <w:noProof/>
          <w:lang w:bidi="ar-SA"/>
        </w:rPr>
        <mc:AlternateContent>
          <mc:Choice Requires="wps">
            <w:drawing>
              <wp:anchor distT="45720" distB="45720" distL="114300" distR="114300" simplePos="0" relativeHeight="251680768" behindDoc="0" locked="0" layoutInCell="1" hidden="0" allowOverlap="1" wp14:anchorId="5260D46D" wp14:editId="67C22EB7">
                <wp:simplePos x="0" y="0"/>
                <wp:positionH relativeFrom="column">
                  <wp:posOffset>2451100</wp:posOffset>
                </wp:positionH>
                <wp:positionV relativeFrom="paragraph">
                  <wp:posOffset>7513320</wp:posOffset>
                </wp:positionV>
                <wp:extent cx="2295525" cy="647700"/>
                <wp:effectExtent l="0" t="0" r="0" b="0"/>
                <wp:wrapSquare wrapText="bothSides" distT="45720" distB="45720" distL="114300" distR="114300"/>
                <wp:docPr id="232" name="Rectangle 232"/>
                <wp:cNvGraphicFramePr/>
                <a:graphic xmlns:a="http://schemas.openxmlformats.org/drawingml/2006/main">
                  <a:graphicData uri="http://schemas.microsoft.com/office/word/2010/wordprocessingShape">
                    <wps:wsp>
                      <wps:cNvSpPr/>
                      <wps:spPr>
                        <a:xfrm>
                          <a:off x="4203000" y="3460913"/>
                          <a:ext cx="2286000" cy="6381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C6735CE" w14:textId="77777777" w:rsidR="00B14C7F" w:rsidRDefault="00B14C7F">
                            <w:pPr>
                              <w:textDirection w:val="btLr"/>
                            </w:pPr>
                            <w:r>
                              <w:rPr>
                                <w:color w:val="000000"/>
                                <w:sz w:val="20"/>
                              </w:rPr>
                              <w:t xml:space="preserve">School Child Protection Procedures </w:t>
                            </w:r>
                          </w:p>
                          <w:p w14:paraId="4E881C4B" w14:textId="77777777" w:rsidR="00B14C7F" w:rsidRDefault="00B14C7F">
                            <w:pPr>
                              <w:textDirection w:val="btLr"/>
                            </w:pPr>
                            <w:r>
                              <w:rPr>
                                <w:color w:val="000000"/>
                                <w:sz w:val="20"/>
                              </w:rPr>
                              <w:t>(Possible parental/carer involvement)</w:t>
                            </w:r>
                          </w:p>
                        </w:txbxContent>
                      </wps:txbx>
                      <wps:bodyPr spcFirstLastPara="1" wrap="square" lIns="91425" tIns="45700" rIns="91425" bIns="45700" anchor="t" anchorCtr="0">
                        <a:noAutofit/>
                      </wps:bodyPr>
                    </wps:wsp>
                  </a:graphicData>
                </a:graphic>
              </wp:anchor>
            </w:drawing>
          </mc:Choice>
          <mc:Fallback>
            <w:pict>
              <v:rect w14:anchorId="5260D46D" id="Rectangle 232" o:spid="_x0000_s1044" style="position:absolute;margin-left:193pt;margin-top:591.6pt;width:180.75pt;height:51pt;z-index:25168076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">
                <v:stroke startarrowwidth="narrow" startarrowlength="short" endarrowwidth="narrow" endarrowlength="short"/>
                <v:textbox inset="2.53958mm,1.2694mm,2.53958mm,1.2694mm">
                  <w:txbxContent>
                    <w:p w14:paraId="6C6735CE" w14:textId="77777777" w:rsidR="00B14C7F" w:rsidRDefault="00B14C7F">
                      <w:pPr>
                        <w:textDirection w:val="btLr"/>
                      </w:pPr>
                      <w:r>
                        <w:rPr>
                          <w:color w:val="000000"/>
                          <w:sz w:val="20"/>
                        </w:rPr>
                        <w:t xml:space="preserve">School Child Protection Procedures </w:t>
                      </w:r>
                    </w:p>
                    <w:p w14:paraId="4E881C4B" w14:textId="77777777" w:rsidR="00B14C7F" w:rsidRDefault="00B14C7F">
                      <w:pPr>
                        <w:textDirection w:val="btLr"/>
                      </w:pPr>
                      <w:r>
                        <w:rPr>
                          <w:color w:val="000000"/>
                          <w:sz w:val="20"/>
                        </w:rPr>
                        <w:t>(Possible parental/carer involvement)</w:t>
                      </w:r>
                    </w:p>
                  </w:txbxContent>
                </v:textbox>
                <w10:wrap type="square"/>
              </v:rect>
            </w:pict>
          </mc:Fallback>
        </mc:AlternateContent>
      </w:r>
    </w:p>
    <w:p w14:paraId="3EA5A546" w14:textId="77777777" w:rsidR="009C5399" w:rsidRDefault="006204C4" w:rsidP="000505E9">
      <w:pPr>
        <w:pStyle w:val="ListParagraph"/>
        <w:numPr>
          <w:ilvl w:val="0"/>
          <w:numId w:val="17"/>
        </w:numPr>
        <w:pBdr>
          <w:top w:val="nil"/>
          <w:left w:val="nil"/>
          <w:bottom w:val="nil"/>
          <w:right w:val="nil"/>
          <w:between w:val="nil"/>
        </w:pBdr>
        <w:spacing w:before="33"/>
        <w:ind w:left="1985" w:hanging="567"/>
        <w:rPr>
          <w:rFonts w:ascii="Avenir" w:eastAsia="Avenir" w:hAnsi="Avenir" w:cs="Avenir"/>
          <w:b/>
          <w:bCs/>
          <w:color w:val="000000"/>
          <w:sz w:val="28"/>
          <w:szCs w:val="28"/>
        </w:rPr>
      </w:pPr>
      <w:bookmarkStart w:id="40" w:name="bookmark=id.3fwokq0" w:colFirst="0" w:colLast="0"/>
      <w:bookmarkEnd w:id="40"/>
      <w:r w:rsidRPr="009C5399">
        <w:rPr>
          <w:rFonts w:ascii="Avenir" w:eastAsia="Avenir" w:hAnsi="Avenir" w:cs="Avenir"/>
          <w:b/>
          <w:bCs/>
          <w:color w:val="000000"/>
          <w:sz w:val="28"/>
          <w:szCs w:val="28"/>
        </w:rPr>
        <w:lastRenderedPageBreak/>
        <w:t>Appendix 8</w:t>
      </w:r>
      <w:r w:rsidR="00A65D53">
        <w:rPr>
          <w:rFonts w:ascii="Avenir" w:eastAsia="Avenir" w:hAnsi="Avenir" w:cs="Avenir"/>
          <w:b/>
          <w:bCs/>
          <w:color w:val="000000"/>
          <w:sz w:val="28"/>
          <w:szCs w:val="28"/>
        </w:rPr>
        <w:t>: Resources</w:t>
      </w:r>
    </w:p>
    <w:p w14:paraId="73C23276" w14:textId="77777777" w:rsidR="009C5399" w:rsidRDefault="009C5399" w:rsidP="009C5399">
      <w:pPr>
        <w:pStyle w:val="ListParagraph"/>
        <w:pBdr>
          <w:top w:val="nil"/>
          <w:left w:val="nil"/>
          <w:bottom w:val="nil"/>
          <w:right w:val="nil"/>
          <w:between w:val="nil"/>
        </w:pBdr>
        <w:spacing w:before="33"/>
        <w:ind w:left="1985" w:firstLine="0"/>
        <w:rPr>
          <w:rFonts w:ascii="Avenir" w:eastAsia="Avenir" w:hAnsi="Avenir" w:cs="Avenir"/>
          <w:b/>
          <w:bCs/>
          <w:color w:val="000000"/>
          <w:sz w:val="28"/>
          <w:szCs w:val="28"/>
        </w:rPr>
      </w:pPr>
    </w:p>
    <w:p w14:paraId="7C16D65E" w14:textId="77777777" w:rsidR="009C5399" w:rsidRPr="009C5399" w:rsidRDefault="006204C4" w:rsidP="000505E9">
      <w:pPr>
        <w:pStyle w:val="ListParagraph"/>
        <w:numPr>
          <w:ilvl w:val="1"/>
          <w:numId w:val="17"/>
        </w:numPr>
        <w:pBdr>
          <w:top w:val="nil"/>
          <w:left w:val="nil"/>
          <w:bottom w:val="nil"/>
          <w:right w:val="nil"/>
          <w:between w:val="nil"/>
        </w:pBdr>
        <w:spacing w:before="33"/>
        <w:ind w:left="2268" w:hanging="567"/>
        <w:rPr>
          <w:rFonts w:ascii="Avenir" w:eastAsia="Avenir" w:hAnsi="Avenir" w:cs="Avenir"/>
          <w:b/>
          <w:bCs/>
          <w:color w:val="000000"/>
          <w:sz w:val="28"/>
          <w:szCs w:val="28"/>
        </w:rPr>
      </w:pPr>
      <w:r w:rsidRPr="009C5399">
        <w:rPr>
          <w:rFonts w:ascii="Avenir" w:eastAsia="Avenir" w:hAnsi="Avenir" w:cs="Avenir"/>
          <w:color w:val="000000"/>
        </w:rPr>
        <w:t xml:space="preserve">Further advice on child protection is available from: </w:t>
      </w:r>
    </w:p>
    <w:p w14:paraId="132ADDF2" w14:textId="77777777" w:rsidR="009C5399" w:rsidRPr="00067260" w:rsidRDefault="009C5399" w:rsidP="009C5399">
      <w:pPr>
        <w:pStyle w:val="ListParagraph"/>
        <w:pBdr>
          <w:top w:val="nil"/>
          <w:left w:val="nil"/>
          <w:bottom w:val="nil"/>
          <w:right w:val="nil"/>
          <w:between w:val="nil"/>
        </w:pBdr>
        <w:spacing w:before="33"/>
        <w:ind w:left="2268" w:firstLine="0"/>
        <w:rPr>
          <w:rFonts w:ascii="Avenir" w:eastAsia="Avenir" w:hAnsi="Avenir" w:cs="Avenir"/>
          <w:b/>
          <w:bCs/>
          <w:color w:val="000000"/>
          <w:sz w:val="20"/>
          <w:szCs w:val="20"/>
        </w:rPr>
      </w:pPr>
    </w:p>
    <w:p w14:paraId="6E9141E3" w14:textId="77777777" w:rsidR="009C5399" w:rsidRPr="00067260" w:rsidRDefault="006204C4" w:rsidP="000505E9">
      <w:pPr>
        <w:pStyle w:val="ListParagraph"/>
        <w:numPr>
          <w:ilvl w:val="2"/>
          <w:numId w:val="17"/>
        </w:numPr>
        <w:pBdr>
          <w:top w:val="nil"/>
          <w:left w:val="nil"/>
          <w:bottom w:val="nil"/>
          <w:right w:val="nil"/>
          <w:between w:val="nil"/>
        </w:pBdr>
        <w:spacing w:before="33"/>
        <w:ind w:left="1134" w:hanging="567"/>
        <w:rPr>
          <w:rFonts w:ascii="Avenir" w:eastAsia="Avenir" w:hAnsi="Avenir" w:cs="Avenir"/>
          <w:b/>
          <w:bCs/>
          <w:color w:val="000000"/>
          <w:sz w:val="20"/>
          <w:szCs w:val="20"/>
        </w:rPr>
      </w:pPr>
      <w:r w:rsidRPr="00067260">
        <w:rPr>
          <w:rFonts w:ascii="Avenir" w:eastAsia="Avenir" w:hAnsi="Avenir" w:cs="Avenir"/>
          <w:color w:val="000000"/>
          <w:sz w:val="20"/>
          <w:szCs w:val="20"/>
        </w:rPr>
        <w:t xml:space="preserve">NSPCC: </w:t>
      </w:r>
      <w:hyperlink r:id="rId31">
        <w:r w:rsidRPr="00067260">
          <w:rPr>
            <w:rFonts w:ascii="Avenir" w:eastAsia="Avenir" w:hAnsi="Avenir" w:cs="Avenir"/>
            <w:color w:val="0000FF"/>
            <w:sz w:val="20"/>
            <w:szCs w:val="20"/>
            <w:u w:val="single"/>
          </w:rPr>
          <w:t>http://www.nspcc.org.uk/</w:t>
        </w:r>
      </w:hyperlink>
    </w:p>
    <w:p w14:paraId="55998B6A" w14:textId="77777777" w:rsidR="009C5399" w:rsidRPr="00067260" w:rsidRDefault="009C5399" w:rsidP="000505E9">
      <w:pPr>
        <w:pStyle w:val="ListParagraph"/>
        <w:numPr>
          <w:ilvl w:val="2"/>
          <w:numId w:val="17"/>
        </w:numPr>
        <w:pBdr>
          <w:top w:val="nil"/>
          <w:left w:val="nil"/>
          <w:bottom w:val="nil"/>
          <w:right w:val="nil"/>
          <w:between w:val="nil"/>
        </w:pBdr>
        <w:spacing w:before="33"/>
        <w:ind w:left="1134" w:hanging="567"/>
        <w:rPr>
          <w:rFonts w:ascii="Avenir" w:eastAsia="Avenir" w:hAnsi="Avenir" w:cs="Avenir"/>
          <w:b/>
          <w:bCs/>
          <w:color w:val="000000"/>
          <w:sz w:val="20"/>
          <w:szCs w:val="20"/>
        </w:rPr>
      </w:pPr>
      <w:r w:rsidRPr="00067260">
        <w:rPr>
          <w:rFonts w:ascii="Avenir" w:eastAsia="Avenir" w:hAnsi="Avenir" w:cs="Avenir"/>
          <w:color w:val="000000"/>
          <w:sz w:val="20"/>
          <w:szCs w:val="20"/>
        </w:rPr>
        <w:t xml:space="preserve"> </w:t>
      </w:r>
      <w:r w:rsidR="006204C4" w:rsidRPr="00067260">
        <w:rPr>
          <w:rFonts w:ascii="Avenir" w:eastAsia="Avenir" w:hAnsi="Avenir" w:cs="Avenir"/>
          <w:color w:val="000000"/>
          <w:sz w:val="20"/>
          <w:szCs w:val="20"/>
        </w:rPr>
        <w:t xml:space="preserve">Childline: </w:t>
      </w:r>
      <w:hyperlink r:id="rId32">
        <w:r w:rsidR="006204C4" w:rsidRPr="00067260">
          <w:rPr>
            <w:rFonts w:ascii="Avenir" w:eastAsia="Avenir" w:hAnsi="Avenir" w:cs="Avenir"/>
            <w:color w:val="0000FF"/>
            <w:sz w:val="20"/>
            <w:szCs w:val="20"/>
            <w:u w:val="single"/>
          </w:rPr>
          <w:t>http://www.childline.org.uk/pages/home.aspx</w:t>
        </w:r>
      </w:hyperlink>
    </w:p>
    <w:p w14:paraId="7E863559" w14:textId="77777777" w:rsidR="009C5399" w:rsidRPr="00067260" w:rsidRDefault="006204C4" w:rsidP="000505E9">
      <w:pPr>
        <w:pStyle w:val="ListParagraph"/>
        <w:numPr>
          <w:ilvl w:val="2"/>
          <w:numId w:val="17"/>
        </w:numPr>
        <w:pBdr>
          <w:top w:val="nil"/>
          <w:left w:val="nil"/>
          <w:bottom w:val="nil"/>
          <w:right w:val="nil"/>
          <w:between w:val="nil"/>
        </w:pBdr>
        <w:spacing w:before="33"/>
        <w:ind w:left="1134" w:hanging="567"/>
        <w:rPr>
          <w:rFonts w:ascii="Avenir" w:eastAsia="Avenir" w:hAnsi="Avenir" w:cs="Avenir"/>
          <w:b/>
          <w:bCs/>
          <w:color w:val="000000"/>
          <w:sz w:val="20"/>
          <w:szCs w:val="20"/>
        </w:rPr>
      </w:pPr>
      <w:r w:rsidRPr="00067260">
        <w:rPr>
          <w:rFonts w:ascii="Avenir" w:eastAsia="Avenir" w:hAnsi="Avenir" w:cs="Avenir"/>
          <w:color w:val="000000"/>
          <w:sz w:val="20"/>
          <w:szCs w:val="20"/>
        </w:rPr>
        <w:t xml:space="preserve">Anti-Bullying Alliance: </w:t>
      </w:r>
      <w:hyperlink r:id="rId33">
        <w:r w:rsidRPr="00067260">
          <w:rPr>
            <w:rFonts w:ascii="Avenir" w:eastAsia="Avenir" w:hAnsi="Avenir" w:cs="Avenir"/>
            <w:color w:val="0000FF"/>
            <w:sz w:val="20"/>
            <w:szCs w:val="20"/>
            <w:u w:val="single"/>
          </w:rPr>
          <w:t>http://anti-bullyingalliance.org.uk/</w:t>
        </w:r>
      </w:hyperlink>
    </w:p>
    <w:p w14:paraId="7DB9A159" w14:textId="77777777" w:rsidR="009C5399" w:rsidRPr="00067260" w:rsidRDefault="006204C4" w:rsidP="000505E9">
      <w:pPr>
        <w:pStyle w:val="ListParagraph"/>
        <w:numPr>
          <w:ilvl w:val="2"/>
          <w:numId w:val="17"/>
        </w:numPr>
        <w:pBdr>
          <w:top w:val="nil"/>
          <w:left w:val="nil"/>
          <w:bottom w:val="nil"/>
          <w:right w:val="nil"/>
          <w:between w:val="nil"/>
        </w:pBdr>
        <w:spacing w:before="33"/>
        <w:ind w:left="1134" w:hanging="567"/>
        <w:rPr>
          <w:rFonts w:ascii="Avenir" w:eastAsia="Avenir" w:hAnsi="Avenir" w:cs="Avenir"/>
          <w:b/>
          <w:bCs/>
          <w:color w:val="000000"/>
          <w:sz w:val="20"/>
          <w:szCs w:val="20"/>
        </w:rPr>
      </w:pPr>
      <w:r w:rsidRPr="00067260">
        <w:rPr>
          <w:rFonts w:ascii="Avenir" w:eastAsia="Avenir" w:hAnsi="Avenir" w:cs="Avenir"/>
          <w:color w:val="000000"/>
          <w:sz w:val="20"/>
          <w:szCs w:val="20"/>
        </w:rPr>
        <w:t xml:space="preserve">Beat Bullying: </w:t>
      </w:r>
      <w:hyperlink r:id="rId34">
        <w:r w:rsidRPr="00067260">
          <w:rPr>
            <w:rFonts w:ascii="Avenir" w:eastAsia="Avenir" w:hAnsi="Avenir" w:cs="Avenir"/>
            <w:color w:val="0000FF"/>
            <w:sz w:val="20"/>
            <w:szCs w:val="20"/>
            <w:u w:val="single"/>
          </w:rPr>
          <w:t>http://www.beatbullying.org/</w:t>
        </w:r>
      </w:hyperlink>
    </w:p>
    <w:p w14:paraId="556FC3A6" w14:textId="77777777" w:rsidR="009C5399" w:rsidRPr="00067260" w:rsidRDefault="006204C4" w:rsidP="000505E9">
      <w:pPr>
        <w:pStyle w:val="ListParagraph"/>
        <w:numPr>
          <w:ilvl w:val="2"/>
          <w:numId w:val="17"/>
        </w:numPr>
        <w:pBdr>
          <w:top w:val="nil"/>
          <w:left w:val="nil"/>
          <w:bottom w:val="nil"/>
          <w:right w:val="nil"/>
          <w:between w:val="nil"/>
        </w:pBdr>
        <w:spacing w:before="33"/>
        <w:ind w:left="1134" w:hanging="567"/>
        <w:rPr>
          <w:rFonts w:ascii="Avenir" w:eastAsia="Avenir" w:hAnsi="Avenir" w:cs="Avenir"/>
          <w:b/>
          <w:bCs/>
          <w:color w:val="000000"/>
          <w:sz w:val="20"/>
          <w:szCs w:val="20"/>
        </w:rPr>
      </w:pPr>
      <w:r w:rsidRPr="00067260">
        <w:rPr>
          <w:rFonts w:ascii="Avenir" w:eastAsia="Avenir" w:hAnsi="Avenir" w:cs="Avenir"/>
          <w:color w:val="000000"/>
          <w:sz w:val="20"/>
          <w:szCs w:val="20"/>
        </w:rPr>
        <w:t xml:space="preserve">Childnet International –making the internet a great and safe place for children. Includes resources for professionals and parents </w:t>
      </w:r>
      <w:hyperlink r:id="rId35">
        <w:r w:rsidRPr="00067260">
          <w:rPr>
            <w:rFonts w:ascii="Avenir" w:eastAsia="Avenir" w:hAnsi="Avenir" w:cs="Avenir"/>
            <w:color w:val="0000FF"/>
            <w:sz w:val="20"/>
            <w:szCs w:val="20"/>
            <w:u w:val="single"/>
          </w:rPr>
          <w:t>http://www.childnet.com/</w:t>
        </w:r>
      </w:hyperlink>
    </w:p>
    <w:p w14:paraId="3BB19BEF" w14:textId="77777777" w:rsidR="009C5399" w:rsidRPr="00067260" w:rsidRDefault="006204C4" w:rsidP="000505E9">
      <w:pPr>
        <w:pStyle w:val="ListParagraph"/>
        <w:numPr>
          <w:ilvl w:val="2"/>
          <w:numId w:val="17"/>
        </w:numPr>
        <w:pBdr>
          <w:top w:val="nil"/>
          <w:left w:val="nil"/>
          <w:bottom w:val="nil"/>
          <w:right w:val="nil"/>
          <w:between w:val="nil"/>
        </w:pBdr>
        <w:spacing w:before="33"/>
        <w:ind w:left="1134" w:hanging="567"/>
        <w:rPr>
          <w:rFonts w:ascii="Avenir" w:eastAsia="Avenir" w:hAnsi="Avenir" w:cs="Avenir"/>
          <w:b/>
          <w:bCs/>
          <w:color w:val="000000"/>
          <w:sz w:val="20"/>
          <w:szCs w:val="20"/>
        </w:rPr>
      </w:pPr>
      <w:r w:rsidRPr="00067260">
        <w:rPr>
          <w:rFonts w:ascii="Avenir" w:eastAsia="Avenir" w:hAnsi="Avenir" w:cs="Avenir"/>
          <w:color w:val="000000"/>
          <w:sz w:val="20"/>
          <w:szCs w:val="20"/>
        </w:rPr>
        <w:t xml:space="preserve">Thinkuknow (includes resources for professionals and parents) </w:t>
      </w:r>
      <w:hyperlink r:id="rId36">
        <w:r w:rsidRPr="00067260">
          <w:rPr>
            <w:rFonts w:ascii="Avenir" w:eastAsia="Avenir" w:hAnsi="Avenir" w:cs="Avenir"/>
            <w:color w:val="0000FF"/>
            <w:sz w:val="20"/>
            <w:szCs w:val="20"/>
            <w:u w:val="single"/>
          </w:rPr>
          <w:t>https://www.thinkuknow.co.uk/</w:t>
        </w:r>
      </w:hyperlink>
    </w:p>
    <w:p w14:paraId="27B7F77E" w14:textId="77777777" w:rsidR="009C5399" w:rsidRPr="00067260" w:rsidRDefault="006204C4" w:rsidP="000505E9">
      <w:pPr>
        <w:pStyle w:val="ListParagraph"/>
        <w:numPr>
          <w:ilvl w:val="2"/>
          <w:numId w:val="17"/>
        </w:numPr>
        <w:pBdr>
          <w:top w:val="nil"/>
          <w:left w:val="nil"/>
          <w:bottom w:val="nil"/>
          <w:right w:val="nil"/>
          <w:between w:val="nil"/>
        </w:pBdr>
        <w:spacing w:before="33"/>
        <w:ind w:left="1134" w:hanging="567"/>
        <w:rPr>
          <w:rFonts w:ascii="Avenir" w:eastAsia="Avenir" w:hAnsi="Avenir" w:cs="Avenir"/>
          <w:b/>
          <w:bCs/>
          <w:color w:val="000000"/>
          <w:sz w:val="20"/>
          <w:szCs w:val="20"/>
        </w:rPr>
      </w:pPr>
      <w:r w:rsidRPr="00067260">
        <w:rPr>
          <w:rFonts w:ascii="Avenir" w:eastAsia="Avenir" w:hAnsi="Avenir" w:cs="Avenir"/>
          <w:color w:val="000000"/>
          <w:sz w:val="20"/>
          <w:szCs w:val="20"/>
        </w:rPr>
        <w:t xml:space="preserve">Safer Internet Centre </w:t>
      </w:r>
      <w:hyperlink r:id="rId37">
        <w:r w:rsidRPr="00067260">
          <w:rPr>
            <w:rFonts w:ascii="Avenir" w:eastAsia="Avenir" w:hAnsi="Avenir" w:cs="Avenir"/>
            <w:color w:val="0000FF"/>
            <w:sz w:val="20"/>
            <w:szCs w:val="20"/>
            <w:u w:val="single"/>
          </w:rPr>
          <w:t>http://www.saferinternet.org.uk/</w:t>
        </w:r>
      </w:hyperlink>
    </w:p>
    <w:p w14:paraId="579E642E" w14:textId="77777777" w:rsidR="009C5399" w:rsidRPr="00067260" w:rsidRDefault="006204C4" w:rsidP="000505E9">
      <w:pPr>
        <w:pStyle w:val="ListParagraph"/>
        <w:numPr>
          <w:ilvl w:val="2"/>
          <w:numId w:val="17"/>
        </w:numPr>
        <w:pBdr>
          <w:top w:val="nil"/>
          <w:left w:val="nil"/>
          <w:bottom w:val="nil"/>
          <w:right w:val="nil"/>
          <w:between w:val="nil"/>
        </w:pBdr>
        <w:spacing w:before="33"/>
        <w:ind w:left="1134" w:hanging="567"/>
        <w:rPr>
          <w:rFonts w:ascii="Avenir" w:eastAsia="Avenir" w:hAnsi="Avenir" w:cs="Avenir"/>
          <w:b/>
          <w:bCs/>
          <w:color w:val="000000"/>
          <w:sz w:val="20"/>
          <w:szCs w:val="20"/>
        </w:rPr>
      </w:pPr>
      <w:r w:rsidRPr="00067260">
        <w:rPr>
          <w:rFonts w:ascii="Avenir" w:eastAsia="Avenir" w:hAnsi="Avenir" w:cs="Avenir"/>
          <w:color w:val="000000"/>
          <w:sz w:val="20"/>
          <w:szCs w:val="20"/>
        </w:rPr>
        <w:t xml:space="preserve">Safeguarding Network:   </w:t>
      </w:r>
      <w:hyperlink r:id="rId38" w:history="1">
        <w:r w:rsidR="009C5399" w:rsidRPr="00067260">
          <w:rPr>
            <w:rStyle w:val="Hyperlink"/>
            <w:rFonts w:ascii="Avenir" w:eastAsia="Avenir" w:hAnsi="Avenir" w:cs="Avenir"/>
            <w:sz w:val="20"/>
            <w:szCs w:val="20"/>
          </w:rPr>
          <w:t>http://www.safeguarding.network/</w:t>
        </w:r>
      </w:hyperlink>
    </w:p>
    <w:p w14:paraId="72761685" w14:textId="77777777" w:rsidR="009C5399" w:rsidRPr="00067260" w:rsidRDefault="006204C4" w:rsidP="000505E9">
      <w:pPr>
        <w:pStyle w:val="ListParagraph"/>
        <w:numPr>
          <w:ilvl w:val="2"/>
          <w:numId w:val="17"/>
        </w:numPr>
        <w:pBdr>
          <w:top w:val="nil"/>
          <w:left w:val="nil"/>
          <w:bottom w:val="nil"/>
          <w:right w:val="nil"/>
          <w:between w:val="nil"/>
        </w:pBdr>
        <w:spacing w:before="33"/>
        <w:ind w:left="1134" w:hanging="567"/>
        <w:rPr>
          <w:rFonts w:ascii="Avenir" w:eastAsia="Avenir" w:hAnsi="Avenir" w:cs="Avenir"/>
          <w:b/>
          <w:bCs/>
          <w:color w:val="000000"/>
          <w:sz w:val="20"/>
          <w:szCs w:val="20"/>
        </w:rPr>
      </w:pPr>
      <w:r w:rsidRPr="00067260">
        <w:rPr>
          <w:rFonts w:ascii="Avenir" w:eastAsia="Avenir" w:hAnsi="Avenir" w:cs="Avenir"/>
          <w:color w:val="000000"/>
          <w:sz w:val="20"/>
          <w:szCs w:val="20"/>
        </w:rPr>
        <w:t xml:space="preserve">Transgender </w:t>
      </w:r>
      <w:hyperlink r:id="rId39">
        <w:r w:rsidRPr="00067260">
          <w:rPr>
            <w:rFonts w:ascii="Avenir" w:eastAsia="Avenir" w:hAnsi="Avenir" w:cs="Avenir"/>
            <w:color w:val="0000FF"/>
            <w:sz w:val="20"/>
            <w:szCs w:val="20"/>
            <w:u w:val="single"/>
          </w:rPr>
          <w:t>http://www.mermaidsuk.org.uk/</w:t>
        </w:r>
      </w:hyperlink>
    </w:p>
    <w:p w14:paraId="374AD60B" w14:textId="77777777" w:rsidR="009C5399" w:rsidRPr="00067260" w:rsidRDefault="00854E53" w:rsidP="000505E9">
      <w:pPr>
        <w:pStyle w:val="ListParagraph"/>
        <w:numPr>
          <w:ilvl w:val="2"/>
          <w:numId w:val="17"/>
        </w:numPr>
        <w:pBdr>
          <w:top w:val="nil"/>
          <w:left w:val="nil"/>
          <w:bottom w:val="nil"/>
          <w:right w:val="nil"/>
          <w:between w:val="nil"/>
        </w:pBdr>
        <w:spacing w:before="33"/>
        <w:ind w:left="1134" w:hanging="567"/>
        <w:rPr>
          <w:rFonts w:ascii="Avenir" w:eastAsia="Avenir" w:hAnsi="Avenir" w:cs="Avenir"/>
          <w:b/>
          <w:bCs/>
          <w:color w:val="000000"/>
          <w:sz w:val="20"/>
          <w:szCs w:val="20"/>
        </w:rPr>
      </w:pPr>
      <w:hyperlink r:id="rId40" w:history="1">
        <w:r w:rsidR="009C5399" w:rsidRPr="00067260">
          <w:rPr>
            <w:rStyle w:val="Hyperlink"/>
            <w:rFonts w:ascii="Avenir" w:eastAsia="Avenir" w:hAnsi="Avenir" w:cs="Avenir"/>
            <w:sz w:val="20"/>
            <w:szCs w:val="20"/>
          </w:rPr>
          <w:t>http://www.mermaidsuk.org.uk/assets/media/East%20Sussex%20schools%20transgender%20toolkit.pdf</w:t>
        </w:r>
      </w:hyperlink>
    </w:p>
    <w:p w14:paraId="4D0222DC" w14:textId="77777777" w:rsidR="009C5399" w:rsidRPr="00067260" w:rsidRDefault="00854E53" w:rsidP="000505E9">
      <w:pPr>
        <w:pStyle w:val="ListParagraph"/>
        <w:numPr>
          <w:ilvl w:val="2"/>
          <w:numId w:val="17"/>
        </w:numPr>
        <w:pBdr>
          <w:top w:val="nil"/>
          <w:left w:val="nil"/>
          <w:bottom w:val="nil"/>
          <w:right w:val="nil"/>
          <w:between w:val="nil"/>
        </w:pBdr>
        <w:spacing w:before="33"/>
        <w:ind w:left="1134" w:hanging="567"/>
        <w:rPr>
          <w:rFonts w:ascii="Avenir" w:eastAsia="Avenir" w:hAnsi="Avenir" w:cs="Avenir"/>
          <w:b/>
          <w:bCs/>
          <w:color w:val="000000"/>
          <w:sz w:val="20"/>
          <w:szCs w:val="20"/>
        </w:rPr>
      </w:pPr>
      <w:hyperlink r:id="rId41" w:history="1">
        <w:r w:rsidR="009C5399" w:rsidRPr="00067260">
          <w:rPr>
            <w:rStyle w:val="Hyperlink"/>
            <w:rFonts w:ascii="Avenir" w:eastAsia="Avenir" w:hAnsi="Avenir" w:cs="Avenir"/>
            <w:sz w:val="20"/>
            <w:szCs w:val="20"/>
          </w:rPr>
          <w:t>https://uktrans.info/70-topic-overviews/328-resources-for-schools</w:t>
        </w:r>
      </w:hyperlink>
    </w:p>
    <w:p w14:paraId="66003AF8" w14:textId="77777777" w:rsidR="00911557" w:rsidRPr="009C5399" w:rsidRDefault="00854E53" w:rsidP="000505E9">
      <w:pPr>
        <w:pStyle w:val="ListParagraph"/>
        <w:numPr>
          <w:ilvl w:val="2"/>
          <w:numId w:val="17"/>
        </w:numPr>
        <w:pBdr>
          <w:top w:val="nil"/>
          <w:left w:val="nil"/>
          <w:bottom w:val="nil"/>
          <w:right w:val="nil"/>
          <w:between w:val="nil"/>
        </w:pBdr>
        <w:spacing w:before="33"/>
        <w:ind w:left="1134" w:hanging="567"/>
        <w:rPr>
          <w:rFonts w:ascii="Avenir" w:eastAsia="Avenir" w:hAnsi="Avenir" w:cs="Avenir"/>
          <w:b/>
          <w:bCs/>
          <w:color w:val="000000"/>
          <w:sz w:val="28"/>
          <w:szCs w:val="28"/>
        </w:rPr>
      </w:pPr>
      <w:hyperlink r:id="rId42" w:history="1">
        <w:r w:rsidR="009C5399" w:rsidRPr="00067260">
          <w:rPr>
            <w:rStyle w:val="Hyperlink"/>
            <w:rFonts w:ascii="Avenir" w:eastAsia="Avenir" w:hAnsi="Avenir" w:cs="Avenir"/>
            <w:sz w:val="20"/>
            <w:szCs w:val="20"/>
          </w:rPr>
          <w:t>https://www.intercomtrust.org.uk/item/55-schools-transgender-guidance-july-2015</w:t>
        </w:r>
      </w:hyperlink>
    </w:p>
    <w:p w14:paraId="31E32F42" w14:textId="77777777" w:rsidR="00911557" w:rsidRDefault="00911557">
      <w:pPr>
        <w:rPr>
          <w:rFonts w:ascii="Avenir" w:eastAsia="Avenir" w:hAnsi="Avenir" w:cs="Avenir"/>
        </w:rPr>
        <w:sectPr w:rsidR="00911557">
          <w:footerReference w:type="default" r:id="rId43"/>
          <w:pgSz w:w="11906" w:h="16838"/>
          <w:pgMar w:top="1120" w:right="560" w:bottom="1160" w:left="40" w:header="0" w:footer="969" w:gutter="0"/>
          <w:cols w:space="720" w:equalWidth="0">
            <w:col w:w="9360"/>
          </w:cols>
        </w:sectPr>
      </w:pPr>
    </w:p>
    <w:p w14:paraId="7398D7C8" w14:textId="77777777" w:rsidR="00911557" w:rsidRDefault="006204C4">
      <w:pPr>
        <w:pBdr>
          <w:top w:val="nil"/>
          <w:left w:val="nil"/>
          <w:bottom w:val="nil"/>
          <w:right w:val="nil"/>
          <w:between w:val="nil"/>
        </w:pBdr>
        <w:ind w:left="2902"/>
        <w:rPr>
          <w:rFonts w:ascii="Avenir" w:eastAsia="Avenir" w:hAnsi="Avenir" w:cs="Avenir"/>
          <w:color w:val="000000"/>
          <w:sz w:val="20"/>
          <w:szCs w:val="20"/>
        </w:rPr>
      </w:pPr>
      <w:r>
        <w:rPr>
          <w:rFonts w:ascii="Avenir" w:eastAsia="Avenir" w:hAnsi="Avenir" w:cs="Avenir"/>
          <w:noProof/>
          <w:color w:val="000000"/>
          <w:sz w:val="20"/>
          <w:szCs w:val="20"/>
          <w:lang w:bidi="ar-SA"/>
        </w:rPr>
        <w:lastRenderedPageBreak/>
        <w:drawing>
          <wp:inline distT="0" distB="0" distL="0" distR="0" wp14:anchorId="1F870982" wp14:editId="1A8490B4">
            <wp:extent cx="3419857" cy="1307592"/>
            <wp:effectExtent l="0" t="0" r="0" b="0"/>
            <wp:docPr id="242"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44"/>
                    <a:srcRect/>
                    <a:stretch>
                      <a:fillRect/>
                    </a:stretch>
                  </pic:blipFill>
                  <pic:spPr>
                    <a:xfrm>
                      <a:off x="0" y="0"/>
                      <a:ext cx="3419857" cy="1307592"/>
                    </a:xfrm>
                    <a:prstGeom prst="rect">
                      <a:avLst/>
                    </a:prstGeom>
                    <a:ln/>
                  </pic:spPr>
                </pic:pic>
              </a:graphicData>
            </a:graphic>
          </wp:inline>
        </w:drawing>
      </w:r>
    </w:p>
    <w:p w14:paraId="499B0792" w14:textId="77777777" w:rsidR="00911557" w:rsidRDefault="00911557">
      <w:pPr>
        <w:pBdr>
          <w:top w:val="nil"/>
          <w:left w:val="nil"/>
          <w:bottom w:val="nil"/>
          <w:right w:val="nil"/>
          <w:between w:val="nil"/>
        </w:pBdr>
        <w:rPr>
          <w:rFonts w:ascii="Avenir" w:eastAsia="Avenir" w:hAnsi="Avenir" w:cs="Avenir"/>
          <w:color w:val="000000"/>
          <w:sz w:val="9"/>
          <w:szCs w:val="9"/>
        </w:rPr>
      </w:pPr>
    </w:p>
    <w:p w14:paraId="5B7E45E0" w14:textId="77777777" w:rsidR="00911557" w:rsidRDefault="00911557">
      <w:pPr>
        <w:pBdr>
          <w:top w:val="nil"/>
          <w:left w:val="nil"/>
          <w:bottom w:val="nil"/>
          <w:right w:val="nil"/>
          <w:between w:val="nil"/>
        </w:pBdr>
        <w:tabs>
          <w:tab w:val="left" w:pos="1134"/>
        </w:tabs>
        <w:spacing w:before="59" w:line="345" w:lineRule="auto"/>
        <w:ind w:left="1134" w:right="405"/>
        <w:rPr>
          <w:rFonts w:ascii="Avenir" w:eastAsia="Avenir" w:hAnsi="Avenir" w:cs="Avenir"/>
          <w:color w:val="000000"/>
        </w:rPr>
      </w:pPr>
    </w:p>
    <w:p w14:paraId="164B9A6A" w14:textId="77777777" w:rsidR="00911557" w:rsidRDefault="006204C4">
      <w:pPr>
        <w:pBdr>
          <w:top w:val="nil"/>
          <w:left w:val="nil"/>
          <w:bottom w:val="nil"/>
          <w:right w:val="nil"/>
          <w:between w:val="nil"/>
        </w:pBdr>
        <w:tabs>
          <w:tab w:val="left" w:pos="1134"/>
        </w:tabs>
        <w:spacing w:before="59" w:line="345" w:lineRule="auto"/>
        <w:ind w:left="1134" w:right="405"/>
        <w:rPr>
          <w:rFonts w:ascii="Avenir" w:eastAsia="Avenir" w:hAnsi="Avenir" w:cs="Avenir"/>
          <w:color w:val="000000"/>
        </w:rPr>
      </w:pPr>
      <w:r>
        <w:rPr>
          <w:rFonts w:ascii="Avenir" w:eastAsia="Avenir" w:hAnsi="Avenir" w:cs="Avenir"/>
          <w:color w:val="000000"/>
        </w:rPr>
        <w:t xml:space="preserve">For </w:t>
      </w:r>
      <w:bookmarkStart w:id="41" w:name="bookmark=id.1v1yuxt" w:colFirst="0" w:colLast="0"/>
      <w:bookmarkEnd w:id="41"/>
      <w:r>
        <w:rPr>
          <w:rFonts w:ascii="Avenir" w:eastAsia="Avenir" w:hAnsi="Avenir" w:cs="Avenir"/>
          <w:b/>
          <w:color w:val="000000"/>
        </w:rPr>
        <w:t>Early Help, Consultation and Enquiries</w:t>
      </w:r>
      <w:r>
        <w:rPr>
          <w:rFonts w:ascii="Avenir" w:eastAsia="Avenir" w:hAnsi="Avenir" w:cs="Avenir"/>
          <w:color w:val="000000"/>
        </w:rPr>
        <w:t xml:space="preserve"> please contact: </w:t>
      </w:r>
    </w:p>
    <w:p w14:paraId="6D6F8788" w14:textId="77777777" w:rsidR="00911557" w:rsidRDefault="006204C4">
      <w:pPr>
        <w:pBdr>
          <w:top w:val="nil"/>
          <w:left w:val="nil"/>
          <w:bottom w:val="nil"/>
          <w:right w:val="nil"/>
          <w:between w:val="nil"/>
        </w:pBdr>
        <w:tabs>
          <w:tab w:val="left" w:pos="1134"/>
        </w:tabs>
        <w:spacing w:before="59" w:line="345" w:lineRule="auto"/>
        <w:ind w:left="1134" w:right="405"/>
        <w:rPr>
          <w:rFonts w:ascii="Avenir" w:eastAsia="Avenir" w:hAnsi="Avenir" w:cs="Avenir"/>
          <w:color w:val="000000"/>
        </w:rPr>
      </w:pPr>
      <w:r>
        <w:rPr>
          <w:rFonts w:ascii="Avenir" w:eastAsia="Avenir" w:hAnsi="Avenir" w:cs="Avenir"/>
          <w:color w:val="000000"/>
        </w:rPr>
        <w:t xml:space="preserve">Telephone: </w:t>
      </w:r>
      <w:r>
        <w:rPr>
          <w:rFonts w:ascii="Avenir" w:eastAsia="Avenir" w:hAnsi="Avenir" w:cs="Avenir"/>
          <w:color w:val="000000"/>
        </w:rPr>
        <w:tab/>
      </w:r>
      <w:r>
        <w:rPr>
          <w:rFonts w:ascii="Avenir" w:eastAsia="Avenir" w:hAnsi="Avenir" w:cs="Avenir"/>
          <w:color w:val="000000"/>
        </w:rPr>
        <w:tab/>
        <w:t>0345 155 1071</w:t>
      </w:r>
    </w:p>
    <w:p w14:paraId="6AAF60FE" w14:textId="77777777" w:rsidR="00911557" w:rsidRDefault="006204C4">
      <w:pPr>
        <w:pBdr>
          <w:top w:val="nil"/>
          <w:left w:val="nil"/>
          <w:bottom w:val="nil"/>
          <w:right w:val="nil"/>
          <w:between w:val="nil"/>
        </w:pBdr>
        <w:spacing w:line="343" w:lineRule="auto"/>
        <w:ind w:left="1134" w:right="405"/>
        <w:rPr>
          <w:rFonts w:ascii="Avenir" w:eastAsia="Avenir" w:hAnsi="Avenir" w:cs="Avenir"/>
          <w:color w:val="000000"/>
          <w:u w:val="single"/>
        </w:rPr>
      </w:pPr>
      <w:r>
        <w:rPr>
          <w:rFonts w:ascii="Avenir" w:eastAsia="Avenir" w:hAnsi="Avenir" w:cs="Avenir"/>
          <w:color w:val="000000"/>
        </w:rPr>
        <w:t xml:space="preserve">E-mail:        </w:t>
      </w:r>
      <w:r>
        <w:rPr>
          <w:rFonts w:ascii="Avenir" w:eastAsia="Avenir" w:hAnsi="Avenir" w:cs="Avenir"/>
          <w:color w:val="000000"/>
        </w:rPr>
        <w:tab/>
      </w:r>
      <w:r>
        <w:rPr>
          <w:rFonts w:ascii="Avenir" w:eastAsia="Avenir" w:hAnsi="Avenir" w:cs="Avenir"/>
          <w:color w:val="000000"/>
        </w:rPr>
        <w:tab/>
      </w:r>
      <w:r>
        <w:rPr>
          <w:rFonts w:ascii="Avenir" w:eastAsia="Avenir" w:hAnsi="Avenir" w:cs="Avenir"/>
          <w:color w:val="000000"/>
        </w:rPr>
        <w:tab/>
      </w:r>
      <w:hyperlink r:id="rId45">
        <w:r>
          <w:rPr>
            <w:rFonts w:ascii="Avenir" w:eastAsia="Avenir" w:hAnsi="Avenir" w:cs="Avenir"/>
            <w:color w:val="0000FF"/>
            <w:u w:val="single"/>
          </w:rPr>
          <w:t xml:space="preserve">mashsecure@devon.gcsx.gov.uk </w:t>
        </w:r>
      </w:hyperlink>
    </w:p>
    <w:p w14:paraId="6528E263" w14:textId="77777777" w:rsidR="00911557" w:rsidRDefault="006204C4">
      <w:pPr>
        <w:pBdr>
          <w:top w:val="nil"/>
          <w:left w:val="nil"/>
          <w:bottom w:val="nil"/>
          <w:right w:val="nil"/>
          <w:between w:val="nil"/>
        </w:pBdr>
        <w:spacing w:line="343" w:lineRule="auto"/>
        <w:ind w:left="1134" w:right="405"/>
        <w:rPr>
          <w:rFonts w:ascii="Avenir" w:eastAsia="Avenir" w:hAnsi="Avenir" w:cs="Avenir"/>
          <w:color w:val="000000"/>
        </w:rPr>
      </w:pPr>
      <w:r>
        <w:rPr>
          <w:rFonts w:ascii="Avenir" w:eastAsia="Avenir" w:hAnsi="Avenir" w:cs="Avenir"/>
          <w:color w:val="000000"/>
        </w:rPr>
        <w:t xml:space="preserve">Fax: </w:t>
      </w:r>
      <w:r>
        <w:rPr>
          <w:rFonts w:ascii="Avenir" w:eastAsia="Avenir" w:hAnsi="Avenir" w:cs="Avenir"/>
          <w:color w:val="000000"/>
        </w:rPr>
        <w:tab/>
      </w:r>
      <w:r>
        <w:rPr>
          <w:rFonts w:ascii="Avenir" w:eastAsia="Avenir" w:hAnsi="Avenir" w:cs="Avenir"/>
          <w:color w:val="000000"/>
        </w:rPr>
        <w:tab/>
      </w:r>
      <w:r>
        <w:rPr>
          <w:rFonts w:ascii="Avenir" w:eastAsia="Avenir" w:hAnsi="Avenir" w:cs="Avenir"/>
          <w:color w:val="000000"/>
        </w:rPr>
        <w:tab/>
        <w:t>01392 448951</w:t>
      </w:r>
    </w:p>
    <w:p w14:paraId="6C81E24E" w14:textId="77777777" w:rsidR="00911557" w:rsidRDefault="006204C4">
      <w:pPr>
        <w:pBdr>
          <w:top w:val="nil"/>
          <w:left w:val="nil"/>
          <w:bottom w:val="nil"/>
          <w:right w:val="nil"/>
          <w:between w:val="nil"/>
        </w:pBdr>
        <w:spacing w:before="1" w:line="343" w:lineRule="auto"/>
        <w:ind w:left="1134" w:right="405" w:hanging="2"/>
        <w:rPr>
          <w:rFonts w:ascii="Avenir" w:eastAsia="Avenir" w:hAnsi="Avenir" w:cs="Avenir"/>
          <w:color w:val="000000"/>
        </w:rPr>
      </w:pPr>
      <w:r>
        <w:rPr>
          <w:rFonts w:ascii="Avenir" w:eastAsia="Avenir" w:hAnsi="Avenir" w:cs="Avenir"/>
          <w:color w:val="000000"/>
        </w:rPr>
        <w:t xml:space="preserve">Enquiry Form available at: </w:t>
      </w:r>
      <w:r>
        <w:rPr>
          <w:rFonts w:ascii="Avenir" w:eastAsia="Avenir" w:hAnsi="Avenir" w:cs="Avenir"/>
          <w:color w:val="000000"/>
        </w:rPr>
        <w:tab/>
      </w:r>
      <w:hyperlink r:id="rId46">
        <w:r>
          <w:rPr>
            <w:rFonts w:ascii="Avenir" w:eastAsia="Avenir" w:hAnsi="Avenir" w:cs="Avenir"/>
            <w:color w:val="0000FF"/>
            <w:u w:val="single"/>
          </w:rPr>
          <w:t>www.devon.gov.uk/mash-</w:t>
        </w:r>
      </w:hyperlink>
      <w:r>
        <w:rPr>
          <w:rFonts w:ascii="Avenir" w:eastAsia="Avenir" w:hAnsi="Avenir" w:cs="Avenir"/>
          <w:color w:val="000000"/>
        </w:rPr>
        <w:t xml:space="preserve"> </w:t>
      </w:r>
      <w:hyperlink r:id="rId47">
        <w:r>
          <w:rPr>
            <w:rFonts w:ascii="Avenir" w:eastAsia="Avenir" w:hAnsi="Avenir" w:cs="Avenir"/>
            <w:color w:val="000000"/>
            <w:u w:val="single"/>
          </w:rPr>
          <w:t>enquiryform.doc</w:t>
        </w:r>
      </w:hyperlink>
    </w:p>
    <w:p w14:paraId="4DD3AB38" w14:textId="77777777" w:rsidR="00911557" w:rsidRDefault="006204C4">
      <w:pPr>
        <w:pBdr>
          <w:top w:val="nil"/>
          <w:left w:val="nil"/>
          <w:bottom w:val="nil"/>
          <w:right w:val="nil"/>
          <w:between w:val="nil"/>
        </w:pBdr>
        <w:spacing w:before="1" w:line="343" w:lineRule="auto"/>
        <w:ind w:left="1134" w:right="405" w:hanging="2"/>
        <w:rPr>
          <w:rFonts w:ascii="Avenir" w:eastAsia="Avenir" w:hAnsi="Avenir" w:cs="Avenir"/>
          <w:color w:val="000000"/>
        </w:rPr>
      </w:pPr>
      <w:r>
        <w:rPr>
          <w:rFonts w:ascii="Avenir" w:eastAsia="Avenir" w:hAnsi="Avenir" w:cs="Avenir"/>
          <w:color w:val="000000"/>
        </w:rPr>
        <w:t xml:space="preserve">Post: </w:t>
      </w:r>
      <w:r>
        <w:rPr>
          <w:rFonts w:ascii="Avenir" w:eastAsia="Avenir" w:hAnsi="Avenir" w:cs="Avenir"/>
          <w:color w:val="000000"/>
        </w:rPr>
        <w:tab/>
      </w:r>
      <w:r>
        <w:rPr>
          <w:rFonts w:ascii="Avenir" w:eastAsia="Avenir" w:hAnsi="Avenir" w:cs="Avenir"/>
          <w:color w:val="000000"/>
        </w:rPr>
        <w:tab/>
      </w:r>
      <w:r>
        <w:rPr>
          <w:rFonts w:ascii="Avenir" w:eastAsia="Avenir" w:hAnsi="Avenir" w:cs="Avenir"/>
          <w:color w:val="000000"/>
        </w:rPr>
        <w:tab/>
        <w:t xml:space="preserve">Multi-Agency Safeguarding Hub, P.O. Box 723, Exeter EX1 9QS </w:t>
      </w:r>
    </w:p>
    <w:p w14:paraId="4C5C57F0" w14:textId="77777777" w:rsidR="00911557" w:rsidRDefault="00911557">
      <w:pPr>
        <w:pBdr>
          <w:top w:val="nil"/>
          <w:left w:val="nil"/>
          <w:bottom w:val="nil"/>
          <w:right w:val="nil"/>
          <w:between w:val="nil"/>
        </w:pBdr>
        <w:spacing w:before="1" w:line="343" w:lineRule="auto"/>
        <w:ind w:left="1134" w:right="405" w:hanging="2"/>
        <w:rPr>
          <w:rFonts w:ascii="Avenir" w:eastAsia="Avenir" w:hAnsi="Avenir" w:cs="Avenir"/>
          <w:color w:val="000000"/>
        </w:rPr>
      </w:pPr>
    </w:p>
    <w:p w14:paraId="0DA66ECD" w14:textId="77777777" w:rsidR="00911557" w:rsidRDefault="006204C4">
      <w:pPr>
        <w:pBdr>
          <w:top w:val="nil"/>
          <w:left w:val="nil"/>
          <w:bottom w:val="nil"/>
          <w:right w:val="nil"/>
          <w:between w:val="nil"/>
        </w:pBdr>
        <w:spacing w:before="1" w:line="343" w:lineRule="auto"/>
        <w:ind w:left="1134" w:right="405" w:hanging="2"/>
        <w:rPr>
          <w:rFonts w:ascii="Avenir" w:eastAsia="Avenir" w:hAnsi="Avenir" w:cs="Avenir"/>
          <w:color w:val="000000"/>
        </w:rPr>
      </w:pPr>
      <w:r>
        <w:rPr>
          <w:rFonts w:ascii="Avenir" w:eastAsia="Avenir" w:hAnsi="Avenir" w:cs="Avenir"/>
          <w:b/>
          <w:color w:val="000000"/>
        </w:rPr>
        <w:t>Emergency Duty Team</w:t>
      </w:r>
      <w:r>
        <w:rPr>
          <w:rFonts w:ascii="Avenir" w:eastAsia="Avenir" w:hAnsi="Avenir" w:cs="Avenir"/>
          <w:color w:val="000000"/>
        </w:rPr>
        <w:t xml:space="preserve"> – out of hours 0845 6000 388</w:t>
      </w:r>
    </w:p>
    <w:p w14:paraId="44F5756E" w14:textId="77777777" w:rsidR="00911557" w:rsidRDefault="00911557">
      <w:pPr>
        <w:pBdr>
          <w:top w:val="nil"/>
          <w:left w:val="nil"/>
          <w:bottom w:val="nil"/>
          <w:right w:val="nil"/>
          <w:between w:val="nil"/>
        </w:pBdr>
        <w:spacing w:before="1" w:line="343" w:lineRule="auto"/>
        <w:ind w:left="1134" w:right="405" w:hanging="2"/>
        <w:rPr>
          <w:rFonts w:ascii="Avenir" w:eastAsia="Avenir" w:hAnsi="Avenir" w:cs="Avenir"/>
          <w:color w:val="000000"/>
        </w:rPr>
      </w:pPr>
    </w:p>
    <w:p w14:paraId="17A6D754" w14:textId="77777777" w:rsidR="00911557" w:rsidRDefault="006204C4">
      <w:pPr>
        <w:pBdr>
          <w:top w:val="nil"/>
          <w:left w:val="nil"/>
          <w:bottom w:val="nil"/>
          <w:right w:val="nil"/>
          <w:between w:val="nil"/>
        </w:pBdr>
        <w:spacing w:before="1" w:line="343" w:lineRule="auto"/>
        <w:ind w:left="1134" w:right="405" w:hanging="2"/>
        <w:rPr>
          <w:rFonts w:ascii="Avenir" w:eastAsia="Avenir" w:hAnsi="Avenir" w:cs="Avenir"/>
          <w:color w:val="000000"/>
        </w:rPr>
      </w:pPr>
      <w:r>
        <w:rPr>
          <w:rFonts w:ascii="Avenir" w:eastAsia="Avenir" w:hAnsi="Avenir" w:cs="Avenir"/>
          <w:b/>
          <w:color w:val="000000"/>
        </w:rPr>
        <w:t xml:space="preserve">Police </w:t>
      </w:r>
      <w:r>
        <w:rPr>
          <w:rFonts w:ascii="Avenir" w:eastAsia="Avenir" w:hAnsi="Avenir" w:cs="Avenir"/>
          <w:color w:val="000000"/>
        </w:rPr>
        <w:t>– non emergency – 101</w:t>
      </w:r>
    </w:p>
    <w:p w14:paraId="769F673C" w14:textId="77777777" w:rsidR="00911557" w:rsidRDefault="00911557">
      <w:pPr>
        <w:pBdr>
          <w:top w:val="nil"/>
          <w:left w:val="nil"/>
          <w:bottom w:val="nil"/>
          <w:right w:val="nil"/>
          <w:between w:val="nil"/>
        </w:pBdr>
        <w:spacing w:before="1" w:line="343" w:lineRule="auto"/>
        <w:ind w:left="1134" w:right="405" w:hanging="2"/>
        <w:rPr>
          <w:rFonts w:ascii="Avenir" w:eastAsia="Avenir" w:hAnsi="Avenir" w:cs="Avenir"/>
          <w:color w:val="000000"/>
        </w:rPr>
      </w:pPr>
    </w:p>
    <w:p w14:paraId="5C487210" w14:textId="77777777" w:rsidR="00911557" w:rsidRDefault="006204C4">
      <w:pPr>
        <w:pBdr>
          <w:top w:val="nil"/>
          <w:left w:val="nil"/>
          <w:bottom w:val="nil"/>
          <w:right w:val="nil"/>
          <w:between w:val="nil"/>
        </w:pBdr>
        <w:spacing w:before="1" w:line="343" w:lineRule="auto"/>
        <w:ind w:left="1134" w:right="405" w:hanging="2"/>
        <w:rPr>
          <w:rFonts w:ascii="Avenir" w:eastAsia="Avenir" w:hAnsi="Avenir" w:cs="Avenir"/>
          <w:color w:val="000000"/>
        </w:rPr>
      </w:pPr>
      <w:r>
        <w:rPr>
          <w:rFonts w:ascii="Avenir" w:eastAsia="Avenir" w:hAnsi="Avenir" w:cs="Avenir"/>
          <w:color w:val="000000"/>
        </w:rPr>
        <w:t xml:space="preserve">For all </w:t>
      </w:r>
      <w:r>
        <w:rPr>
          <w:rFonts w:ascii="Avenir" w:eastAsia="Avenir" w:hAnsi="Avenir" w:cs="Avenir"/>
          <w:b/>
          <w:color w:val="000000"/>
        </w:rPr>
        <w:t>LADO</w:t>
      </w:r>
      <w:r>
        <w:rPr>
          <w:rFonts w:ascii="Avenir" w:eastAsia="Avenir" w:hAnsi="Avenir" w:cs="Avenir"/>
          <w:color w:val="0000FF"/>
        </w:rPr>
        <w:t xml:space="preserve"> </w:t>
      </w:r>
      <w:r>
        <w:rPr>
          <w:rFonts w:ascii="Avenir" w:eastAsia="Avenir" w:hAnsi="Avenir" w:cs="Avenir"/>
          <w:color w:val="000000"/>
        </w:rPr>
        <w:t>enquiries</w:t>
      </w:r>
      <w:r>
        <w:rPr>
          <w:rFonts w:ascii="Avenir" w:eastAsia="Avenir" w:hAnsi="Avenir" w:cs="Avenir"/>
          <w:color w:val="000000"/>
        </w:rPr>
        <w:tab/>
        <w:t xml:space="preserve">(01392) 384964 </w:t>
      </w:r>
      <w:r>
        <w:rPr>
          <w:rFonts w:ascii="Avenir" w:eastAsia="Avenir" w:hAnsi="Avenir" w:cs="Avenir"/>
          <w:b/>
          <w:color w:val="000000"/>
        </w:rPr>
        <w:t>or</w:t>
      </w:r>
      <w:r>
        <w:rPr>
          <w:rFonts w:ascii="Avenir" w:eastAsia="Avenir" w:hAnsi="Avenir" w:cs="Avenir"/>
          <w:color w:val="000000"/>
        </w:rPr>
        <w:t xml:space="preserve"> </w:t>
      </w:r>
      <w:hyperlink r:id="rId48">
        <w:r>
          <w:rPr>
            <w:rFonts w:ascii="Avenir" w:eastAsia="Avenir" w:hAnsi="Avenir" w:cs="Avenir"/>
            <w:color w:val="000000"/>
          </w:rPr>
          <w:t>http://www.devon.gov.uk/lado</w:t>
        </w:r>
      </w:hyperlink>
    </w:p>
    <w:p w14:paraId="624CC706" w14:textId="77777777" w:rsidR="00911557" w:rsidRDefault="00911557">
      <w:pPr>
        <w:pBdr>
          <w:top w:val="nil"/>
          <w:left w:val="nil"/>
          <w:bottom w:val="nil"/>
          <w:right w:val="nil"/>
          <w:between w:val="nil"/>
        </w:pBdr>
        <w:spacing w:before="1" w:line="343" w:lineRule="auto"/>
        <w:ind w:left="1134" w:right="405" w:hanging="2"/>
        <w:rPr>
          <w:rFonts w:ascii="Avenir" w:eastAsia="Avenir" w:hAnsi="Avenir" w:cs="Avenir"/>
          <w:color w:val="000000"/>
        </w:rPr>
      </w:pPr>
    </w:p>
    <w:p w14:paraId="367C0AA5" w14:textId="77777777" w:rsidR="00911557" w:rsidRDefault="006204C4">
      <w:pPr>
        <w:pBdr>
          <w:top w:val="nil"/>
          <w:left w:val="nil"/>
          <w:bottom w:val="nil"/>
          <w:right w:val="nil"/>
          <w:between w:val="nil"/>
        </w:pBdr>
        <w:spacing w:before="1" w:line="343" w:lineRule="auto"/>
        <w:ind w:left="1134" w:right="405" w:hanging="2"/>
        <w:rPr>
          <w:rFonts w:ascii="Avenir" w:eastAsia="Avenir" w:hAnsi="Avenir" w:cs="Avenir"/>
          <w:b/>
          <w:color w:val="000000"/>
        </w:rPr>
      </w:pPr>
      <w:r>
        <w:rPr>
          <w:rFonts w:ascii="Avenir" w:eastAsia="Avenir" w:hAnsi="Avenir" w:cs="Avenir"/>
          <w:b/>
          <w:color w:val="000000"/>
        </w:rPr>
        <w:t xml:space="preserve">Early Help Team: </w:t>
      </w:r>
    </w:p>
    <w:p w14:paraId="4FB13122" w14:textId="77777777" w:rsidR="00911557" w:rsidRPr="00EA7644" w:rsidRDefault="006204C4">
      <w:pPr>
        <w:pBdr>
          <w:top w:val="nil"/>
          <w:left w:val="nil"/>
          <w:bottom w:val="nil"/>
          <w:right w:val="nil"/>
          <w:between w:val="nil"/>
        </w:pBdr>
        <w:spacing w:before="1" w:line="343" w:lineRule="auto"/>
        <w:ind w:left="1134" w:right="405" w:hanging="2"/>
        <w:rPr>
          <w:rFonts w:ascii="Avenir" w:eastAsia="Avenir" w:hAnsi="Avenir" w:cs="Avenir"/>
        </w:rPr>
      </w:pPr>
      <w:r w:rsidRPr="00EA7644">
        <w:rPr>
          <w:rFonts w:ascii="Avenir" w:eastAsia="Avenir" w:hAnsi="Avenir" w:cs="Avenir"/>
        </w:rPr>
        <w:t xml:space="preserve">0345 155 1071, ask for Early Help </w:t>
      </w:r>
      <w:hyperlink r:id="rId49">
        <w:r w:rsidRPr="00EA7644">
          <w:rPr>
            <w:rFonts w:ascii="Avenir" w:eastAsia="Avenir" w:hAnsi="Avenir" w:cs="Avenir"/>
            <w:color w:val="0432FF"/>
            <w:u w:val="single"/>
          </w:rPr>
          <w:t>earlyhelpsecure@devon.gov.uk</w:t>
        </w:r>
      </w:hyperlink>
    </w:p>
    <w:p w14:paraId="5BB6D358" w14:textId="77777777" w:rsidR="00911557" w:rsidRDefault="006204C4">
      <w:pPr>
        <w:pBdr>
          <w:top w:val="nil"/>
          <w:left w:val="nil"/>
          <w:bottom w:val="nil"/>
          <w:right w:val="nil"/>
          <w:between w:val="nil"/>
        </w:pBdr>
        <w:spacing w:before="1" w:line="343" w:lineRule="auto"/>
        <w:ind w:left="1134" w:right="405" w:hanging="2"/>
        <w:rPr>
          <w:rFonts w:ascii="Avenir" w:eastAsia="Avenir" w:hAnsi="Avenir" w:cs="Avenir"/>
          <w:color w:val="000000"/>
        </w:rPr>
      </w:pPr>
      <w:r>
        <w:rPr>
          <w:rFonts w:ascii="Avenir" w:eastAsia="Avenir" w:hAnsi="Avenir" w:cs="Avenir"/>
          <w:color w:val="000000"/>
        </w:rPr>
        <w:t xml:space="preserve">Locality Early Help Mailbox: </w:t>
      </w:r>
      <w:hyperlink r:id="rId50">
        <w:r>
          <w:rPr>
            <w:rFonts w:ascii="Avenir" w:eastAsia="Avenir" w:hAnsi="Avenir" w:cs="Avenir"/>
            <w:color w:val="0000FF"/>
            <w:u w:val="single"/>
          </w:rPr>
          <w:t xml:space="preserve">earlyhelpexetersecuremailbox@devon.gcsx.gov.uk </w:t>
        </w:r>
      </w:hyperlink>
    </w:p>
    <w:p w14:paraId="0FD6C9B0" w14:textId="77777777" w:rsidR="00911557" w:rsidRDefault="006204C4">
      <w:pPr>
        <w:pBdr>
          <w:top w:val="nil"/>
          <w:left w:val="nil"/>
          <w:bottom w:val="nil"/>
          <w:right w:val="nil"/>
          <w:between w:val="nil"/>
        </w:pBdr>
        <w:spacing w:before="1" w:line="343" w:lineRule="auto"/>
        <w:ind w:left="1134" w:right="405" w:hanging="2"/>
        <w:rPr>
          <w:rFonts w:ascii="Avenir" w:eastAsia="Avenir" w:hAnsi="Avenir" w:cs="Avenir"/>
          <w:color w:val="000000"/>
        </w:rPr>
      </w:pPr>
      <w:r>
        <w:rPr>
          <w:rFonts w:ascii="Avenir" w:eastAsia="Avenir" w:hAnsi="Avenir" w:cs="Avenir"/>
          <w:color w:val="000000"/>
        </w:rPr>
        <w:t xml:space="preserve">Lorraine Rowlands </w:t>
      </w:r>
      <w:r>
        <w:rPr>
          <w:rFonts w:ascii="Avenir" w:eastAsia="Avenir" w:hAnsi="Avenir" w:cs="Avenir"/>
          <w:color w:val="000000"/>
        </w:rPr>
        <w:tab/>
      </w:r>
      <w:r>
        <w:rPr>
          <w:rFonts w:ascii="Avenir" w:eastAsia="Avenir" w:hAnsi="Avenir" w:cs="Avenir"/>
          <w:color w:val="000000"/>
        </w:rPr>
        <w:tab/>
        <w:t>T: 07580 849 546</w:t>
      </w:r>
    </w:p>
    <w:p w14:paraId="3E041BEF" w14:textId="77777777" w:rsidR="00911557" w:rsidRDefault="006204C4">
      <w:pPr>
        <w:pBdr>
          <w:top w:val="nil"/>
          <w:left w:val="nil"/>
          <w:bottom w:val="nil"/>
          <w:right w:val="nil"/>
          <w:between w:val="nil"/>
        </w:pBdr>
        <w:spacing w:before="1" w:line="343" w:lineRule="auto"/>
        <w:ind w:left="1134" w:right="405" w:hanging="2"/>
        <w:rPr>
          <w:rFonts w:ascii="Avenir" w:eastAsia="Avenir" w:hAnsi="Avenir" w:cs="Avenir"/>
          <w:color w:val="000000"/>
        </w:rPr>
      </w:pPr>
      <w:r>
        <w:rPr>
          <w:rFonts w:ascii="Avenir" w:eastAsia="Avenir" w:hAnsi="Avenir" w:cs="Avenir"/>
          <w:color w:val="000000"/>
        </w:rPr>
        <w:t xml:space="preserve">Megan Kenneally-Stone </w:t>
      </w:r>
      <w:r>
        <w:rPr>
          <w:rFonts w:ascii="Avenir" w:eastAsia="Avenir" w:hAnsi="Avenir" w:cs="Avenir"/>
          <w:color w:val="000000"/>
        </w:rPr>
        <w:tab/>
      </w:r>
      <w:r w:rsidR="00067260">
        <w:rPr>
          <w:rFonts w:ascii="Avenir" w:eastAsia="Avenir" w:hAnsi="Avenir" w:cs="Avenir"/>
          <w:color w:val="000000"/>
        </w:rPr>
        <w:tab/>
      </w:r>
      <w:r>
        <w:rPr>
          <w:rFonts w:ascii="Avenir" w:eastAsia="Avenir" w:hAnsi="Avenir" w:cs="Avenir"/>
          <w:color w:val="000000"/>
        </w:rPr>
        <w:t>T: 07815 490 088</w:t>
      </w:r>
    </w:p>
    <w:p w14:paraId="3EB0861A" w14:textId="77777777" w:rsidR="00911557" w:rsidRDefault="006204C4">
      <w:pPr>
        <w:pBdr>
          <w:top w:val="nil"/>
          <w:left w:val="nil"/>
          <w:bottom w:val="nil"/>
          <w:right w:val="nil"/>
          <w:between w:val="nil"/>
        </w:pBdr>
        <w:spacing w:before="1" w:line="343" w:lineRule="auto"/>
        <w:ind w:left="1134" w:right="405" w:hanging="2"/>
        <w:rPr>
          <w:rFonts w:ascii="Avenir" w:eastAsia="Avenir" w:hAnsi="Avenir" w:cs="Avenir"/>
          <w:color w:val="000000"/>
        </w:rPr>
      </w:pPr>
      <w:r>
        <w:rPr>
          <w:rFonts w:ascii="Avenir" w:eastAsia="Avenir" w:hAnsi="Avenir" w:cs="Avenir"/>
          <w:color w:val="000000"/>
        </w:rPr>
        <w:t xml:space="preserve">Laura Syree </w:t>
      </w:r>
      <w:r>
        <w:rPr>
          <w:rFonts w:ascii="Avenir" w:eastAsia="Avenir" w:hAnsi="Avenir" w:cs="Avenir"/>
          <w:color w:val="000000"/>
        </w:rPr>
        <w:tab/>
      </w:r>
      <w:r>
        <w:rPr>
          <w:rFonts w:ascii="Avenir" w:eastAsia="Avenir" w:hAnsi="Avenir" w:cs="Avenir"/>
          <w:color w:val="000000"/>
        </w:rPr>
        <w:tab/>
      </w:r>
      <w:r w:rsidR="00067260">
        <w:rPr>
          <w:rFonts w:ascii="Avenir" w:eastAsia="Avenir" w:hAnsi="Avenir" w:cs="Avenir"/>
          <w:color w:val="000000"/>
        </w:rPr>
        <w:tab/>
      </w:r>
      <w:r>
        <w:rPr>
          <w:rFonts w:ascii="Avenir" w:eastAsia="Avenir" w:hAnsi="Avenir" w:cs="Avenir"/>
          <w:color w:val="000000"/>
        </w:rPr>
        <w:t>T: 07970 123 947</w:t>
      </w:r>
    </w:p>
    <w:p w14:paraId="15156AF7" w14:textId="77777777" w:rsidR="00911557" w:rsidRDefault="00911557">
      <w:pPr>
        <w:pBdr>
          <w:top w:val="nil"/>
          <w:left w:val="nil"/>
          <w:bottom w:val="nil"/>
          <w:right w:val="nil"/>
          <w:between w:val="nil"/>
        </w:pBdr>
        <w:spacing w:before="5"/>
        <w:rPr>
          <w:rFonts w:ascii="Avenir" w:eastAsia="Avenir" w:hAnsi="Avenir" w:cs="Avenir"/>
          <w:color w:val="000000"/>
          <w:sz w:val="27"/>
          <w:szCs w:val="27"/>
        </w:rPr>
      </w:pPr>
    </w:p>
    <w:p w14:paraId="71B53F33" w14:textId="77777777" w:rsidR="00067260" w:rsidRPr="00067260" w:rsidRDefault="00067260" w:rsidP="00067260">
      <w:pPr>
        <w:rPr>
          <w:rFonts w:ascii="Avenir" w:eastAsia="Avenir" w:hAnsi="Avenir" w:cs="Avenir"/>
          <w:sz w:val="27"/>
          <w:szCs w:val="27"/>
        </w:rPr>
      </w:pPr>
    </w:p>
    <w:p w14:paraId="51466D94" w14:textId="77777777" w:rsidR="00067260" w:rsidRPr="00067260" w:rsidRDefault="00067260" w:rsidP="00067260">
      <w:pPr>
        <w:rPr>
          <w:rFonts w:ascii="Avenir" w:eastAsia="Avenir" w:hAnsi="Avenir" w:cs="Avenir"/>
          <w:sz w:val="27"/>
          <w:szCs w:val="27"/>
        </w:rPr>
      </w:pPr>
    </w:p>
    <w:p w14:paraId="15E6AFE5" w14:textId="77777777" w:rsidR="00067260" w:rsidRPr="00067260" w:rsidRDefault="00067260" w:rsidP="00067260">
      <w:pPr>
        <w:rPr>
          <w:rFonts w:ascii="Avenir" w:eastAsia="Avenir" w:hAnsi="Avenir" w:cs="Avenir"/>
          <w:sz w:val="27"/>
          <w:szCs w:val="27"/>
        </w:rPr>
      </w:pPr>
    </w:p>
    <w:p w14:paraId="4DF69199" w14:textId="77777777" w:rsidR="00067260" w:rsidRPr="00067260" w:rsidRDefault="00067260" w:rsidP="00067260">
      <w:pPr>
        <w:rPr>
          <w:rFonts w:ascii="Avenir" w:eastAsia="Avenir" w:hAnsi="Avenir" w:cs="Avenir"/>
          <w:sz w:val="27"/>
          <w:szCs w:val="27"/>
        </w:rPr>
      </w:pPr>
    </w:p>
    <w:p w14:paraId="073C7746" w14:textId="77777777" w:rsidR="00067260" w:rsidRPr="00067260" w:rsidRDefault="00067260" w:rsidP="00067260">
      <w:pPr>
        <w:rPr>
          <w:rFonts w:ascii="Avenir" w:eastAsia="Avenir" w:hAnsi="Avenir" w:cs="Avenir"/>
          <w:sz w:val="27"/>
          <w:szCs w:val="27"/>
        </w:rPr>
      </w:pPr>
    </w:p>
    <w:p w14:paraId="35B85FFE" w14:textId="77777777" w:rsidR="00067260" w:rsidRDefault="00067260" w:rsidP="00067260">
      <w:pPr>
        <w:rPr>
          <w:rFonts w:ascii="Avenir" w:eastAsia="Avenir" w:hAnsi="Avenir" w:cs="Avenir"/>
          <w:color w:val="000000"/>
          <w:sz w:val="27"/>
          <w:szCs w:val="27"/>
        </w:rPr>
      </w:pPr>
    </w:p>
    <w:p w14:paraId="7D476983" w14:textId="77777777" w:rsidR="00067260" w:rsidRPr="00067260" w:rsidRDefault="00067260" w:rsidP="00067260">
      <w:pPr>
        <w:tabs>
          <w:tab w:val="left" w:pos="5865"/>
        </w:tabs>
        <w:rPr>
          <w:rFonts w:ascii="Avenir" w:eastAsia="Avenir" w:hAnsi="Avenir" w:cs="Avenir"/>
          <w:sz w:val="27"/>
          <w:szCs w:val="27"/>
        </w:rPr>
      </w:pPr>
      <w:r>
        <w:rPr>
          <w:rFonts w:ascii="Avenir" w:eastAsia="Avenir" w:hAnsi="Avenir" w:cs="Avenir"/>
          <w:sz w:val="27"/>
          <w:szCs w:val="27"/>
        </w:rPr>
        <w:tab/>
      </w:r>
    </w:p>
    <w:sectPr w:rsidR="00067260" w:rsidRPr="00067260">
      <w:pgSz w:w="11906" w:h="16838"/>
      <w:pgMar w:top="1160" w:right="560" w:bottom="1160" w:left="40" w:header="0" w:footer="9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3C6A2" w14:textId="77777777" w:rsidR="00A832DA" w:rsidRDefault="00A832DA">
      <w:r>
        <w:separator/>
      </w:r>
    </w:p>
  </w:endnote>
  <w:endnote w:type="continuationSeparator" w:id="0">
    <w:p w14:paraId="3FD3FE02" w14:textId="77777777" w:rsidR="00A832DA" w:rsidRDefault="00A83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w:altName w:val="Calibri"/>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venir Book">
    <w:altName w:val="Tw Cen MT"/>
    <w:charset w:val="00"/>
    <w:family w:val="auto"/>
    <w:pitch w:val="variable"/>
    <w:sig w:usb0="800000AF" w:usb1="5000204A" w:usb2="00000000" w:usb3="00000000" w:csb0="0000009B" w:csb1="00000000"/>
  </w:font>
  <w:font w:name="Objektiv Mk1 Thin">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A73DE" w14:textId="77777777" w:rsidR="00B14C7F" w:rsidRDefault="00B14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2FB21" w14:textId="77777777" w:rsidR="00B14C7F" w:rsidRDefault="00B14C7F">
    <w:pPr>
      <w:jc w:val="right"/>
    </w:pPr>
    <w:r>
      <w:fldChar w:fldCharType="begin"/>
    </w:r>
    <w:r>
      <w:instrText>PAGE</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9C122" w14:textId="77777777" w:rsidR="00B14C7F" w:rsidRDefault="00B14C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50C7" w14:textId="77777777" w:rsidR="00B14C7F" w:rsidRDefault="00B14C7F">
    <w:pPr>
      <w:widowControl/>
      <w:pBdr>
        <w:top w:val="nil"/>
        <w:left w:val="nil"/>
        <w:bottom w:val="nil"/>
        <w:right w:val="nil"/>
        <w:between w:val="nil"/>
      </w:pBdr>
      <w:tabs>
        <w:tab w:val="center" w:pos="4513"/>
        <w:tab w:val="right" w:pos="9026"/>
      </w:tabs>
      <w:spacing w:after="200" w:line="276" w:lineRule="auto"/>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Pr>
        <w:rFonts w:ascii="Calibri" w:eastAsia="Calibri" w:hAnsi="Calibri" w:cs="Calibri"/>
        <w:noProof/>
        <w:color w:val="000000"/>
      </w:rPr>
      <w:t>39</w:t>
    </w:r>
    <w:r>
      <w:rPr>
        <w:rFonts w:ascii="Calibri" w:eastAsia="Calibri" w:hAnsi="Calibri" w:cs="Calibri"/>
        <w:color w:val="000000"/>
      </w:rPr>
      <w:fldChar w:fldCharType="end"/>
    </w:r>
  </w:p>
  <w:p w14:paraId="27E2B684" w14:textId="77777777" w:rsidR="00B14C7F" w:rsidRDefault="00B14C7F">
    <w:pPr>
      <w:pBdr>
        <w:top w:val="nil"/>
        <w:left w:val="nil"/>
        <w:bottom w:val="nil"/>
        <w:right w:val="nil"/>
        <w:between w:val="nil"/>
      </w:pBdr>
      <w:spacing w:line="14" w:lineRule="auto"/>
      <w:rPr>
        <w:color w:val="000000"/>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C57C5" w14:textId="77777777" w:rsidR="00B14C7F" w:rsidRDefault="00B14C7F">
    <w:pPr>
      <w:pBdr>
        <w:top w:val="nil"/>
        <w:left w:val="nil"/>
        <w:bottom w:val="nil"/>
        <w:right w:val="nil"/>
        <w:between w:val="nil"/>
      </w:pBdr>
      <w:spacing w:line="14" w:lineRule="auto"/>
      <w:jc w:val="right"/>
      <w:rPr>
        <w:color w:val="000000"/>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52</w:t>
    </w:r>
    <w:r>
      <w:rPr>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27BC8" w14:textId="77777777" w:rsidR="00B14C7F" w:rsidRDefault="00B14C7F">
    <w:pPr>
      <w:pBdr>
        <w:top w:val="nil"/>
        <w:left w:val="nil"/>
        <w:bottom w:val="nil"/>
        <w:right w:val="nil"/>
        <w:between w:val="nil"/>
      </w:pBdr>
      <w:spacing w:line="14" w:lineRule="auto"/>
      <w:jc w:val="right"/>
      <w:rPr>
        <w:color w:val="000000"/>
        <w:sz w:val="2"/>
        <w:szCs w:val="2"/>
      </w:rPr>
    </w:pPr>
    <w:r>
      <w:rPr>
        <w:sz w:val="2"/>
        <w:szCs w:val="2"/>
      </w:rPr>
      <w:fldChar w:fldCharType="begin"/>
    </w:r>
    <w:r>
      <w:rPr>
        <w:sz w:val="2"/>
        <w:szCs w:val="2"/>
      </w:rPr>
      <w:instrText>PAGE</w:instrText>
    </w:r>
    <w:r>
      <w:rPr>
        <w:sz w:val="2"/>
        <w:szCs w:val="2"/>
      </w:rPr>
      <w:fldChar w:fldCharType="separate"/>
    </w:r>
    <w:r>
      <w:rPr>
        <w:noProof/>
        <w:sz w:val="2"/>
        <w:szCs w:val="2"/>
      </w:rPr>
      <w:t>51</w:t>
    </w:r>
    <w:r>
      <w:rPr>
        <w:sz w:val="2"/>
        <w:szCs w:val="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8BBFC" w14:textId="77777777" w:rsidR="00B14C7F" w:rsidRDefault="00B14C7F">
    <w:pPr>
      <w:pBdr>
        <w:top w:val="nil"/>
        <w:left w:val="nil"/>
        <w:bottom w:val="nil"/>
        <w:right w:val="nil"/>
        <w:between w:val="nil"/>
      </w:pBdr>
      <w:spacing w:line="14" w:lineRule="auto"/>
      <w:rPr>
        <w:color w:val="000000"/>
        <w:sz w:val="20"/>
        <w:szCs w:val="20"/>
      </w:rPr>
    </w:pPr>
  </w:p>
  <w:p w14:paraId="1D0070F7" w14:textId="77777777" w:rsidR="00B14C7F" w:rsidRDefault="00B14C7F">
    <w:pPr>
      <w:pBdr>
        <w:top w:val="nil"/>
        <w:left w:val="nil"/>
        <w:bottom w:val="nil"/>
        <w:right w:val="nil"/>
        <w:between w:val="nil"/>
      </w:pBdr>
      <w:spacing w:line="14" w:lineRule="auto"/>
      <w:rPr>
        <w:sz w:val="20"/>
        <w:szCs w:val="20"/>
      </w:rPr>
    </w:pPr>
  </w:p>
  <w:p w14:paraId="34FA72F9" w14:textId="77777777" w:rsidR="00B14C7F" w:rsidRDefault="00B14C7F">
    <w:pPr>
      <w:pBdr>
        <w:top w:val="nil"/>
        <w:left w:val="nil"/>
        <w:bottom w:val="nil"/>
        <w:right w:val="nil"/>
        <w:between w:val="nil"/>
      </w:pBdr>
      <w:spacing w:line="14" w:lineRule="auto"/>
      <w:jc w:val="right"/>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53</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478EC" w14:textId="77777777" w:rsidR="00A832DA" w:rsidRDefault="00A832DA">
      <w:r>
        <w:separator/>
      </w:r>
    </w:p>
  </w:footnote>
  <w:footnote w:type="continuationSeparator" w:id="0">
    <w:p w14:paraId="2B034604" w14:textId="77777777" w:rsidR="00A832DA" w:rsidRDefault="00A83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F5C39" w14:textId="77777777" w:rsidR="00B14C7F" w:rsidRDefault="00B14C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22AA5" w14:textId="77777777" w:rsidR="00B14C7F" w:rsidRDefault="00B14C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57F56" w14:textId="77777777" w:rsidR="00B14C7F" w:rsidRDefault="00B14C7F">
    <w:pPr>
      <w:widowControl/>
      <w:pBdr>
        <w:top w:val="nil"/>
        <w:left w:val="nil"/>
        <w:bottom w:val="nil"/>
        <w:right w:val="nil"/>
        <w:between w:val="nil"/>
      </w:pBdr>
      <w:tabs>
        <w:tab w:val="center" w:pos="4513"/>
        <w:tab w:val="right" w:pos="9026"/>
      </w:tabs>
      <w:spacing w:after="200" w:line="276" w:lineRule="auto"/>
      <w:rPr>
        <w:rFonts w:ascii="Calibri" w:eastAsia="Calibri" w:hAnsi="Calibri" w:cs="Calibri"/>
        <w:color w:val="000000"/>
      </w:rPr>
    </w:pPr>
    <w:r>
      <w:rPr>
        <w:noProof/>
        <w:lang w:bidi="ar-SA"/>
      </w:rPr>
      <mc:AlternateContent>
        <mc:Choice Requires="wps">
          <w:drawing>
            <wp:anchor distT="45720" distB="45720" distL="114300" distR="114300" simplePos="0" relativeHeight="251658240" behindDoc="0" locked="0" layoutInCell="1" hidden="0" allowOverlap="1" wp14:anchorId="122ED779" wp14:editId="2A0CF8FA">
              <wp:simplePos x="0" y="0"/>
              <wp:positionH relativeFrom="column">
                <wp:posOffset>5994400</wp:posOffset>
              </wp:positionH>
              <wp:positionV relativeFrom="paragraph">
                <wp:posOffset>-347979</wp:posOffset>
              </wp:positionV>
              <wp:extent cx="661035" cy="1414145"/>
              <wp:effectExtent l="0" t="0" r="0" b="0"/>
              <wp:wrapSquare wrapText="bothSides" distT="45720" distB="45720" distL="114300" distR="114300"/>
              <wp:docPr id="230" name="Rectangle 230"/>
              <wp:cNvGraphicFramePr/>
              <a:graphic xmlns:a="http://schemas.openxmlformats.org/drawingml/2006/main">
                <a:graphicData uri="http://schemas.microsoft.com/office/word/2010/wordprocessingShape">
                  <wps:wsp>
                    <wps:cNvSpPr/>
                    <wps:spPr>
                      <a:xfrm>
                        <a:off x="5020245" y="3077690"/>
                        <a:ext cx="651510" cy="1404620"/>
                      </a:xfrm>
                      <a:prstGeom prst="rect">
                        <a:avLst/>
                      </a:prstGeom>
                      <a:solidFill>
                        <a:srgbClr val="FFFFFF"/>
                      </a:solidFill>
                      <a:ln>
                        <a:noFill/>
                      </a:ln>
                    </wps:spPr>
                    <wps:txbx>
                      <w:txbxContent>
                        <w:p w14:paraId="617A6B8C" w14:textId="77777777" w:rsidR="00B14C7F" w:rsidRDefault="00B14C7F">
                          <w:pPr>
                            <w:textDirection w:val="btLr"/>
                          </w:pPr>
                          <w:r>
                            <w:rPr>
                              <w:color w:val="FFFFFF"/>
                              <w:sz w:val="8"/>
                            </w:rPr>
                            <w:t>Teal Salmon Butty</w:t>
                          </w:r>
                        </w:p>
                      </w:txbxContent>
                    </wps:txbx>
                    <wps:bodyPr spcFirstLastPara="1" wrap="square" lIns="91425" tIns="45700" rIns="91425" bIns="45700" anchor="t" anchorCtr="0">
                      <a:noAutofit/>
                    </wps:bodyPr>
                  </wps:wsp>
                </a:graphicData>
              </a:graphic>
            </wp:anchor>
          </w:drawing>
        </mc:Choice>
        <mc:Fallback>
          <w:pict>
            <v:rect w14:anchorId="122ED779" id="Rectangle 230" o:spid="_x0000_s1045" style="position:absolute;margin-left:472pt;margin-top:-27.4pt;width:52.05pt;height:111.3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" stroked="f">
              <v:textbox inset="2.53958mm,1.2694mm,2.53958mm,1.2694mm">
                <w:txbxContent>
                  <w:p w14:paraId="617A6B8C" w14:textId="77777777" w:rsidR="00B14C7F" w:rsidRDefault="00B14C7F">
                    <w:pPr>
                      <w:textDirection w:val="btLr"/>
                    </w:pPr>
                    <w:r>
                      <w:rPr>
                        <w:color w:val="FFFFFF"/>
                        <w:sz w:val="8"/>
                      </w:rPr>
                      <w:t>Teal Salmon Butty</w:t>
                    </w: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093C"/>
    <w:multiLevelType w:val="multilevel"/>
    <w:tmpl w:val="0809001F"/>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52702C"/>
    <w:multiLevelType w:val="multilevel"/>
    <w:tmpl w:val="1ED40698"/>
    <w:lvl w:ilvl="0">
      <w:start w:val="31"/>
      <w:numFmt w:val="decimal"/>
      <w:lvlText w:val="%1"/>
      <w:lvlJc w:val="left"/>
      <w:pPr>
        <w:ind w:left="420" w:hanging="420"/>
      </w:pPr>
      <w:rPr>
        <w:rFonts w:hint="default"/>
      </w:rPr>
    </w:lvl>
    <w:lvl w:ilvl="1">
      <w:start w:val="2"/>
      <w:numFmt w:val="decimal"/>
      <w:lvlText w:val="%1.%2"/>
      <w:lvlJc w:val="left"/>
      <w:pPr>
        <w:ind w:left="1558" w:hanging="420"/>
      </w:pPr>
      <w:rPr>
        <w:rFonts w:hint="default"/>
      </w:rPr>
    </w:lvl>
    <w:lvl w:ilvl="2">
      <w:start w:val="1"/>
      <w:numFmt w:val="decimal"/>
      <w:lvlText w:val="%1.%2.%3"/>
      <w:lvlJc w:val="left"/>
      <w:pPr>
        <w:ind w:left="2996" w:hanging="720"/>
      </w:pPr>
      <w:rPr>
        <w:rFonts w:hint="default"/>
      </w:rPr>
    </w:lvl>
    <w:lvl w:ilvl="3">
      <w:start w:val="1"/>
      <w:numFmt w:val="decimal"/>
      <w:lvlText w:val="%1.%2.%3.%4"/>
      <w:lvlJc w:val="left"/>
      <w:pPr>
        <w:ind w:left="4134" w:hanging="720"/>
      </w:pPr>
      <w:rPr>
        <w:rFonts w:hint="default"/>
      </w:rPr>
    </w:lvl>
    <w:lvl w:ilvl="4">
      <w:start w:val="1"/>
      <w:numFmt w:val="decimal"/>
      <w:lvlText w:val="%1.%2.%3.%4.%5"/>
      <w:lvlJc w:val="left"/>
      <w:pPr>
        <w:ind w:left="5632" w:hanging="1080"/>
      </w:pPr>
      <w:rPr>
        <w:rFonts w:hint="default"/>
      </w:rPr>
    </w:lvl>
    <w:lvl w:ilvl="5">
      <w:start w:val="1"/>
      <w:numFmt w:val="decimal"/>
      <w:lvlText w:val="%1.%2.%3.%4.%5.%6"/>
      <w:lvlJc w:val="left"/>
      <w:pPr>
        <w:ind w:left="6770" w:hanging="1080"/>
      </w:pPr>
      <w:rPr>
        <w:rFonts w:hint="default"/>
      </w:rPr>
    </w:lvl>
    <w:lvl w:ilvl="6">
      <w:start w:val="1"/>
      <w:numFmt w:val="decimal"/>
      <w:lvlText w:val="%1.%2.%3.%4.%5.%6.%7"/>
      <w:lvlJc w:val="left"/>
      <w:pPr>
        <w:ind w:left="8268" w:hanging="1440"/>
      </w:pPr>
      <w:rPr>
        <w:rFonts w:hint="default"/>
      </w:rPr>
    </w:lvl>
    <w:lvl w:ilvl="7">
      <w:start w:val="1"/>
      <w:numFmt w:val="decimal"/>
      <w:lvlText w:val="%1.%2.%3.%4.%5.%6.%7.%8"/>
      <w:lvlJc w:val="left"/>
      <w:pPr>
        <w:ind w:left="9406" w:hanging="1440"/>
      </w:pPr>
      <w:rPr>
        <w:rFonts w:hint="default"/>
      </w:rPr>
    </w:lvl>
    <w:lvl w:ilvl="8">
      <w:start w:val="1"/>
      <w:numFmt w:val="decimal"/>
      <w:lvlText w:val="%1.%2.%3.%4.%5.%6.%7.%8.%9"/>
      <w:lvlJc w:val="left"/>
      <w:pPr>
        <w:ind w:left="10904" w:hanging="1800"/>
      </w:pPr>
      <w:rPr>
        <w:rFonts w:hint="default"/>
      </w:rPr>
    </w:lvl>
  </w:abstractNum>
  <w:abstractNum w:abstractNumId="2" w15:restartNumberingAfterBreak="0">
    <w:nsid w:val="08A13F3A"/>
    <w:multiLevelType w:val="multilevel"/>
    <w:tmpl w:val="96F25690"/>
    <w:lvl w:ilvl="0">
      <w:start w:val="30"/>
      <w:numFmt w:val="decimal"/>
      <w:lvlText w:val="%1"/>
      <w:lvlJc w:val="left"/>
      <w:pPr>
        <w:ind w:left="420" w:hanging="420"/>
      </w:pPr>
      <w:rPr>
        <w:rFonts w:hint="default"/>
      </w:rPr>
    </w:lvl>
    <w:lvl w:ilvl="1">
      <w:start w:val="1"/>
      <w:numFmt w:val="decimal"/>
      <w:lvlText w:val="%1.%2"/>
      <w:lvlJc w:val="left"/>
      <w:pPr>
        <w:ind w:left="1558" w:hanging="420"/>
      </w:pPr>
      <w:rPr>
        <w:rFonts w:hint="default"/>
      </w:rPr>
    </w:lvl>
    <w:lvl w:ilvl="2">
      <w:start w:val="1"/>
      <w:numFmt w:val="decimal"/>
      <w:lvlText w:val="%1.%2.%3"/>
      <w:lvlJc w:val="left"/>
      <w:pPr>
        <w:ind w:left="2996" w:hanging="720"/>
      </w:pPr>
      <w:rPr>
        <w:rFonts w:hint="default"/>
      </w:rPr>
    </w:lvl>
    <w:lvl w:ilvl="3">
      <w:start w:val="1"/>
      <w:numFmt w:val="decimal"/>
      <w:lvlText w:val="%1.%2.%3.%4"/>
      <w:lvlJc w:val="left"/>
      <w:pPr>
        <w:ind w:left="4134" w:hanging="720"/>
      </w:pPr>
      <w:rPr>
        <w:rFonts w:hint="default"/>
      </w:rPr>
    </w:lvl>
    <w:lvl w:ilvl="4">
      <w:start w:val="1"/>
      <w:numFmt w:val="decimal"/>
      <w:lvlText w:val="%1.%2.%3.%4.%5"/>
      <w:lvlJc w:val="left"/>
      <w:pPr>
        <w:ind w:left="5632" w:hanging="1080"/>
      </w:pPr>
      <w:rPr>
        <w:rFonts w:hint="default"/>
      </w:rPr>
    </w:lvl>
    <w:lvl w:ilvl="5">
      <w:start w:val="1"/>
      <w:numFmt w:val="decimal"/>
      <w:lvlText w:val="%1.%2.%3.%4.%5.%6"/>
      <w:lvlJc w:val="left"/>
      <w:pPr>
        <w:ind w:left="6770" w:hanging="1080"/>
      </w:pPr>
      <w:rPr>
        <w:rFonts w:hint="default"/>
      </w:rPr>
    </w:lvl>
    <w:lvl w:ilvl="6">
      <w:start w:val="1"/>
      <w:numFmt w:val="decimal"/>
      <w:lvlText w:val="%1.%2.%3.%4.%5.%6.%7"/>
      <w:lvlJc w:val="left"/>
      <w:pPr>
        <w:ind w:left="8268" w:hanging="1440"/>
      </w:pPr>
      <w:rPr>
        <w:rFonts w:hint="default"/>
      </w:rPr>
    </w:lvl>
    <w:lvl w:ilvl="7">
      <w:start w:val="1"/>
      <w:numFmt w:val="decimal"/>
      <w:lvlText w:val="%1.%2.%3.%4.%5.%6.%7.%8"/>
      <w:lvlJc w:val="left"/>
      <w:pPr>
        <w:ind w:left="9406" w:hanging="1440"/>
      </w:pPr>
      <w:rPr>
        <w:rFonts w:hint="default"/>
      </w:rPr>
    </w:lvl>
    <w:lvl w:ilvl="8">
      <w:start w:val="1"/>
      <w:numFmt w:val="decimal"/>
      <w:lvlText w:val="%1.%2.%3.%4.%5.%6.%7.%8.%9"/>
      <w:lvlJc w:val="left"/>
      <w:pPr>
        <w:ind w:left="10904" w:hanging="1800"/>
      </w:pPr>
      <w:rPr>
        <w:rFonts w:hint="default"/>
      </w:rPr>
    </w:lvl>
  </w:abstractNum>
  <w:abstractNum w:abstractNumId="3" w15:restartNumberingAfterBreak="0">
    <w:nsid w:val="0E1F6460"/>
    <w:multiLevelType w:val="hybridMultilevel"/>
    <w:tmpl w:val="0688FA0A"/>
    <w:lvl w:ilvl="0" w:tplc="08090001">
      <w:start w:val="1"/>
      <w:numFmt w:val="bullet"/>
      <w:lvlText w:val=""/>
      <w:lvlJc w:val="left"/>
      <w:pPr>
        <w:ind w:left="1678" w:hanging="360"/>
      </w:pPr>
      <w:rPr>
        <w:rFonts w:ascii="Symbol" w:hAnsi="Symbol" w:hint="default"/>
      </w:rPr>
    </w:lvl>
    <w:lvl w:ilvl="1" w:tplc="08090003" w:tentative="1">
      <w:start w:val="1"/>
      <w:numFmt w:val="bullet"/>
      <w:lvlText w:val="o"/>
      <w:lvlJc w:val="left"/>
      <w:pPr>
        <w:ind w:left="2398" w:hanging="360"/>
      </w:pPr>
      <w:rPr>
        <w:rFonts w:ascii="Courier New" w:hAnsi="Courier New" w:cs="Courier New" w:hint="default"/>
      </w:rPr>
    </w:lvl>
    <w:lvl w:ilvl="2" w:tplc="08090005" w:tentative="1">
      <w:start w:val="1"/>
      <w:numFmt w:val="bullet"/>
      <w:lvlText w:val=""/>
      <w:lvlJc w:val="left"/>
      <w:pPr>
        <w:ind w:left="3118" w:hanging="360"/>
      </w:pPr>
      <w:rPr>
        <w:rFonts w:ascii="Wingdings" w:hAnsi="Wingdings" w:hint="default"/>
      </w:rPr>
    </w:lvl>
    <w:lvl w:ilvl="3" w:tplc="08090001" w:tentative="1">
      <w:start w:val="1"/>
      <w:numFmt w:val="bullet"/>
      <w:lvlText w:val=""/>
      <w:lvlJc w:val="left"/>
      <w:pPr>
        <w:ind w:left="3838" w:hanging="360"/>
      </w:pPr>
      <w:rPr>
        <w:rFonts w:ascii="Symbol" w:hAnsi="Symbol" w:hint="default"/>
      </w:rPr>
    </w:lvl>
    <w:lvl w:ilvl="4" w:tplc="08090003" w:tentative="1">
      <w:start w:val="1"/>
      <w:numFmt w:val="bullet"/>
      <w:lvlText w:val="o"/>
      <w:lvlJc w:val="left"/>
      <w:pPr>
        <w:ind w:left="4558" w:hanging="360"/>
      </w:pPr>
      <w:rPr>
        <w:rFonts w:ascii="Courier New" w:hAnsi="Courier New" w:cs="Courier New" w:hint="default"/>
      </w:rPr>
    </w:lvl>
    <w:lvl w:ilvl="5" w:tplc="08090005" w:tentative="1">
      <w:start w:val="1"/>
      <w:numFmt w:val="bullet"/>
      <w:lvlText w:val=""/>
      <w:lvlJc w:val="left"/>
      <w:pPr>
        <w:ind w:left="5278" w:hanging="360"/>
      </w:pPr>
      <w:rPr>
        <w:rFonts w:ascii="Wingdings" w:hAnsi="Wingdings" w:hint="default"/>
      </w:rPr>
    </w:lvl>
    <w:lvl w:ilvl="6" w:tplc="08090001" w:tentative="1">
      <w:start w:val="1"/>
      <w:numFmt w:val="bullet"/>
      <w:lvlText w:val=""/>
      <w:lvlJc w:val="left"/>
      <w:pPr>
        <w:ind w:left="5998" w:hanging="360"/>
      </w:pPr>
      <w:rPr>
        <w:rFonts w:ascii="Symbol" w:hAnsi="Symbol" w:hint="default"/>
      </w:rPr>
    </w:lvl>
    <w:lvl w:ilvl="7" w:tplc="08090003" w:tentative="1">
      <w:start w:val="1"/>
      <w:numFmt w:val="bullet"/>
      <w:lvlText w:val="o"/>
      <w:lvlJc w:val="left"/>
      <w:pPr>
        <w:ind w:left="6718" w:hanging="360"/>
      </w:pPr>
      <w:rPr>
        <w:rFonts w:ascii="Courier New" w:hAnsi="Courier New" w:cs="Courier New" w:hint="default"/>
      </w:rPr>
    </w:lvl>
    <w:lvl w:ilvl="8" w:tplc="08090005" w:tentative="1">
      <w:start w:val="1"/>
      <w:numFmt w:val="bullet"/>
      <w:lvlText w:val=""/>
      <w:lvlJc w:val="left"/>
      <w:pPr>
        <w:ind w:left="7438" w:hanging="360"/>
      </w:pPr>
      <w:rPr>
        <w:rFonts w:ascii="Wingdings" w:hAnsi="Wingdings" w:hint="default"/>
      </w:rPr>
    </w:lvl>
  </w:abstractNum>
  <w:abstractNum w:abstractNumId="4" w15:restartNumberingAfterBreak="0">
    <w:nsid w:val="116E6D69"/>
    <w:multiLevelType w:val="multilevel"/>
    <w:tmpl w:val="368E64A8"/>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29F06FC"/>
    <w:multiLevelType w:val="multilevel"/>
    <w:tmpl w:val="5B901962"/>
    <w:lvl w:ilvl="0">
      <w:start w:val="12"/>
      <w:numFmt w:val="decimal"/>
      <w:lvlText w:val="%1."/>
      <w:lvlJc w:val="left"/>
      <w:pPr>
        <w:ind w:left="1027" w:hanging="460"/>
      </w:pPr>
    </w:lvl>
    <w:lvl w:ilvl="1">
      <w:start w:val="1"/>
      <w:numFmt w:val="decimal"/>
      <w:lvlText w:val="%1.%2."/>
      <w:lvlJc w:val="left"/>
      <w:pPr>
        <w:ind w:left="820" w:hanging="4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131838D7"/>
    <w:multiLevelType w:val="multilevel"/>
    <w:tmpl w:val="0809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DA79D5"/>
    <w:multiLevelType w:val="hybridMultilevel"/>
    <w:tmpl w:val="7AF6D672"/>
    <w:lvl w:ilvl="0" w:tplc="08090001">
      <w:start w:val="1"/>
      <w:numFmt w:val="bullet"/>
      <w:lvlText w:val=""/>
      <w:lvlJc w:val="left"/>
      <w:pPr>
        <w:ind w:left="2172" w:hanging="360"/>
      </w:pPr>
      <w:rPr>
        <w:rFonts w:ascii="Symbol" w:hAnsi="Symbol" w:hint="default"/>
      </w:rPr>
    </w:lvl>
    <w:lvl w:ilvl="1" w:tplc="08090003" w:tentative="1">
      <w:start w:val="1"/>
      <w:numFmt w:val="bullet"/>
      <w:lvlText w:val="o"/>
      <w:lvlJc w:val="left"/>
      <w:pPr>
        <w:ind w:left="2892" w:hanging="360"/>
      </w:pPr>
      <w:rPr>
        <w:rFonts w:ascii="Courier New" w:hAnsi="Courier New" w:cs="Courier New" w:hint="default"/>
      </w:rPr>
    </w:lvl>
    <w:lvl w:ilvl="2" w:tplc="08090005" w:tentative="1">
      <w:start w:val="1"/>
      <w:numFmt w:val="bullet"/>
      <w:lvlText w:val=""/>
      <w:lvlJc w:val="left"/>
      <w:pPr>
        <w:ind w:left="3612" w:hanging="360"/>
      </w:pPr>
      <w:rPr>
        <w:rFonts w:ascii="Wingdings" w:hAnsi="Wingdings" w:hint="default"/>
      </w:rPr>
    </w:lvl>
    <w:lvl w:ilvl="3" w:tplc="08090001" w:tentative="1">
      <w:start w:val="1"/>
      <w:numFmt w:val="bullet"/>
      <w:lvlText w:val=""/>
      <w:lvlJc w:val="left"/>
      <w:pPr>
        <w:ind w:left="4332" w:hanging="360"/>
      </w:pPr>
      <w:rPr>
        <w:rFonts w:ascii="Symbol" w:hAnsi="Symbol" w:hint="default"/>
      </w:rPr>
    </w:lvl>
    <w:lvl w:ilvl="4" w:tplc="08090003" w:tentative="1">
      <w:start w:val="1"/>
      <w:numFmt w:val="bullet"/>
      <w:lvlText w:val="o"/>
      <w:lvlJc w:val="left"/>
      <w:pPr>
        <w:ind w:left="5052" w:hanging="360"/>
      </w:pPr>
      <w:rPr>
        <w:rFonts w:ascii="Courier New" w:hAnsi="Courier New" w:cs="Courier New" w:hint="default"/>
      </w:rPr>
    </w:lvl>
    <w:lvl w:ilvl="5" w:tplc="08090005" w:tentative="1">
      <w:start w:val="1"/>
      <w:numFmt w:val="bullet"/>
      <w:lvlText w:val=""/>
      <w:lvlJc w:val="left"/>
      <w:pPr>
        <w:ind w:left="5772" w:hanging="360"/>
      </w:pPr>
      <w:rPr>
        <w:rFonts w:ascii="Wingdings" w:hAnsi="Wingdings" w:hint="default"/>
      </w:rPr>
    </w:lvl>
    <w:lvl w:ilvl="6" w:tplc="08090001" w:tentative="1">
      <w:start w:val="1"/>
      <w:numFmt w:val="bullet"/>
      <w:lvlText w:val=""/>
      <w:lvlJc w:val="left"/>
      <w:pPr>
        <w:ind w:left="6492" w:hanging="360"/>
      </w:pPr>
      <w:rPr>
        <w:rFonts w:ascii="Symbol" w:hAnsi="Symbol" w:hint="default"/>
      </w:rPr>
    </w:lvl>
    <w:lvl w:ilvl="7" w:tplc="08090003" w:tentative="1">
      <w:start w:val="1"/>
      <w:numFmt w:val="bullet"/>
      <w:lvlText w:val="o"/>
      <w:lvlJc w:val="left"/>
      <w:pPr>
        <w:ind w:left="7212" w:hanging="360"/>
      </w:pPr>
      <w:rPr>
        <w:rFonts w:ascii="Courier New" w:hAnsi="Courier New" w:cs="Courier New" w:hint="default"/>
      </w:rPr>
    </w:lvl>
    <w:lvl w:ilvl="8" w:tplc="08090005" w:tentative="1">
      <w:start w:val="1"/>
      <w:numFmt w:val="bullet"/>
      <w:lvlText w:val=""/>
      <w:lvlJc w:val="left"/>
      <w:pPr>
        <w:ind w:left="7932" w:hanging="360"/>
      </w:pPr>
      <w:rPr>
        <w:rFonts w:ascii="Wingdings" w:hAnsi="Wingdings" w:hint="default"/>
      </w:rPr>
    </w:lvl>
  </w:abstractNum>
  <w:abstractNum w:abstractNumId="8" w15:restartNumberingAfterBreak="0">
    <w:nsid w:val="1EB719DB"/>
    <w:multiLevelType w:val="multilevel"/>
    <w:tmpl w:val="277E7170"/>
    <w:lvl w:ilvl="0">
      <w:start w:val="30"/>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hint="default"/>
        <w:b w:val="0"/>
        <w:bCs w:val="0"/>
        <w:sz w:val="22"/>
        <w:szCs w:val="22"/>
      </w:rPr>
    </w:lvl>
    <w:lvl w:ilvl="2">
      <w:start w:val="1"/>
      <w:numFmt w:val="decimal"/>
      <w:lvlText w:val="%1.%2.%3."/>
      <w:lvlJc w:val="left"/>
      <w:pPr>
        <w:ind w:left="1224" w:hanging="504"/>
      </w:pPr>
      <w:rPr>
        <w:rFonts w:hint="default"/>
        <w:b w:val="0"/>
        <w:bCs w:val="0"/>
        <w:sz w:val="22"/>
        <w:szCs w:val="22"/>
      </w:rPr>
    </w:lvl>
    <w:lvl w:ilvl="3">
      <w:start w:val="1"/>
      <w:numFmt w:val="decimal"/>
      <w:lvlText w:val="%1.%2.%3.%4."/>
      <w:lvlJc w:val="left"/>
      <w:pPr>
        <w:ind w:left="1728" w:hanging="648"/>
      </w:pPr>
      <w:rPr>
        <w:rFonts w:hint="default"/>
        <w:b w:val="0"/>
        <w:bCs w:val="0"/>
        <w:sz w:val="22"/>
        <w:szCs w:val="22"/>
      </w:rPr>
    </w:lvl>
    <w:lvl w:ilvl="4">
      <w:start w:val="1"/>
      <w:numFmt w:val="decimal"/>
      <w:lvlText w:val="%1.%2.%3.%4.%5."/>
      <w:lvlJc w:val="left"/>
      <w:pPr>
        <w:ind w:left="2232" w:hanging="792"/>
      </w:pPr>
      <w:rPr>
        <w:rFonts w:hint="default"/>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FA05C9D"/>
    <w:multiLevelType w:val="multilevel"/>
    <w:tmpl w:val="098C83E4"/>
    <w:lvl w:ilvl="0">
      <w:start w:val="33"/>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bCs w:val="0"/>
        <w:sz w:val="22"/>
        <w:szCs w:val="22"/>
      </w:rPr>
    </w:lvl>
    <w:lvl w:ilvl="2">
      <w:start w:val="1"/>
      <w:numFmt w:val="decimal"/>
      <w:lvlText w:val="%1.%2.%3."/>
      <w:lvlJc w:val="left"/>
      <w:pPr>
        <w:ind w:left="1224" w:hanging="504"/>
      </w:pPr>
      <w:rPr>
        <w:rFonts w:hint="default"/>
        <w:b w:val="0"/>
        <w:bCs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7B1274"/>
    <w:multiLevelType w:val="multilevel"/>
    <w:tmpl w:val="6164BDD6"/>
    <w:lvl w:ilvl="0">
      <w:start w:val="26"/>
      <w:numFmt w:val="decimal"/>
      <w:lvlText w:val="%1"/>
      <w:lvlJc w:val="left"/>
      <w:pPr>
        <w:ind w:left="375" w:hanging="375"/>
      </w:pPr>
      <w:rPr>
        <w:rFonts w:hint="default"/>
        <w:b w:val="0"/>
        <w:sz w:val="22"/>
      </w:rPr>
    </w:lvl>
    <w:lvl w:ilvl="1">
      <w:start w:val="1"/>
      <w:numFmt w:val="decimal"/>
      <w:lvlText w:val="%1.%2"/>
      <w:lvlJc w:val="left"/>
      <w:pPr>
        <w:ind w:left="1509" w:hanging="375"/>
      </w:pPr>
      <w:rPr>
        <w:rFonts w:hint="default"/>
        <w:b w:val="0"/>
        <w:sz w:val="22"/>
      </w:rPr>
    </w:lvl>
    <w:lvl w:ilvl="2">
      <w:start w:val="1"/>
      <w:numFmt w:val="decimal"/>
      <w:lvlText w:val="%1.%2.%3"/>
      <w:lvlJc w:val="left"/>
      <w:pPr>
        <w:ind w:left="2988" w:hanging="720"/>
      </w:pPr>
      <w:rPr>
        <w:rFonts w:hint="default"/>
        <w:b w:val="0"/>
        <w:sz w:val="22"/>
      </w:rPr>
    </w:lvl>
    <w:lvl w:ilvl="3">
      <w:start w:val="1"/>
      <w:numFmt w:val="decimal"/>
      <w:lvlText w:val="%1.%2.%3.%4"/>
      <w:lvlJc w:val="left"/>
      <w:pPr>
        <w:ind w:left="4482" w:hanging="1080"/>
      </w:pPr>
      <w:rPr>
        <w:rFonts w:hint="default"/>
        <w:b w:val="0"/>
        <w:sz w:val="22"/>
      </w:rPr>
    </w:lvl>
    <w:lvl w:ilvl="4">
      <w:start w:val="1"/>
      <w:numFmt w:val="decimal"/>
      <w:lvlText w:val="%1.%2.%3.%4.%5"/>
      <w:lvlJc w:val="left"/>
      <w:pPr>
        <w:ind w:left="5616" w:hanging="1080"/>
      </w:pPr>
      <w:rPr>
        <w:rFonts w:hint="default"/>
        <w:b w:val="0"/>
        <w:sz w:val="22"/>
      </w:rPr>
    </w:lvl>
    <w:lvl w:ilvl="5">
      <w:start w:val="1"/>
      <w:numFmt w:val="decimal"/>
      <w:lvlText w:val="%1.%2.%3.%4.%5.%6"/>
      <w:lvlJc w:val="left"/>
      <w:pPr>
        <w:ind w:left="7110" w:hanging="1440"/>
      </w:pPr>
      <w:rPr>
        <w:rFonts w:hint="default"/>
        <w:b w:val="0"/>
        <w:sz w:val="22"/>
      </w:rPr>
    </w:lvl>
    <w:lvl w:ilvl="6">
      <w:start w:val="1"/>
      <w:numFmt w:val="decimal"/>
      <w:lvlText w:val="%1.%2.%3.%4.%5.%6.%7"/>
      <w:lvlJc w:val="left"/>
      <w:pPr>
        <w:ind w:left="8244" w:hanging="1440"/>
      </w:pPr>
      <w:rPr>
        <w:rFonts w:hint="default"/>
        <w:b w:val="0"/>
        <w:sz w:val="22"/>
      </w:rPr>
    </w:lvl>
    <w:lvl w:ilvl="7">
      <w:start w:val="1"/>
      <w:numFmt w:val="decimal"/>
      <w:lvlText w:val="%1.%2.%3.%4.%5.%6.%7.%8"/>
      <w:lvlJc w:val="left"/>
      <w:pPr>
        <w:ind w:left="9738" w:hanging="1800"/>
      </w:pPr>
      <w:rPr>
        <w:rFonts w:hint="default"/>
        <w:b w:val="0"/>
        <w:sz w:val="22"/>
      </w:rPr>
    </w:lvl>
    <w:lvl w:ilvl="8">
      <w:start w:val="1"/>
      <w:numFmt w:val="decimal"/>
      <w:lvlText w:val="%1.%2.%3.%4.%5.%6.%7.%8.%9"/>
      <w:lvlJc w:val="left"/>
      <w:pPr>
        <w:ind w:left="11232" w:hanging="2160"/>
      </w:pPr>
      <w:rPr>
        <w:rFonts w:hint="default"/>
        <w:b w:val="0"/>
        <w:sz w:val="22"/>
      </w:rPr>
    </w:lvl>
  </w:abstractNum>
  <w:abstractNum w:abstractNumId="11" w15:restartNumberingAfterBreak="0">
    <w:nsid w:val="30F8698E"/>
    <w:multiLevelType w:val="multilevel"/>
    <w:tmpl w:val="87B2554E"/>
    <w:lvl w:ilvl="0">
      <w:start w:val="1"/>
      <w:numFmt w:val="bullet"/>
      <w:lvlText w:val=""/>
      <w:lvlJc w:val="left"/>
      <w:pPr>
        <w:ind w:left="2172" w:hanging="360"/>
      </w:pPr>
      <w:rPr>
        <w:rFonts w:ascii="Symbol" w:hAnsi="Symbol"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7BA2097"/>
    <w:multiLevelType w:val="multilevel"/>
    <w:tmpl w:val="F16C64E6"/>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BE7522D"/>
    <w:multiLevelType w:val="hybridMultilevel"/>
    <w:tmpl w:val="A412E6E6"/>
    <w:lvl w:ilvl="0" w:tplc="08090001">
      <w:start w:val="1"/>
      <w:numFmt w:val="bullet"/>
      <w:lvlText w:val=""/>
      <w:lvlJc w:val="left"/>
      <w:pPr>
        <w:ind w:left="1678" w:hanging="360"/>
      </w:pPr>
      <w:rPr>
        <w:rFonts w:ascii="Symbol" w:hAnsi="Symbol" w:hint="default"/>
      </w:rPr>
    </w:lvl>
    <w:lvl w:ilvl="1" w:tplc="08090003" w:tentative="1">
      <w:start w:val="1"/>
      <w:numFmt w:val="bullet"/>
      <w:lvlText w:val="o"/>
      <w:lvlJc w:val="left"/>
      <w:pPr>
        <w:ind w:left="2398" w:hanging="360"/>
      </w:pPr>
      <w:rPr>
        <w:rFonts w:ascii="Courier New" w:hAnsi="Courier New" w:cs="Courier New" w:hint="default"/>
      </w:rPr>
    </w:lvl>
    <w:lvl w:ilvl="2" w:tplc="08090005" w:tentative="1">
      <w:start w:val="1"/>
      <w:numFmt w:val="bullet"/>
      <w:lvlText w:val=""/>
      <w:lvlJc w:val="left"/>
      <w:pPr>
        <w:ind w:left="3118" w:hanging="360"/>
      </w:pPr>
      <w:rPr>
        <w:rFonts w:ascii="Wingdings" w:hAnsi="Wingdings" w:hint="default"/>
      </w:rPr>
    </w:lvl>
    <w:lvl w:ilvl="3" w:tplc="08090001" w:tentative="1">
      <w:start w:val="1"/>
      <w:numFmt w:val="bullet"/>
      <w:lvlText w:val=""/>
      <w:lvlJc w:val="left"/>
      <w:pPr>
        <w:ind w:left="3838" w:hanging="360"/>
      </w:pPr>
      <w:rPr>
        <w:rFonts w:ascii="Symbol" w:hAnsi="Symbol" w:hint="default"/>
      </w:rPr>
    </w:lvl>
    <w:lvl w:ilvl="4" w:tplc="08090003" w:tentative="1">
      <w:start w:val="1"/>
      <w:numFmt w:val="bullet"/>
      <w:lvlText w:val="o"/>
      <w:lvlJc w:val="left"/>
      <w:pPr>
        <w:ind w:left="4558" w:hanging="360"/>
      </w:pPr>
      <w:rPr>
        <w:rFonts w:ascii="Courier New" w:hAnsi="Courier New" w:cs="Courier New" w:hint="default"/>
      </w:rPr>
    </w:lvl>
    <w:lvl w:ilvl="5" w:tplc="08090005" w:tentative="1">
      <w:start w:val="1"/>
      <w:numFmt w:val="bullet"/>
      <w:lvlText w:val=""/>
      <w:lvlJc w:val="left"/>
      <w:pPr>
        <w:ind w:left="5278" w:hanging="360"/>
      </w:pPr>
      <w:rPr>
        <w:rFonts w:ascii="Wingdings" w:hAnsi="Wingdings" w:hint="default"/>
      </w:rPr>
    </w:lvl>
    <w:lvl w:ilvl="6" w:tplc="08090001" w:tentative="1">
      <w:start w:val="1"/>
      <w:numFmt w:val="bullet"/>
      <w:lvlText w:val=""/>
      <w:lvlJc w:val="left"/>
      <w:pPr>
        <w:ind w:left="5998" w:hanging="360"/>
      </w:pPr>
      <w:rPr>
        <w:rFonts w:ascii="Symbol" w:hAnsi="Symbol" w:hint="default"/>
      </w:rPr>
    </w:lvl>
    <w:lvl w:ilvl="7" w:tplc="08090003" w:tentative="1">
      <w:start w:val="1"/>
      <w:numFmt w:val="bullet"/>
      <w:lvlText w:val="o"/>
      <w:lvlJc w:val="left"/>
      <w:pPr>
        <w:ind w:left="6718" w:hanging="360"/>
      </w:pPr>
      <w:rPr>
        <w:rFonts w:ascii="Courier New" w:hAnsi="Courier New" w:cs="Courier New" w:hint="default"/>
      </w:rPr>
    </w:lvl>
    <w:lvl w:ilvl="8" w:tplc="08090005" w:tentative="1">
      <w:start w:val="1"/>
      <w:numFmt w:val="bullet"/>
      <w:lvlText w:val=""/>
      <w:lvlJc w:val="left"/>
      <w:pPr>
        <w:ind w:left="7438" w:hanging="360"/>
      </w:pPr>
      <w:rPr>
        <w:rFonts w:ascii="Wingdings" w:hAnsi="Wingdings" w:hint="default"/>
      </w:rPr>
    </w:lvl>
  </w:abstractNum>
  <w:abstractNum w:abstractNumId="14" w15:restartNumberingAfterBreak="0">
    <w:nsid w:val="43E43E73"/>
    <w:multiLevelType w:val="multilevel"/>
    <w:tmpl w:val="1D943DF6"/>
    <w:lvl w:ilvl="0">
      <w:start w:val="32"/>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bCs w:val="0"/>
        <w:sz w:val="22"/>
        <w:szCs w:val="22"/>
      </w:rPr>
    </w:lvl>
    <w:lvl w:ilvl="2">
      <w:start w:val="1"/>
      <w:numFmt w:val="decimal"/>
      <w:lvlText w:val="%1.%2.%3."/>
      <w:lvlJc w:val="left"/>
      <w:pPr>
        <w:ind w:left="1224" w:hanging="504"/>
      </w:pPr>
      <w:rPr>
        <w:rFonts w:hint="default"/>
        <w:b w:val="0"/>
        <w:bCs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4302101"/>
    <w:multiLevelType w:val="multilevel"/>
    <w:tmpl w:val="97D2E51A"/>
    <w:lvl w:ilvl="0">
      <w:start w:val="1"/>
      <w:numFmt w:val="decimal"/>
      <w:lvlText w:val="%1"/>
      <w:lvlJc w:val="left"/>
      <w:pPr>
        <w:ind w:left="360" w:hanging="360"/>
      </w:pPr>
      <w:rPr>
        <w:rFonts w:hint="default"/>
        <w:color w:val="000000"/>
      </w:rPr>
    </w:lvl>
    <w:lvl w:ilvl="1">
      <w:start w:val="1"/>
      <w:numFmt w:val="decimal"/>
      <w:lvlText w:val="%1.%2"/>
      <w:lvlJc w:val="left"/>
      <w:pPr>
        <w:ind w:left="1452" w:hanging="360"/>
      </w:pPr>
      <w:rPr>
        <w:rFonts w:hint="default"/>
        <w:color w:val="000000"/>
      </w:rPr>
    </w:lvl>
    <w:lvl w:ilvl="2">
      <w:start w:val="1"/>
      <w:numFmt w:val="decimal"/>
      <w:lvlText w:val="%1.%2.%3"/>
      <w:lvlJc w:val="left"/>
      <w:pPr>
        <w:ind w:left="2904" w:hanging="720"/>
      </w:pPr>
      <w:rPr>
        <w:rFonts w:hint="default"/>
        <w:color w:val="000000"/>
      </w:rPr>
    </w:lvl>
    <w:lvl w:ilvl="3">
      <w:start w:val="1"/>
      <w:numFmt w:val="decimal"/>
      <w:lvlText w:val="%1.%2.%3.%4"/>
      <w:lvlJc w:val="left"/>
      <w:pPr>
        <w:ind w:left="3996" w:hanging="720"/>
      </w:pPr>
      <w:rPr>
        <w:rFonts w:hint="default"/>
        <w:color w:val="000000"/>
      </w:rPr>
    </w:lvl>
    <w:lvl w:ilvl="4">
      <w:start w:val="1"/>
      <w:numFmt w:val="decimal"/>
      <w:lvlText w:val="%1.%2.%3.%4.%5"/>
      <w:lvlJc w:val="left"/>
      <w:pPr>
        <w:ind w:left="5448" w:hanging="1080"/>
      </w:pPr>
      <w:rPr>
        <w:rFonts w:hint="default"/>
        <w:color w:val="000000"/>
      </w:rPr>
    </w:lvl>
    <w:lvl w:ilvl="5">
      <w:start w:val="1"/>
      <w:numFmt w:val="decimal"/>
      <w:lvlText w:val="%1.%2.%3.%4.%5.%6"/>
      <w:lvlJc w:val="left"/>
      <w:pPr>
        <w:ind w:left="6540" w:hanging="1080"/>
      </w:pPr>
      <w:rPr>
        <w:rFonts w:hint="default"/>
        <w:color w:val="000000"/>
      </w:rPr>
    </w:lvl>
    <w:lvl w:ilvl="6">
      <w:start w:val="1"/>
      <w:numFmt w:val="decimal"/>
      <w:lvlText w:val="%1.%2.%3.%4.%5.%6.%7"/>
      <w:lvlJc w:val="left"/>
      <w:pPr>
        <w:ind w:left="7992" w:hanging="1440"/>
      </w:pPr>
      <w:rPr>
        <w:rFonts w:hint="default"/>
        <w:color w:val="000000"/>
      </w:rPr>
    </w:lvl>
    <w:lvl w:ilvl="7">
      <w:start w:val="1"/>
      <w:numFmt w:val="decimal"/>
      <w:lvlText w:val="%1.%2.%3.%4.%5.%6.%7.%8"/>
      <w:lvlJc w:val="left"/>
      <w:pPr>
        <w:ind w:left="9084" w:hanging="1440"/>
      </w:pPr>
      <w:rPr>
        <w:rFonts w:hint="default"/>
        <w:color w:val="000000"/>
      </w:rPr>
    </w:lvl>
    <w:lvl w:ilvl="8">
      <w:start w:val="1"/>
      <w:numFmt w:val="decimal"/>
      <w:lvlText w:val="%1.%2.%3.%4.%5.%6.%7.%8.%9"/>
      <w:lvlJc w:val="left"/>
      <w:pPr>
        <w:ind w:left="10536" w:hanging="1800"/>
      </w:pPr>
      <w:rPr>
        <w:rFonts w:hint="default"/>
        <w:color w:val="000000"/>
      </w:rPr>
    </w:lvl>
  </w:abstractNum>
  <w:abstractNum w:abstractNumId="16" w15:restartNumberingAfterBreak="0">
    <w:nsid w:val="45F21B97"/>
    <w:multiLevelType w:val="multilevel"/>
    <w:tmpl w:val="09987352"/>
    <w:lvl w:ilvl="0">
      <w:start w:val="3"/>
      <w:numFmt w:val="decimal"/>
      <w:lvlText w:val="%1"/>
      <w:lvlJc w:val="left"/>
      <w:pPr>
        <w:ind w:left="360" w:hanging="360"/>
      </w:pPr>
      <w:rPr>
        <w:rFonts w:hint="default"/>
        <w:sz w:val="28"/>
        <w:szCs w:val="28"/>
      </w:rPr>
    </w:lvl>
    <w:lvl w:ilvl="1">
      <w:start w:val="1"/>
      <w:numFmt w:val="decimal"/>
      <w:lvlText w:val="%1.%2"/>
      <w:lvlJc w:val="left"/>
      <w:pPr>
        <w:ind w:left="1995" w:hanging="720"/>
      </w:pPr>
      <w:rPr>
        <w:rFonts w:hint="default"/>
        <w:sz w:val="22"/>
        <w:szCs w:val="22"/>
      </w:rPr>
    </w:lvl>
    <w:lvl w:ilvl="2">
      <w:start w:val="1"/>
      <w:numFmt w:val="decimal"/>
      <w:lvlText w:val="%1.%2.%3"/>
      <w:lvlJc w:val="left"/>
      <w:pPr>
        <w:tabs>
          <w:tab w:val="num" w:pos="2182"/>
        </w:tabs>
        <w:ind w:left="3600" w:hanging="1616"/>
      </w:pPr>
      <w:rPr>
        <w:rFonts w:hint="default"/>
        <w:sz w:val="22"/>
        <w:szCs w:val="22"/>
      </w:rPr>
    </w:lvl>
    <w:lvl w:ilvl="3">
      <w:start w:val="1"/>
      <w:numFmt w:val="decimal"/>
      <w:lvlText w:val="%1.%2.%3.%4"/>
      <w:lvlJc w:val="left"/>
      <w:pPr>
        <w:ind w:left="2160" w:hanging="1080"/>
      </w:pPr>
      <w:rPr>
        <w:rFonts w:hint="default"/>
        <w:sz w:val="22"/>
        <w:szCs w:val="22"/>
      </w:rPr>
    </w:lvl>
    <w:lvl w:ilvl="4">
      <w:start w:val="1"/>
      <w:numFmt w:val="decimal"/>
      <w:lvlText w:val="%1.%2.%3.%4.%5"/>
      <w:lvlJc w:val="left"/>
      <w:pPr>
        <w:ind w:left="2520" w:hanging="1080"/>
      </w:pPr>
      <w:rPr>
        <w:rFonts w:hint="default"/>
        <w:sz w:val="22"/>
        <w:szCs w:val="22"/>
      </w:rPr>
    </w:lvl>
    <w:lvl w:ilvl="5">
      <w:start w:val="1"/>
      <w:numFmt w:val="decimal"/>
      <w:lvlText w:val="%1.%2.%3.%4.%5.%6"/>
      <w:lvlJc w:val="left"/>
      <w:pPr>
        <w:ind w:left="3240" w:hanging="1440"/>
      </w:pPr>
      <w:rPr>
        <w:rFonts w:hint="default"/>
        <w:sz w:val="22"/>
        <w:szCs w:val="22"/>
      </w:rPr>
    </w:lvl>
    <w:lvl w:ilvl="6">
      <w:start w:val="1"/>
      <w:numFmt w:val="decimal"/>
      <w:lvlText w:val="%1.%2.%3.%4.%5.%6.%7"/>
      <w:lvlJc w:val="left"/>
      <w:pPr>
        <w:ind w:left="3960" w:hanging="1800"/>
      </w:pPr>
      <w:rPr>
        <w:rFonts w:hint="default"/>
        <w:sz w:val="22"/>
        <w:szCs w:val="22"/>
      </w:rPr>
    </w:lvl>
    <w:lvl w:ilvl="7">
      <w:start w:val="1"/>
      <w:numFmt w:val="decimal"/>
      <w:lvlText w:val="%1.%2.%3.%4.%5.%6.%7.%8"/>
      <w:lvlJc w:val="left"/>
      <w:pPr>
        <w:ind w:left="4320" w:hanging="1800"/>
      </w:pPr>
      <w:rPr>
        <w:rFonts w:hint="default"/>
        <w:sz w:val="22"/>
        <w:szCs w:val="22"/>
      </w:rPr>
    </w:lvl>
    <w:lvl w:ilvl="8">
      <w:start w:val="1"/>
      <w:numFmt w:val="decimal"/>
      <w:lvlText w:val="%1.%2.%3.%4.%5.%6.%7.%8.%9"/>
      <w:lvlJc w:val="left"/>
      <w:pPr>
        <w:ind w:left="5040" w:hanging="2160"/>
      </w:pPr>
      <w:rPr>
        <w:rFonts w:hint="default"/>
        <w:sz w:val="22"/>
        <w:szCs w:val="22"/>
      </w:rPr>
    </w:lvl>
  </w:abstractNum>
  <w:abstractNum w:abstractNumId="17" w15:restartNumberingAfterBreak="0">
    <w:nsid w:val="49BC66A1"/>
    <w:multiLevelType w:val="hybridMultilevel"/>
    <w:tmpl w:val="D1FC2F9E"/>
    <w:lvl w:ilvl="0" w:tplc="94447A38">
      <w:numFmt w:val="bullet"/>
      <w:lvlText w:val=""/>
      <w:lvlJc w:val="left"/>
      <w:pPr>
        <w:ind w:left="3658" w:hanging="360"/>
      </w:pPr>
      <w:rPr>
        <w:rFonts w:ascii="Symbol" w:eastAsia="Avenir" w:hAnsi="Symbol" w:cs="Avenir" w:hint="default"/>
      </w:rPr>
    </w:lvl>
    <w:lvl w:ilvl="1" w:tplc="08090003" w:tentative="1">
      <w:start w:val="1"/>
      <w:numFmt w:val="bullet"/>
      <w:lvlText w:val="o"/>
      <w:lvlJc w:val="left"/>
      <w:pPr>
        <w:ind w:left="3300" w:hanging="360"/>
      </w:pPr>
      <w:rPr>
        <w:rFonts w:ascii="Courier New" w:hAnsi="Courier New" w:cs="Courier New" w:hint="default"/>
      </w:rPr>
    </w:lvl>
    <w:lvl w:ilvl="2" w:tplc="08090005">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18" w15:restartNumberingAfterBreak="0">
    <w:nsid w:val="4B5544B6"/>
    <w:multiLevelType w:val="multilevel"/>
    <w:tmpl w:val="DF7E78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E303B94"/>
    <w:multiLevelType w:val="multilevel"/>
    <w:tmpl w:val="C9B6FBC4"/>
    <w:lvl w:ilvl="0">
      <w:start w:val="37"/>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bCs w:val="0"/>
        <w:sz w:val="22"/>
        <w:szCs w:val="22"/>
      </w:rPr>
    </w:lvl>
    <w:lvl w:ilvl="2">
      <w:start w:val="1"/>
      <w:numFmt w:val="decimal"/>
      <w:lvlText w:val="%1.%2.%3."/>
      <w:lvlJc w:val="left"/>
      <w:pPr>
        <w:ind w:left="1224" w:hanging="504"/>
      </w:pPr>
      <w:rPr>
        <w:rFonts w:hint="default"/>
        <w:b w:val="0"/>
        <w:bCs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FF94B86"/>
    <w:multiLevelType w:val="hybridMultilevel"/>
    <w:tmpl w:val="1534EC10"/>
    <w:lvl w:ilvl="0" w:tplc="E9BC6AD0">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20F5C81"/>
    <w:multiLevelType w:val="multilevel"/>
    <w:tmpl w:val="0B484D2C"/>
    <w:lvl w:ilvl="0">
      <w:start w:val="2"/>
      <w:numFmt w:val="decimal"/>
      <w:lvlText w:val="%1"/>
      <w:lvlJc w:val="left"/>
      <w:pPr>
        <w:ind w:left="360" w:hanging="360"/>
      </w:pPr>
    </w:lvl>
    <w:lvl w:ilvl="1">
      <w:start w:val="1"/>
      <w:numFmt w:val="decimal"/>
      <w:lvlText w:val="%1.%2"/>
      <w:lvlJc w:val="left"/>
      <w:pPr>
        <w:ind w:left="1452" w:hanging="360"/>
      </w:pPr>
    </w:lvl>
    <w:lvl w:ilvl="2">
      <w:start w:val="1"/>
      <w:numFmt w:val="decimal"/>
      <w:lvlText w:val="%1.%2.%3"/>
      <w:lvlJc w:val="left"/>
      <w:pPr>
        <w:ind w:left="2904" w:hanging="720"/>
      </w:pPr>
    </w:lvl>
    <w:lvl w:ilvl="3">
      <w:start w:val="1"/>
      <w:numFmt w:val="decimal"/>
      <w:lvlText w:val="%1.%2.%3.%4"/>
      <w:lvlJc w:val="left"/>
      <w:pPr>
        <w:ind w:left="3996" w:hanging="720"/>
      </w:pPr>
    </w:lvl>
    <w:lvl w:ilvl="4">
      <w:start w:val="1"/>
      <w:numFmt w:val="decimal"/>
      <w:lvlText w:val="%1.%2.%3.%4.%5"/>
      <w:lvlJc w:val="left"/>
      <w:pPr>
        <w:ind w:left="5448" w:hanging="1080"/>
      </w:pPr>
    </w:lvl>
    <w:lvl w:ilvl="5">
      <w:start w:val="1"/>
      <w:numFmt w:val="decimal"/>
      <w:lvlText w:val="%1.%2.%3.%4.%5.%6"/>
      <w:lvlJc w:val="left"/>
      <w:pPr>
        <w:ind w:left="6540" w:hanging="1080"/>
      </w:pPr>
    </w:lvl>
    <w:lvl w:ilvl="6">
      <w:start w:val="1"/>
      <w:numFmt w:val="decimal"/>
      <w:lvlText w:val="%1.%2.%3.%4.%5.%6.%7"/>
      <w:lvlJc w:val="left"/>
      <w:pPr>
        <w:ind w:left="7992" w:hanging="1440"/>
      </w:pPr>
    </w:lvl>
    <w:lvl w:ilvl="7">
      <w:start w:val="1"/>
      <w:numFmt w:val="decimal"/>
      <w:lvlText w:val="%1.%2.%3.%4.%5.%6.%7.%8"/>
      <w:lvlJc w:val="left"/>
      <w:pPr>
        <w:ind w:left="9084" w:hanging="1440"/>
      </w:pPr>
    </w:lvl>
    <w:lvl w:ilvl="8">
      <w:start w:val="1"/>
      <w:numFmt w:val="decimal"/>
      <w:lvlText w:val="%1.%2.%3.%4.%5.%6.%7.%8.%9"/>
      <w:lvlJc w:val="left"/>
      <w:pPr>
        <w:ind w:left="10536" w:hanging="1800"/>
      </w:pPr>
    </w:lvl>
  </w:abstractNum>
  <w:abstractNum w:abstractNumId="22" w15:restartNumberingAfterBreak="0">
    <w:nsid w:val="521E0C40"/>
    <w:multiLevelType w:val="hybridMultilevel"/>
    <w:tmpl w:val="3AE27174"/>
    <w:lvl w:ilvl="0" w:tplc="94447A38">
      <w:numFmt w:val="bullet"/>
      <w:lvlText w:val=""/>
      <w:lvlJc w:val="left"/>
      <w:pPr>
        <w:ind w:left="2172" w:hanging="360"/>
      </w:pPr>
      <w:rPr>
        <w:rFonts w:ascii="Symbol" w:eastAsia="Avenir" w:hAnsi="Symbol" w:cs="Avenir" w:hint="default"/>
      </w:rPr>
    </w:lvl>
    <w:lvl w:ilvl="1" w:tplc="08090003" w:tentative="1">
      <w:start w:val="1"/>
      <w:numFmt w:val="bullet"/>
      <w:lvlText w:val="o"/>
      <w:lvlJc w:val="left"/>
      <w:pPr>
        <w:ind w:left="2892" w:hanging="360"/>
      </w:pPr>
      <w:rPr>
        <w:rFonts w:ascii="Courier New" w:hAnsi="Courier New" w:cs="Courier New" w:hint="default"/>
      </w:rPr>
    </w:lvl>
    <w:lvl w:ilvl="2" w:tplc="08090005" w:tentative="1">
      <w:start w:val="1"/>
      <w:numFmt w:val="bullet"/>
      <w:lvlText w:val=""/>
      <w:lvlJc w:val="left"/>
      <w:pPr>
        <w:ind w:left="3612" w:hanging="360"/>
      </w:pPr>
      <w:rPr>
        <w:rFonts w:ascii="Wingdings" w:hAnsi="Wingdings" w:hint="default"/>
      </w:rPr>
    </w:lvl>
    <w:lvl w:ilvl="3" w:tplc="08090001" w:tentative="1">
      <w:start w:val="1"/>
      <w:numFmt w:val="bullet"/>
      <w:lvlText w:val=""/>
      <w:lvlJc w:val="left"/>
      <w:pPr>
        <w:ind w:left="4332" w:hanging="360"/>
      </w:pPr>
      <w:rPr>
        <w:rFonts w:ascii="Symbol" w:hAnsi="Symbol" w:hint="default"/>
      </w:rPr>
    </w:lvl>
    <w:lvl w:ilvl="4" w:tplc="08090003" w:tentative="1">
      <w:start w:val="1"/>
      <w:numFmt w:val="bullet"/>
      <w:lvlText w:val="o"/>
      <w:lvlJc w:val="left"/>
      <w:pPr>
        <w:ind w:left="5052" w:hanging="360"/>
      </w:pPr>
      <w:rPr>
        <w:rFonts w:ascii="Courier New" w:hAnsi="Courier New" w:cs="Courier New" w:hint="default"/>
      </w:rPr>
    </w:lvl>
    <w:lvl w:ilvl="5" w:tplc="08090005" w:tentative="1">
      <w:start w:val="1"/>
      <w:numFmt w:val="bullet"/>
      <w:lvlText w:val=""/>
      <w:lvlJc w:val="left"/>
      <w:pPr>
        <w:ind w:left="5772" w:hanging="360"/>
      </w:pPr>
      <w:rPr>
        <w:rFonts w:ascii="Wingdings" w:hAnsi="Wingdings" w:hint="default"/>
      </w:rPr>
    </w:lvl>
    <w:lvl w:ilvl="6" w:tplc="08090001" w:tentative="1">
      <w:start w:val="1"/>
      <w:numFmt w:val="bullet"/>
      <w:lvlText w:val=""/>
      <w:lvlJc w:val="left"/>
      <w:pPr>
        <w:ind w:left="6492" w:hanging="360"/>
      </w:pPr>
      <w:rPr>
        <w:rFonts w:ascii="Symbol" w:hAnsi="Symbol" w:hint="default"/>
      </w:rPr>
    </w:lvl>
    <w:lvl w:ilvl="7" w:tplc="08090003" w:tentative="1">
      <w:start w:val="1"/>
      <w:numFmt w:val="bullet"/>
      <w:lvlText w:val="o"/>
      <w:lvlJc w:val="left"/>
      <w:pPr>
        <w:ind w:left="7212" w:hanging="360"/>
      </w:pPr>
      <w:rPr>
        <w:rFonts w:ascii="Courier New" w:hAnsi="Courier New" w:cs="Courier New" w:hint="default"/>
      </w:rPr>
    </w:lvl>
    <w:lvl w:ilvl="8" w:tplc="08090005" w:tentative="1">
      <w:start w:val="1"/>
      <w:numFmt w:val="bullet"/>
      <w:lvlText w:val=""/>
      <w:lvlJc w:val="left"/>
      <w:pPr>
        <w:ind w:left="7932" w:hanging="360"/>
      </w:pPr>
      <w:rPr>
        <w:rFonts w:ascii="Wingdings" w:hAnsi="Wingdings" w:hint="default"/>
      </w:rPr>
    </w:lvl>
  </w:abstractNum>
  <w:abstractNum w:abstractNumId="23" w15:restartNumberingAfterBreak="0">
    <w:nsid w:val="54F756A0"/>
    <w:multiLevelType w:val="multilevel"/>
    <w:tmpl w:val="DB447D06"/>
    <w:lvl w:ilvl="0">
      <w:start w:val="1"/>
      <w:numFmt w:val="decimal"/>
      <w:lvlText w:val="%1."/>
      <w:lvlJc w:val="left"/>
      <w:pPr>
        <w:ind w:left="1311" w:hanging="219"/>
      </w:pPr>
      <w:rPr>
        <w:rFonts w:ascii="Arial" w:eastAsia="Arial" w:hAnsi="Arial" w:cs="Arial"/>
        <w:sz w:val="22"/>
        <w:szCs w:val="22"/>
      </w:rPr>
    </w:lvl>
    <w:lvl w:ilvl="1">
      <w:start w:val="1"/>
      <w:numFmt w:val="bullet"/>
      <w:lvlText w:val="•"/>
      <w:lvlJc w:val="left"/>
      <w:pPr>
        <w:ind w:left="1812" w:hanging="361"/>
      </w:pPr>
      <w:rPr>
        <w:rFonts w:ascii="Arial" w:eastAsia="Arial" w:hAnsi="Arial" w:cs="Arial"/>
        <w:sz w:val="22"/>
        <w:szCs w:val="22"/>
      </w:rPr>
    </w:lvl>
    <w:lvl w:ilvl="2">
      <w:start w:val="1"/>
      <w:numFmt w:val="bullet"/>
      <w:lvlText w:val="•"/>
      <w:lvlJc w:val="left"/>
      <w:pPr>
        <w:ind w:left="2874" w:hanging="361"/>
      </w:pPr>
    </w:lvl>
    <w:lvl w:ilvl="3">
      <w:start w:val="1"/>
      <w:numFmt w:val="bullet"/>
      <w:lvlText w:val="•"/>
      <w:lvlJc w:val="left"/>
      <w:pPr>
        <w:ind w:left="3929" w:hanging="361"/>
      </w:pPr>
    </w:lvl>
    <w:lvl w:ilvl="4">
      <w:start w:val="1"/>
      <w:numFmt w:val="bullet"/>
      <w:lvlText w:val="•"/>
      <w:lvlJc w:val="left"/>
      <w:pPr>
        <w:ind w:left="4983" w:hanging="361"/>
      </w:pPr>
    </w:lvl>
    <w:lvl w:ilvl="5">
      <w:start w:val="1"/>
      <w:numFmt w:val="bullet"/>
      <w:lvlText w:val="•"/>
      <w:lvlJc w:val="left"/>
      <w:pPr>
        <w:ind w:left="6038" w:hanging="361"/>
      </w:pPr>
    </w:lvl>
    <w:lvl w:ilvl="6">
      <w:start w:val="1"/>
      <w:numFmt w:val="bullet"/>
      <w:lvlText w:val="•"/>
      <w:lvlJc w:val="left"/>
      <w:pPr>
        <w:ind w:left="7092" w:hanging="361"/>
      </w:pPr>
    </w:lvl>
    <w:lvl w:ilvl="7">
      <w:start w:val="1"/>
      <w:numFmt w:val="bullet"/>
      <w:lvlText w:val="•"/>
      <w:lvlJc w:val="left"/>
      <w:pPr>
        <w:ind w:left="8147" w:hanging="361"/>
      </w:pPr>
    </w:lvl>
    <w:lvl w:ilvl="8">
      <w:start w:val="1"/>
      <w:numFmt w:val="bullet"/>
      <w:lvlText w:val="•"/>
      <w:lvlJc w:val="left"/>
      <w:pPr>
        <w:ind w:left="9202" w:hanging="361"/>
      </w:pPr>
    </w:lvl>
  </w:abstractNum>
  <w:abstractNum w:abstractNumId="24" w15:restartNumberingAfterBreak="0">
    <w:nsid w:val="557A63EB"/>
    <w:multiLevelType w:val="hybridMultilevel"/>
    <w:tmpl w:val="FF5061D8"/>
    <w:lvl w:ilvl="0" w:tplc="9B769940">
      <w:start w:val="1"/>
      <w:numFmt w:val="bullet"/>
      <w:pStyle w:val="PolicyBullets"/>
      <w:lvlText w:val=""/>
      <w:lvlJc w:val="left"/>
      <w:pPr>
        <w:ind w:left="1925" w:hanging="360"/>
      </w:pPr>
      <w:rPr>
        <w:rFonts w:ascii="Symbol" w:hAnsi="Symbol" w:hint="default"/>
        <w:color w:val="auto"/>
      </w:rPr>
    </w:lvl>
    <w:lvl w:ilvl="1" w:tplc="DBF4C736">
      <w:start w:val="3"/>
      <w:numFmt w:val="bullet"/>
      <w:lvlText w:val="-"/>
      <w:lvlJc w:val="left"/>
      <w:pPr>
        <w:ind w:left="2911" w:hanging="360"/>
      </w:pPr>
      <w:rPr>
        <w:rFonts w:ascii="Arial" w:eastAsia="Times New Roman" w:hAnsi="Arial" w:cs="Arial"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5" w15:restartNumberingAfterBreak="0">
    <w:nsid w:val="563A25D0"/>
    <w:multiLevelType w:val="multilevel"/>
    <w:tmpl w:val="B18CFDB2"/>
    <w:lvl w:ilvl="0">
      <w:start w:val="11"/>
      <w:numFmt w:val="decimal"/>
      <w:lvlText w:val="%1"/>
      <w:lvlJc w:val="left"/>
      <w:pPr>
        <w:ind w:left="420" w:hanging="420"/>
      </w:pPr>
      <w:rPr>
        <w:rFonts w:hint="default"/>
        <w:b w:val="0"/>
        <w:color w:val="000000"/>
        <w:sz w:val="22"/>
      </w:rPr>
    </w:lvl>
    <w:lvl w:ilvl="1">
      <w:start w:val="1"/>
      <w:numFmt w:val="decimal"/>
      <w:lvlText w:val="%1.%2"/>
      <w:lvlJc w:val="left"/>
      <w:pPr>
        <w:ind w:left="2160" w:hanging="720"/>
      </w:pPr>
      <w:rPr>
        <w:rFonts w:hint="default"/>
        <w:b w:val="0"/>
        <w:color w:val="000000"/>
        <w:sz w:val="22"/>
      </w:rPr>
    </w:lvl>
    <w:lvl w:ilvl="2">
      <w:start w:val="1"/>
      <w:numFmt w:val="decimal"/>
      <w:lvlText w:val="%1.%2.%3"/>
      <w:lvlJc w:val="left"/>
      <w:pPr>
        <w:ind w:left="3600" w:hanging="720"/>
      </w:pPr>
      <w:rPr>
        <w:rFonts w:hint="default"/>
        <w:b w:val="0"/>
        <w:color w:val="000000"/>
        <w:sz w:val="22"/>
      </w:rPr>
    </w:lvl>
    <w:lvl w:ilvl="3">
      <w:start w:val="1"/>
      <w:numFmt w:val="decimal"/>
      <w:lvlText w:val="%1.%2.%3.%4"/>
      <w:lvlJc w:val="left"/>
      <w:pPr>
        <w:ind w:left="5400" w:hanging="1080"/>
      </w:pPr>
      <w:rPr>
        <w:rFonts w:hint="default"/>
        <w:b w:val="0"/>
        <w:color w:val="000000"/>
        <w:sz w:val="22"/>
      </w:rPr>
    </w:lvl>
    <w:lvl w:ilvl="4">
      <w:start w:val="1"/>
      <w:numFmt w:val="decimal"/>
      <w:lvlText w:val="%1.%2.%3.%4.%5"/>
      <w:lvlJc w:val="left"/>
      <w:pPr>
        <w:ind w:left="7200" w:hanging="1440"/>
      </w:pPr>
      <w:rPr>
        <w:rFonts w:hint="default"/>
        <w:b w:val="0"/>
        <w:color w:val="000000"/>
        <w:sz w:val="22"/>
      </w:rPr>
    </w:lvl>
    <w:lvl w:ilvl="5">
      <w:start w:val="1"/>
      <w:numFmt w:val="decimal"/>
      <w:lvlText w:val="%1.%2.%3.%4.%5.%6"/>
      <w:lvlJc w:val="left"/>
      <w:pPr>
        <w:ind w:left="8640" w:hanging="1440"/>
      </w:pPr>
      <w:rPr>
        <w:rFonts w:hint="default"/>
        <w:b w:val="0"/>
        <w:color w:val="000000"/>
        <w:sz w:val="22"/>
      </w:rPr>
    </w:lvl>
    <w:lvl w:ilvl="6">
      <w:start w:val="1"/>
      <w:numFmt w:val="decimal"/>
      <w:lvlText w:val="%1.%2.%3.%4.%5.%6.%7"/>
      <w:lvlJc w:val="left"/>
      <w:pPr>
        <w:ind w:left="10440" w:hanging="1800"/>
      </w:pPr>
      <w:rPr>
        <w:rFonts w:hint="default"/>
        <w:b w:val="0"/>
        <w:color w:val="000000"/>
        <w:sz w:val="22"/>
      </w:rPr>
    </w:lvl>
    <w:lvl w:ilvl="7">
      <w:start w:val="1"/>
      <w:numFmt w:val="decimal"/>
      <w:lvlText w:val="%1.%2.%3.%4.%5.%6.%7.%8"/>
      <w:lvlJc w:val="left"/>
      <w:pPr>
        <w:ind w:left="11880" w:hanging="1800"/>
      </w:pPr>
      <w:rPr>
        <w:rFonts w:hint="default"/>
        <w:b w:val="0"/>
        <w:color w:val="000000"/>
        <w:sz w:val="22"/>
      </w:rPr>
    </w:lvl>
    <w:lvl w:ilvl="8">
      <w:start w:val="1"/>
      <w:numFmt w:val="decimal"/>
      <w:lvlText w:val="%1.%2.%3.%4.%5.%6.%7.%8.%9"/>
      <w:lvlJc w:val="left"/>
      <w:pPr>
        <w:ind w:left="13680" w:hanging="2160"/>
      </w:pPr>
      <w:rPr>
        <w:rFonts w:hint="default"/>
        <w:b w:val="0"/>
        <w:color w:val="000000"/>
        <w:sz w:val="22"/>
      </w:rPr>
    </w:lvl>
  </w:abstractNum>
  <w:abstractNum w:abstractNumId="26" w15:restartNumberingAfterBreak="0">
    <w:nsid w:val="643B059A"/>
    <w:multiLevelType w:val="hybridMultilevel"/>
    <w:tmpl w:val="4E929A3C"/>
    <w:lvl w:ilvl="0" w:tplc="08090001">
      <w:start w:val="1"/>
      <w:numFmt w:val="bullet"/>
      <w:lvlText w:val=""/>
      <w:lvlJc w:val="left"/>
      <w:pPr>
        <w:ind w:left="1678" w:hanging="360"/>
      </w:pPr>
      <w:rPr>
        <w:rFonts w:ascii="Symbol" w:hAnsi="Symbol" w:hint="default"/>
      </w:rPr>
    </w:lvl>
    <w:lvl w:ilvl="1" w:tplc="08090003" w:tentative="1">
      <w:start w:val="1"/>
      <w:numFmt w:val="bullet"/>
      <w:lvlText w:val="o"/>
      <w:lvlJc w:val="left"/>
      <w:pPr>
        <w:ind w:left="2398" w:hanging="360"/>
      </w:pPr>
      <w:rPr>
        <w:rFonts w:ascii="Courier New" w:hAnsi="Courier New" w:cs="Courier New" w:hint="default"/>
      </w:rPr>
    </w:lvl>
    <w:lvl w:ilvl="2" w:tplc="08090005" w:tentative="1">
      <w:start w:val="1"/>
      <w:numFmt w:val="bullet"/>
      <w:lvlText w:val=""/>
      <w:lvlJc w:val="left"/>
      <w:pPr>
        <w:ind w:left="3118" w:hanging="360"/>
      </w:pPr>
      <w:rPr>
        <w:rFonts w:ascii="Wingdings" w:hAnsi="Wingdings" w:hint="default"/>
      </w:rPr>
    </w:lvl>
    <w:lvl w:ilvl="3" w:tplc="08090001" w:tentative="1">
      <w:start w:val="1"/>
      <w:numFmt w:val="bullet"/>
      <w:lvlText w:val=""/>
      <w:lvlJc w:val="left"/>
      <w:pPr>
        <w:ind w:left="3838" w:hanging="360"/>
      </w:pPr>
      <w:rPr>
        <w:rFonts w:ascii="Symbol" w:hAnsi="Symbol" w:hint="default"/>
      </w:rPr>
    </w:lvl>
    <w:lvl w:ilvl="4" w:tplc="08090003" w:tentative="1">
      <w:start w:val="1"/>
      <w:numFmt w:val="bullet"/>
      <w:lvlText w:val="o"/>
      <w:lvlJc w:val="left"/>
      <w:pPr>
        <w:ind w:left="4558" w:hanging="360"/>
      </w:pPr>
      <w:rPr>
        <w:rFonts w:ascii="Courier New" w:hAnsi="Courier New" w:cs="Courier New" w:hint="default"/>
      </w:rPr>
    </w:lvl>
    <w:lvl w:ilvl="5" w:tplc="08090005" w:tentative="1">
      <w:start w:val="1"/>
      <w:numFmt w:val="bullet"/>
      <w:lvlText w:val=""/>
      <w:lvlJc w:val="left"/>
      <w:pPr>
        <w:ind w:left="5278" w:hanging="360"/>
      </w:pPr>
      <w:rPr>
        <w:rFonts w:ascii="Wingdings" w:hAnsi="Wingdings" w:hint="default"/>
      </w:rPr>
    </w:lvl>
    <w:lvl w:ilvl="6" w:tplc="08090001" w:tentative="1">
      <w:start w:val="1"/>
      <w:numFmt w:val="bullet"/>
      <w:lvlText w:val=""/>
      <w:lvlJc w:val="left"/>
      <w:pPr>
        <w:ind w:left="5998" w:hanging="360"/>
      </w:pPr>
      <w:rPr>
        <w:rFonts w:ascii="Symbol" w:hAnsi="Symbol" w:hint="default"/>
      </w:rPr>
    </w:lvl>
    <w:lvl w:ilvl="7" w:tplc="08090003" w:tentative="1">
      <w:start w:val="1"/>
      <w:numFmt w:val="bullet"/>
      <w:lvlText w:val="o"/>
      <w:lvlJc w:val="left"/>
      <w:pPr>
        <w:ind w:left="6718" w:hanging="360"/>
      </w:pPr>
      <w:rPr>
        <w:rFonts w:ascii="Courier New" w:hAnsi="Courier New" w:cs="Courier New" w:hint="default"/>
      </w:rPr>
    </w:lvl>
    <w:lvl w:ilvl="8" w:tplc="08090005" w:tentative="1">
      <w:start w:val="1"/>
      <w:numFmt w:val="bullet"/>
      <w:lvlText w:val=""/>
      <w:lvlJc w:val="left"/>
      <w:pPr>
        <w:ind w:left="7438" w:hanging="360"/>
      </w:pPr>
      <w:rPr>
        <w:rFonts w:ascii="Wingdings" w:hAnsi="Wingdings" w:hint="default"/>
      </w:rPr>
    </w:lvl>
  </w:abstractNum>
  <w:abstractNum w:abstractNumId="27" w15:restartNumberingAfterBreak="0">
    <w:nsid w:val="6BA7348F"/>
    <w:multiLevelType w:val="hybridMultilevel"/>
    <w:tmpl w:val="0F80F286"/>
    <w:lvl w:ilvl="0" w:tplc="08090001">
      <w:start w:val="1"/>
      <w:numFmt w:val="bullet"/>
      <w:lvlText w:val=""/>
      <w:lvlJc w:val="left"/>
      <w:pPr>
        <w:ind w:left="2172" w:hanging="360"/>
      </w:pPr>
      <w:rPr>
        <w:rFonts w:ascii="Symbol" w:hAnsi="Symbol" w:hint="default"/>
      </w:rPr>
    </w:lvl>
    <w:lvl w:ilvl="1" w:tplc="08090003" w:tentative="1">
      <w:start w:val="1"/>
      <w:numFmt w:val="bullet"/>
      <w:lvlText w:val="o"/>
      <w:lvlJc w:val="left"/>
      <w:pPr>
        <w:ind w:left="2892" w:hanging="360"/>
      </w:pPr>
      <w:rPr>
        <w:rFonts w:ascii="Courier New" w:hAnsi="Courier New" w:cs="Courier New" w:hint="default"/>
      </w:rPr>
    </w:lvl>
    <w:lvl w:ilvl="2" w:tplc="08090005" w:tentative="1">
      <w:start w:val="1"/>
      <w:numFmt w:val="bullet"/>
      <w:lvlText w:val=""/>
      <w:lvlJc w:val="left"/>
      <w:pPr>
        <w:ind w:left="3612" w:hanging="360"/>
      </w:pPr>
      <w:rPr>
        <w:rFonts w:ascii="Wingdings" w:hAnsi="Wingdings" w:hint="default"/>
      </w:rPr>
    </w:lvl>
    <w:lvl w:ilvl="3" w:tplc="08090001" w:tentative="1">
      <w:start w:val="1"/>
      <w:numFmt w:val="bullet"/>
      <w:lvlText w:val=""/>
      <w:lvlJc w:val="left"/>
      <w:pPr>
        <w:ind w:left="4332" w:hanging="360"/>
      </w:pPr>
      <w:rPr>
        <w:rFonts w:ascii="Symbol" w:hAnsi="Symbol" w:hint="default"/>
      </w:rPr>
    </w:lvl>
    <w:lvl w:ilvl="4" w:tplc="08090003" w:tentative="1">
      <w:start w:val="1"/>
      <w:numFmt w:val="bullet"/>
      <w:lvlText w:val="o"/>
      <w:lvlJc w:val="left"/>
      <w:pPr>
        <w:ind w:left="5052" w:hanging="360"/>
      </w:pPr>
      <w:rPr>
        <w:rFonts w:ascii="Courier New" w:hAnsi="Courier New" w:cs="Courier New" w:hint="default"/>
      </w:rPr>
    </w:lvl>
    <w:lvl w:ilvl="5" w:tplc="08090005" w:tentative="1">
      <w:start w:val="1"/>
      <w:numFmt w:val="bullet"/>
      <w:lvlText w:val=""/>
      <w:lvlJc w:val="left"/>
      <w:pPr>
        <w:ind w:left="5772" w:hanging="360"/>
      </w:pPr>
      <w:rPr>
        <w:rFonts w:ascii="Wingdings" w:hAnsi="Wingdings" w:hint="default"/>
      </w:rPr>
    </w:lvl>
    <w:lvl w:ilvl="6" w:tplc="08090001" w:tentative="1">
      <w:start w:val="1"/>
      <w:numFmt w:val="bullet"/>
      <w:lvlText w:val=""/>
      <w:lvlJc w:val="left"/>
      <w:pPr>
        <w:ind w:left="6492" w:hanging="360"/>
      </w:pPr>
      <w:rPr>
        <w:rFonts w:ascii="Symbol" w:hAnsi="Symbol" w:hint="default"/>
      </w:rPr>
    </w:lvl>
    <w:lvl w:ilvl="7" w:tplc="08090003" w:tentative="1">
      <w:start w:val="1"/>
      <w:numFmt w:val="bullet"/>
      <w:lvlText w:val="o"/>
      <w:lvlJc w:val="left"/>
      <w:pPr>
        <w:ind w:left="7212" w:hanging="360"/>
      </w:pPr>
      <w:rPr>
        <w:rFonts w:ascii="Courier New" w:hAnsi="Courier New" w:cs="Courier New" w:hint="default"/>
      </w:rPr>
    </w:lvl>
    <w:lvl w:ilvl="8" w:tplc="08090005" w:tentative="1">
      <w:start w:val="1"/>
      <w:numFmt w:val="bullet"/>
      <w:lvlText w:val=""/>
      <w:lvlJc w:val="left"/>
      <w:pPr>
        <w:ind w:left="7932" w:hanging="360"/>
      </w:pPr>
      <w:rPr>
        <w:rFonts w:ascii="Wingdings" w:hAnsi="Wingdings" w:hint="default"/>
      </w:rPr>
    </w:lvl>
  </w:abstractNum>
  <w:abstractNum w:abstractNumId="28" w15:restartNumberingAfterBreak="0">
    <w:nsid w:val="72656BCC"/>
    <w:multiLevelType w:val="multilevel"/>
    <w:tmpl w:val="A1607512"/>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8F6409E"/>
    <w:multiLevelType w:val="hybridMultilevel"/>
    <w:tmpl w:val="3B8A811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0" w15:restartNumberingAfterBreak="0">
    <w:nsid w:val="7A850F62"/>
    <w:multiLevelType w:val="hybridMultilevel"/>
    <w:tmpl w:val="9C46AD9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1" w15:restartNumberingAfterBreak="0">
    <w:nsid w:val="7DF314D2"/>
    <w:multiLevelType w:val="multilevel"/>
    <w:tmpl w:val="E406564E"/>
    <w:lvl w:ilvl="0">
      <w:start w:val="28"/>
      <w:numFmt w:val="decimal"/>
      <w:lvlText w:val="%1"/>
      <w:lvlJc w:val="left"/>
      <w:pPr>
        <w:ind w:left="420" w:hanging="420"/>
      </w:pPr>
      <w:rPr>
        <w:rFonts w:hint="default"/>
      </w:rPr>
    </w:lvl>
    <w:lvl w:ilvl="1">
      <w:start w:val="5"/>
      <w:numFmt w:val="decimal"/>
      <w:lvlText w:val="%1.%2"/>
      <w:lvlJc w:val="left"/>
      <w:pPr>
        <w:ind w:left="1554" w:hanging="4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2" w15:restartNumberingAfterBreak="0">
    <w:nsid w:val="7F9F4B18"/>
    <w:multiLevelType w:val="multilevel"/>
    <w:tmpl w:val="09987352"/>
    <w:lvl w:ilvl="0">
      <w:start w:val="3"/>
      <w:numFmt w:val="decimal"/>
      <w:lvlText w:val="%1"/>
      <w:lvlJc w:val="left"/>
      <w:pPr>
        <w:ind w:left="360" w:hanging="360"/>
      </w:pPr>
      <w:rPr>
        <w:rFonts w:hint="default"/>
        <w:sz w:val="28"/>
        <w:szCs w:val="28"/>
      </w:rPr>
    </w:lvl>
    <w:lvl w:ilvl="1">
      <w:start w:val="1"/>
      <w:numFmt w:val="decimal"/>
      <w:lvlText w:val="%1.%2"/>
      <w:lvlJc w:val="left"/>
      <w:pPr>
        <w:ind w:left="1995" w:hanging="720"/>
      </w:pPr>
      <w:rPr>
        <w:rFonts w:hint="default"/>
        <w:sz w:val="22"/>
        <w:szCs w:val="22"/>
      </w:rPr>
    </w:lvl>
    <w:lvl w:ilvl="2">
      <w:start w:val="1"/>
      <w:numFmt w:val="decimal"/>
      <w:lvlText w:val="%1.%2.%3"/>
      <w:lvlJc w:val="left"/>
      <w:pPr>
        <w:tabs>
          <w:tab w:val="num" w:pos="2182"/>
        </w:tabs>
        <w:ind w:left="3600" w:hanging="1616"/>
      </w:pPr>
      <w:rPr>
        <w:rFonts w:hint="default"/>
        <w:sz w:val="22"/>
        <w:szCs w:val="22"/>
      </w:rPr>
    </w:lvl>
    <w:lvl w:ilvl="3">
      <w:start w:val="1"/>
      <w:numFmt w:val="decimal"/>
      <w:lvlText w:val="%1.%2.%3.%4"/>
      <w:lvlJc w:val="left"/>
      <w:pPr>
        <w:ind w:left="2160" w:hanging="1080"/>
      </w:pPr>
      <w:rPr>
        <w:rFonts w:hint="default"/>
        <w:sz w:val="22"/>
        <w:szCs w:val="22"/>
      </w:rPr>
    </w:lvl>
    <w:lvl w:ilvl="4">
      <w:start w:val="1"/>
      <w:numFmt w:val="decimal"/>
      <w:lvlText w:val="%1.%2.%3.%4.%5"/>
      <w:lvlJc w:val="left"/>
      <w:pPr>
        <w:ind w:left="2520" w:hanging="1080"/>
      </w:pPr>
      <w:rPr>
        <w:rFonts w:hint="default"/>
        <w:sz w:val="22"/>
        <w:szCs w:val="22"/>
      </w:rPr>
    </w:lvl>
    <w:lvl w:ilvl="5">
      <w:start w:val="1"/>
      <w:numFmt w:val="decimal"/>
      <w:lvlText w:val="%1.%2.%3.%4.%5.%6"/>
      <w:lvlJc w:val="left"/>
      <w:pPr>
        <w:ind w:left="3240" w:hanging="1440"/>
      </w:pPr>
      <w:rPr>
        <w:rFonts w:hint="default"/>
        <w:sz w:val="22"/>
        <w:szCs w:val="22"/>
      </w:rPr>
    </w:lvl>
    <w:lvl w:ilvl="6">
      <w:start w:val="1"/>
      <w:numFmt w:val="decimal"/>
      <w:lvlText w:val="%1.%2.%3.%4.%5.%6.%7"/>
      <w:lvlJc w:val="left"/>
      <w:pPr>
        <w:ind w:left="3960" w:hanging="1800"/>
      </w:pPr>
      <w:rPr>
        <w:rFonts w:hint="default"/>
        <w:sz w:val="22"/>
        <w:szCs w:val="22"/>
      </w:rPr>
    </w:lvl>
    <w:lvl w:ilvl="7">
      <w:start w:val="1"/>
      <w:numFmt w:val="decimal"/>
      <w:lvlText w:val="%1.%2.%3.%4.%5.%6.%7.%8"/>
      <w:lvlJc w:val="left"/>
      <w:pPr>
        <w:ind w:left="4320" w:hanging="1800"/>
      </w:pPr>
      <w:rPr>
        <w:rFonts w:hint="default"/>
        <w:sz w:val="22"/>
        <w:szCs w:val="22"/>
      </w:rPr>
    </w:lvl>
    <w:lvl w:ilvl="8">
      <w:start w:val="1"/>
      <w:numFmt w:val="decimal"/>
      <w:lvlText w:val="%1.%2.%3.%4.%5.%6.%7.%8.%9"/>
      <w:lvlJc w:val="left"/>
      <w:pPr>
        <w:ind w:left="5040" w:hanging="2160"/>
      </w:pPr>
      <w:rPr>
        <w:rFonts w:hint="default"/>
        <w:sz w:val="22"/>
        <w:szCs w:val="22"/>
      </w:rPr>
    </w:lvl>
  </w:abstractNum>
  <w:num w:numId="1">
    <w:abstractNumId w:val="18"/>
  </w:num>
  <w:num w:numId="2">
    <w:abstractNumId w:val="21"/>
  </w:num>
  <w:num w:numId="3">
    <w:abstractNumId w:val="0"/>
  </w:num>
  <w:num w:numId="4">
    <w:abstractNumId w:val="32"/>
  </w:num>
  <w:num w:numId="5">
    <w:abstractNumId w:val="6"/>
  </w:num>
  <w:num w:numId="6">
    <w:abstractNumId w:val="12"/>
  </w:num>
  <w:num w:numId="7">
    <w:abstractNumId w:val="5"/>
  </w:num>
  <w:num w:numId="8">
    <w:abstractNumId w:val="28"/>
  </w:num>
  <w:num w:numId="9">
    <w:abstractNumId w:val="23"/>
  </w:num>
  <w:num w:numId="10">
    <w:abstractNumId w:val="4"/>
  </w:num>
  <w:num w:numId="11">
    <w:abstractNumId w:val="15"/>
  </w:num>
  <w:num w:numId="12">
    <w:abstractNumId w:val="20"/>
  </w:num>
  <w:num w:numId="13">
    <w:abstractNumId w:val="25"/>
  </w:num>
  <w:num w:numId="14">
    <w:abstractNumId w:val="8"/>
  </w:num>
  <w:num w:numId="15">
    <w:abstractNumId w:val="14"/>
  </w:num>
  <w:num w:numId="16">
    <w:abstractNumId w:val="9"/>
  </w:num>
  <w:num w:numId="17">
    <w:abstractNumId w:val="19"/>
  </w:num>
  <w:num w:numId="18">
    <w:abstractNumId w:val="22"/>
  </w:num>
  <w:num w:numId="19">
    <w:abstractNumId w:val="24"/>
  </w:num>
  <w:num w:numId="20">
    <w:abstractNumId w:val="16"/>
  </w:num>
  <w:num w:numId="21">
    <w:abstractNumId w:val="10"/>
  </w:num>
  <w:num w:numId="22">
    <w:abstractNumId w:val="17"/>
  </w:num>
  <w:num w:numId="23">
    <w:abstractNumId w:val="30"/>
  </w:num>
  <w:num w:numId="24">
    <w:abstractNumId w:val="26"/>
  </w:num>
  <w:num w:numId="25">
    <w:abstractNumId w:val="13"/>
  </w:num>
  <w:num w:numId="26">
    <w:abstractNumId w:val="3"/>
  </w:num>
  <w:num w:numId="27">
    <w:abstractNumId w:val="29"/>
  </w:num>
  <w:num w:numId="28">
    <w:abstractNumId w:val="2"/>
  </w:num>
  <w:num w:numId="29">
    <w:abstractNumId w:val="1"/>
  </w:num>
  <w:num w:numId="30">
    <w:abstractNumId w:val="31"/>
  </w:num>
  <w:num w:numId="31">
    <w:abstractNumId w:val="7"/>
  </w:num>
  <w:num w:numId="32">
    <w:abstractNumId w:val="27"/>
  </w:num>
  <w:num w:numId="33">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557"/>
    <w:rsid w:val="000204BA"/>
    <w:rsid w:val="0004061B"/>
    <w:rsid w:val="000505E9"/>
    <w:rsid w:val="00067260"/>
    <w:rsid w:val="0009346F"/>
    <w:rsid w:val="000E37C8"/>
    <w:rsid w:val="001405A4"/>
    <w:rsid w:val="00152139"/>
    <w:rsid w:val="001A2866"/>
    <w:rsid w:val="001B7A40"/>
    <w:rsid w:val="002470DA"/>
    <w:rsid w:val="002514E0"/>
    <w:rsid w:val="0029379D"/>
    <w:rsid w:val="00332A69"/>
    <w:rsid w:val="00363148"/>
    <w:rsid w:val="003B03F2"/>
    <w:rsid w:val="0043649B"/>
    <w:rsid w:val="004406D2"/>
    <w:rsid w:val="00457898"/>
    <w:rsid w:val="0049100E"/>
    <w:rsid w:val="004A0289"/>
    <w:rsid w:val="004D25E5"/>
    <w:rsid w:val="004E7D41"/>
    <w:rsid w:val="00500E61"/>
    <w:rsid w:val="00580815"/>
    <w:rsid w:val="005D69CD"/>
    <w:rsid w:val="005D7EE8"/>
    <w:rsid w:val="00602ADA"/>
    <w:rsid w:val="006204C4"/>
    <w:rsid w:val="0062371B"/>
    <w:rsid w:val="006424C7"/>
    <w:rsid w:val="00656E40"/>
    <w:rsid w:val="006C44D3"/>
    <w:rsid w:val="006D6131"/>
    <w:rsid w:val="006E39DC"/>
    <w:rsid w:val="00704BF9"/>
    <w:rsid w:val="007256FE"/>
    <w:rsid w:val="00741EFE"/>
    <w:rsid w:val="007A0342"/>
    <w:rsid w:val="00816EBD"/>
    <w:rsid w:val="008400EB"/>
    <w:rsid w:val="00845918"/>
    <w:rsid w:val="00854E53"/>
    <w:rsid w:val="00911557"/>
    <w:rsid w:val="00962201"/>
    <w:rsid w:val="009C1A02"/>
    <w:rsid w:val="009C2BC7"/>
    <w:rsid w:val="009C5399"/>
    <w:rsid w:val="00A65D53"/>
    <w:rsid w:val="00A7214A"/>
    <w:rsid w:val="00A832DA"/>
    <w:rsid w:val="00A87053"/>
    <w:rsid w:val="00AD106B"/>
    <w:rsid w:val="00B14C7F"/>
    <w:rsid w:val="00B272B6"/>
    <w:rsid w:val="00B8085F"/>
    <w:rsid w:val="00BA38A6"/>
    <w:rsid w:val="00C50AC2"/>
    <w:rsid w:val="00CB50D5"/>
    <w:rsid w:val="00D0140F"/>
    <w:rsid w:val="00D079A6"/>
    <w:rsid w:val="00D439CE"/>
    <w:rsid w:val="00D57177"/>
    <w:rsid w:val="00DD186B"/>
    <w:rsid w:val="00DE5E67"/>
    <w:rsid w:val="00DE6173"/>
    <w:rsid w:val="00E427E1"/>
    <w:rsid w:val="00E87447"/>
    <w:rsid w:val="00EA7644"/>
    <w:rsid w:val="00EE38D6"/>
    <w:rsid w:val="00F0451C"/>
    <w:rsid w:val="00F3402A"/>
    <w:rsid w:val="00F60BAE"/>
    <w:rsid w:val="00F67E15"/>
    <w:rsid w:val="00F93DFD"/>
    <w:rsid w:val="00FD20A8"/>
    <w:rsid w:val="00FD7A87"/>
    <w:rsid w:val="00FE6301"/>
    <w:rsid w:val="00FF3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02DE3A"/>
  <w15:docId w15:val="{D227A6D3-CF02-E146-9224-FEC45977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GB"/>
    </w:rPr>
  </w:style>
  <w:style w:type="paragraph" w:styleId="Heading1">
    <w:name w:val="heading 1"/>
    <w:basedOn w:val="Normal"/>
    <w:uiPriority w:val="9"/>
    <w:qFormat/>
    <w:pPr>
      <w:ind w:left="1812"/>
      <w:outlineLvl w:val="0"/>
    </w:pPr>
    <w:rPr>
      <w:b/>
      <w:bCs/>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1"/>
    <w:qFormat/>
    <w:pPr>
      <w:ind w:left="1453"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772DD"/>
    <w:pPr>
      <w:widowControl/>
      <w:tabs>
        <w:tab w:val="center" w:pos="4513"/>
        <w:tab w:val="right" w:pos="9026"/>
      </w:tabs>
      <w:spacing w:after="200" w:line="276" w:lineRule="auto"/>
    </w:pPr>
    <w:rPr>
      <w:rFonts w:asciiTheme="minorHAnsi" w:eastAsiaTheme="minorHAnsi" w:hAnsiTheme="minorHAnsi" w:cstheme="minorBidi"/>
      <w:lang w:eastAsia="en-US" w:bidi="ar-SA"/>
    </w:rPr>
  </w:style>
  <w:style w:type="character" w:customStyle="1" w:styleId="HeaderChar">
    <w:name w:val="Header Char"/>
    <w:basedOn w:val="DefaultParagraphFont"/>
    <w:link w:val="Header"/>
    <w:uiPriority w:val="99"/>
    <w:rsid w:val="00C772DD"/>
    <w:rPr>
      <w:lang w:val="en-GB"/>
    </w:rPr>
  </w:style>
  <w:style w:type="paragraph" w:styleId="Footer">
    <w:name w:val="footer"/>
    <w:basedOn w:val="Normal"/>
    <w:link w:val="FooterChar"/>
    <w:uiPriority w:val="99"/>
    <w:unhideWhenUsed/>
    <w:qFormat/>
    <w:rsid w:val="00C772DD"/>
    <w:pPr>
      <w:widowControl/>
      <w:tabs>
        <w:tab w:val="center" w:pos="4513"/>
        <w:tab w:val="right" w:pos="9026"/>
      </w:tabs>
      <w:spacing w:after="200" w:line="276" w:lineRule="auto"/>
    </w:pPr>
    <w:rPr>
      <w:rFonts w:asciiTheme="minorHAnsi" w:eastAsiaTheme="minorHAnsi" w:hAnsiTheme="minorHAnsi" w:cstheme="minorBidi"/>
      <w:lang w:eastAsia="en-US" w:bidi="ar-SA"/>
    </w:rPr>
  </w:style>
  <w:style w:type="character" w:customStyle="1" w:styleId="FooterChar">
    <w:name w:val="Footer Char"/>
    <w:basedOn w:val="DefaultParagraphFont"/>
    <w:link w:val="Footer"/>
    <w:uiPriority w:val="99"/>
    <w:rsid w:val="00C772DD"/>
    <w:rPr>
      <w:lang w:val="en-GB"/>
    </w:rPr>
  </w:style>
  <w:style w:type="paragraph" w:styleId="NormalWeb">
    <w:name w:val="Normal (Web)"/>
    <w:basedOn w:val="Normal"/>
    <w:uiPriority w:val="99"/>
    <w:unhideWhenUsed/>
    <w:rsid w:val="00C772DD"/>
    <w:pPr>
      <w:widowControl/>
      <w:spacing w:before="100" w:beforeAutospacing="1" w:after="100" w:afterAutospacing="1"/>
    </w:pPr>
    <w:rPr>
      <w:rFonts w:ascii="Times New Roman" w:eastAsia="Times New Roman" w:hAnsi="Times New Roman" w:cs="Times New Roman"/>
      <w:sz w:val="24"/>
      <w:szCs w:val="24"/>
      <w:lang w:bidi="ar-SA"/>
    </w:rPr>
  </w:style>
  <w:style w:type="paragraph" w:customStyle="1" w:styleId="Heading10">
    <w:name w:val="Heading1"/>
    <w:basedOn w:val="Normal"/>
    <w:rsid w:val="003B130C"/>
  </w:style>
  <w:style w:type="character" w:styleId="Hyperlink">
    <w:name w:val="Hyperlink"/>
    <w:basedOn w:val="DefaultParagraphFont"/>
    <w:uiPriority w:val="99"/>
    <w:unhideWhenUsed/>
    <w:rsid w:val="00017478"/>
    <w:rPr>
      <w:color w:val="0000FF" w:themeColor="hyperlink"/>
      <w:u w:val="single"/>
    </w:rPr>
  </w:style>
  <w:style w:type="character" w:customStyle="1" w:styleId="UnresolvedMention1">
    <w:name w:val="Unresolved Mention1"/>
    <w:basedOn w:val="DefaultParagraphFont"/>
    <w:uiPriority w:val="99"/>
    <w:semiHidden/>
    <w:unhideWhenUsed/>
    <w:rsid w:val="00017478"/>
    <w:rPr>
      <w:color w:val="605E5C"/>
      <w:shd w:val="clear" w:color="auto" w:fill="E1DFDD"/>
    </w:rPr>
  </w:style>
  <w:style w:type="character" w:styleId="FollowedHyperlink">
    <w:name w:val="FollowedHyperlink"/>
    <w:basedOn w:val="DefaultParagraphFont"/>
    <w:uiPriority w:val="99"/>
    <w:semiHidden/>
    <w:unhideWhenUsed/>
    <w:rsid w:val="00017478"/>
    <w:rPr>
      <w:color w:val="800080" w:themeColor="followedHyperlink"/>
      <w:u w:val="single"/>
    </w:rPr>
  </w:style>
  <w:style w:type="paragraph" w:styleId="ListBullet">
    <w:name w:val="List Bullet"/>
    <w:basedOn w:val="Normal"/>
    <w:uiPriority w:val="99"/>
    <w:unhideWhenUsed/>
    <w:rsid w:val="004726AD"/>
    <w:pPr>
      <w:numPr>
        <w:numId w:val="10"/>
      </w:numPr>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2">
    <w:name w:val="Unresolved Mention2"/>
    <w:basedOn w:val="DefaultParagraphFont"/>
    <w:uiPriority w:val="99"/>
    <w:semiHidden/>
    <w:unhideWhenUsed/>
    <w:rsid w:val="009C5399"/>
    <w:rPr>
      <w:color w:val="605E5C"/>
      <w:shd w:val="clear" w:color="auto" w:fill="E1DFDD"/>
    </w:rPr>
  </w:style>
  <w:style w:type="paragraph" w:customStyle="1" w:styleId="PolicyBullets">
    <w:name w:val="Policy Bullets"/>
    <w:basedOn w:val="ListParagraph"/>
    <w:link w:val="PolicyBulletsChar"/>
    <w:qFormat/>
    <w:rsid w:val="00D439CE"/>
    <w:pPr>
      <w:widowControl/>
      <w:numPr>
        <w:numId w:val="19"/>
      </w:numPr>
      <w:spacing w:before="120" w:line="276" w:lineRule="auto"/>
      <w:ind w:left="1922" w:hanging="357"/>
      <w:contextualSpacing/>
      <w:jc w:val="both"/>
    </w:pPr>
    <w:rPr>
      <w:rFonts w:asciiTheme="minorHAnsi" w:eastAsiaTheme="minorHAnsi" w:hAnsiTheme="minorHAnsi" w:cstheme="minorBidi"/>
      <w:lang w:eastAsia="en-US" w:bidi="ar-SA"/>
    </w:rPr>
  </w:style>
  <w:style w:type="character" w:customStyle="1" w:styleId="PolicyBulletsChar">
    <w:name w:val="Policy Bullets Char"/>
    <w:basedOn w:val="DefaultParagraphFont"/>
    <w:link w:val="PolicyBullets"/>
    <w:rsid w:val="00D439CE"/>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dcfp.org.uk/child-abuse/child-sexual-exploitation/child-exploitation-information-for-professionals/" TargetMode="External"/><Relationship Id="rId26" Type="http://schemas.openxmlformats.org/officeDocument/2006/relationships/hyperlink" Target="http://www.devon.gov.uk/safeguarding" TargetMode="External"/><Relationship Id="rId39" Type="http://schemas.openxmlformats.org/officeDocument/2006/relationships/hyperlink" Target="http://www.mermaidsuk.org.uk/" TargetMode="External"/><Relationship Id="rId21" Type="http://schemas.openxmlformats.org/officeDocument/2006/relationships/hyperlink" Target="https://www.gov.uk/government/organisations/uk-council-for-internet-safety" TargetMode="External"/><Relationship Id="rId34" Type="http://schemas.openxmlformats.org/officeDocument/2006/relationships/hyperlink" Target="http://www.beatbullying.org/" TargetMode="External"/><Relationship Id="rId42" Type="http://schemas.openxmlformats.org/officeDocument/2006/relationships/hyperlink" Target="https://www.intercomtrust.org.uk/item/55-schools-transgender-guidance-july-2015" TargetMode="External"/><Relationship Id="rId47" Type="http://schemas.openxmlformats.org/officeDocument/2006/relationships/hyperlink" Target="http://www.devon.gov.uk/mash-enquiryform.doc" TargetMode="External"/><Relationship Id="rId50" Type="http://schemas.openxmlformats.org/officeDocument/2006/relationships/hyperlink" Target="mailto:earlyhelpexetersecuremailbox@devon.gcsx.gov.uk%2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cfp.org.uk/" TargetMode="External"/><Relationship Id="rId29" Type="http://schemas.openxmlformats.org/officeDocument/2006/relationships/image" Target="media/image2.png"/><Relationship Id="rId11" Type="http://schemas.openxmlformats.org/officeDocument/2006/relationships/footer" Target="footer1.xml"/><Relationship Id="rId24" Type="http://schemas.openxmlformats.org/officeDocument/2006/relationships/hyperlink" Target="mailto:help@nspcc.org.uk" TargetMode="External"/><Relationship Id="rId32" Type="http://schemas.openxmlformats.org/officeDocument/2006/relationships/hyperlink" Target="http://www.childline.org.uk/pages/home.aspx" TargetMode="External"/><Relationship Id="rId37" Type="http://schemas.openxmlformats.org/officeDocument/2006/relationships/hyperlink" Target="http://www.saferinternet.org.uk/" TargetMode="External"/><Relationship Id="rId40" Type="http://schemas.openxmlformats.org/officeDocument/2006/relationships/hyperlink" Target="http://www.mermaidsuk.org.uk/assets/media/East%20Sussex%20schools%20transgender%20toolkit.pdf" TargetMode="External"/><Relationship Id="rId45" Type="http://schemas.openxmlformats.org/officeDocument/2006/relationships/hyperlink" Target="mailto:mashsecure@devon.gcsx.gov.uk%20"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gov.uk/government/publications/dbs-workforce-guidance" TargetMode="External"/><Relationship Id="rId28" Type="http://schemas.openxmlformats.org/officeDocument/2006/relationships/footer" Target="footer5.xml"/><Relationship Id="rId36" Type="http://schemas.openxmlformats.org/officeDocument/2006/relationships/hyperlink" Target="https://www.thinkuknow.co.uk/" TargetMode="External"/><Relationship Id="rId49" Type="http://schemas.openxmlformats.org/officeDocument/2006/relationships/hyperlink" Target="mailto:earlyhelpsecure@devon.gov.uk" TargetMode="External"/><Relationship Id="rId10" Type="http://schemas.openxmlformats.org/officeDocument/2006/relationships/header" Target="header2.xml"/><Relationship Id="rId19" Type="http://schemas.openxmlformats.org/officeDocument/2006/relationships/hyperlink" Target="https://www.dcfp.org.uk/child-abuse/child-sexual-exploitation/child-exploitation-information-for-professionals/" TargetMode="External"/><Relationship Id="rId31" Type="http://schemas.openxmlformats.org/officeDocument/2006/relationships/hyperlink" Target="http://www.nspcc.org.uk/" TargetMode="External"/><Relationship Id="rId44" Type="http://schemas.openxmlformats.org/officeDocument/2006/relationships/image" Target="media/image3.jp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gov.uk/government/publications/sexting-in-schools-and-colleges" TargetMode="External"/><Relationship Id="rId27" Type="http://schemas.openxmlformats.org/officeDocument/2006/relationships/hyperlink" Target="https://new.devon.gov.uk/dsva/" TargetMode="External"/><Relationship Id="rId30" Type="http://schemas.openxmlformats.org/officeDocument/2006/relationships/footer" Target="footer6.xml"/><Relationship Id="rId35" Type="http://schemas.openxmlformats.org/officeDocument/2006/relationships/hyperlink" Target="http://www.childnet.com/" TargetMode="External"/><Relationship Id="rId43" Type="http://schemas.openxmlformats.org/officeDocument/2006/relationships/footer" Target="footer7.xml"/><Relationship Id="rId48" Type="http://schemas.openxmlformats.org/officeDocument/2006/relationships/hyperlink" Target="http://www.devon.gov.uk/lado" TargetMode="Externa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npcc.police.uk/documents/Children%20and%20Young%20people/When%20to%20call%20the%20police%20guidance%20for%20schools%20and%20colleges.pdf" TargetMode="External"/><Relationship Id="rId25" Type="http://schemas.openxmlformats.org/officeDocument/2006/relationships/hyperlink" Target="http://www.devon.gov.uk/safeguarding" TargetMode="External"/><Relationship Id="rId33" Type="http://schemas.openxmlformats.org/officeDocument/2006/relationships/hyperlink" Target="http://anti-bullyingalliance.org.uk/" TargetMode="External"/><Relationship Id="rId38" Type="http://schemas.openxmlformats.org/officeDocument/2006/relationships/hyperlink" Target="http://www.safeguarding.network/" TargetMode="External"/><Relationship Id="rId46" Type="http://schemas.openxmlformats.org/officeDocument/2006/relationships/hyperlink" Target="http://www.devon.gov.uk/mash-" TargetMode="External"/><Relationship Id="rId20" Type="http://schemas.openxmlformats.org/officeDocument/2006/relationships/hyperlink" Target="https://www.gov.uk/guidance/safeguarding-and-remote-education-during-coronavirus-covid-19" TargetMode="External"/><Relationship Id="rId41" Type="http://schemas.openxmlformats.org/officeDocument/2006/relationships/hyperlink" Target="https://uktrans.info/70-topic-overviews/328-resources-for-school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rClo04C3lAHBG1LQalbhEHNrWg==">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16702</Words>
  <Characters>95208</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Bond</dc:creator>
  <cp:lastModifiedBy>Melody Bond</cp:lastModifiedBy>
  <cp:revision>2</cp:revision>
  <dcterms:created xsi:type="dcterms:W3CDTF">2021-02-24T11:43:00Z</dcterms:created>
  <dcterms:modified xsi:type="dcterms:W3CDTF">2021-02-24T11:43:00Z</dcterms:modified>
</cp:coreProperties>
</file>